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4FC" w:rsidRPr="00F249F7" w:rsidRDefault="001024FC" w:rsidP="00AA165B">
      <w:pPr>
        <w:spacing w:line="580" w:lineRule="exact"/>
        <w:jc w:val="left"/>
        <w:rPr>
          <w:rFonts w:ascii="黑体" w:eastAsia="黑体" w:hAnsi="黑体"/>
          <w:spacing w:val="38"/>
          <w:sz w:val="32"/>
          <w:szCs w:val="32"/>
        </w:rPr>
      </w:pPr>
    </w:p>
    <w:p w:rsidR="001024FC" w:rsidRPr="00F249F7" w:rsidRDefault="001024FC" w:rsidP="00AA165B">
      <w:pPr>
        <w:spacing w:line="580" w:lineRule="exact"/>
        <w:jc w:val="left"/>
        <w:rPr>
          <w:rFonts w:ascii="黑体" w:eastAsia="黑体" w:hAnsi="黑体"/>
          <w:spacing w:val="38"/>
          <w:sz w:val="32"/>
          <w:szCs w:val="32"/>
        </w:rPr>
      </w:pPr>
    </w:p>
    <w:p w:rsidR="001024FC" w:rsidRDefault="001024FC" w:rsidP="00AA165B">
      <w:pPr>
        <w:spacing w:line="580" w:lineRule="exact"/>
        <w:jc w:val="left"/>
        <w:rPr>
          <w:rFonts w:ascii="仿宋_GB2312" w:eastAsia="仿宋_GB2312" w:hAnsi="黑体"/>
          <w:color w:val="FF0000"/>
          <w:spacing w:val="38"/>
          <w:szCs w:val="21"/>
        </w:rPr>
      </w:pPr>
    </w:p>
    <w:p w:rsidR="001024FC" w:rsidRPr="001053E7" w:rsidRDefault="001024FC" w:rsidP="007E6B24">
      <w:pPr>
        <w:jc w:val="center"/>
        <w:rPr>
          <w:sz w:val="44"/>
          <w:szCs w:val="44"/>
        </w:rPr>
      </w:pPr>
      <w:r w:rsidRPr="00975031">
        <w:rPr>
          <w:rFonts w:ascii="方正小标宋_GBK" w:eastAsia="方正小标宋_GBK" w:hint="eastAsia"/>
          <w:color w:val="FF0000"/>
          <w:spacing w:val="38"/>
          <w:sz w:val="84"/>
          <w:szCs w:val="84"/>
        </w:rPr>
        <w:t>河北省财政厅文件</w:t>
      </w:r>
    </w:p>
    <w:p w:rsidR="001024FC" w:rsidRDefault="001024FC" w:rsidP="007E6B24">
      <w:pPr>
        <w:tabs>
          <w:tab w:val="left" w:pos="8820"/>
        </w:tabs>
        <w:spacing w:line="580" w:lineRule="exact"/>
        <w:ind w:firstLineChars="100" w:firstLine="320"/>
        <w:rPr>
          <w:rFonts w:ascii="仿宋_GB2312" w:eastAsia="仿宋_GB2312"/>
          <w:bCs/>
          <w:sz w:val="32"/>
          <w:szCs w:val="32"/>
        </w:rPr>
      </w:pPr>
    </w:p>
    <w:p w:rsidR="001024FC" w:rsidRDefault="001024FC" w:rsidP="007E6B24">
      <w:pPr>
        <w:tabs>
          <w:tab w:val="left" w:pos="8820"/>
        </w:tabs>
        <w:spacing w:line="580" w:lineRule="exact"/>
        <w:ind w:firstLineChars="100" w:firstLine="320"/>
        <w:rPr>
          <w:rFonts w:ascii="仿宋_GB2312" w:eastAsia="仿宋_GB2312"/>
          <w:bCs/>
          <w:sz w:val="32"/>
          <w:szCs w:val="32"/>
        </w:rPr>
      </w:pPr>
    </w:p>
    <w:p w:rsidR="001024FC" w:rsidRPr="00512BD0" w:rsidRDefault="001024FC" w:rsidP="007E6B24">
      <w:pPr>
        <w:tabs>
          <w:tab w:val="left" w:pos="8820"/>
        </w:tabs>
        <w:spacing w:line="580" w:lineRule="exact"/>
        <w:jc w:val="center"/>
        <w:rPr>
          <w:rFonts w:ascii="Times New Roman" w:eastAsia="仿宋_GB2312" w:hAnsi="Times New Roman" w:cs="Times New Roman"/>
          <w:bCs/>
          <w:sz w:val="32"/>
          <w:szCs w:val="32"/>
        </w:rPr>
      </w:pPr>
      <w:r w:rsidRPr="00512BD0">
        <w:rPr>
          <w:rFonts w:ascii="Times New Roman" w:eastAsia="仿宋_GB2312" w:hAnsi="Times New Roman" w:cs="Times New Roman"/>
          <w:bCs/>
          <w:sz w:val="32"/>
          <w:szCs w:val="32"/>
        </w:rPr>
        <w:t>冀财</w:t>
      </w:r>
      <w:r w:rsidRPr="00512BD0">
        <w:rPr>
          <w:rFonts w:ascii="Times New Roman" w:eastAsia="仿宋_GB2312" w:hAnsi="Times New Roman" w:cs="Times New Roman"/>
          <w:sz w:val="32"/>
          <w:szCs w:val="32"/>
        </w:rPr>
        <w:t>农</w:t>
      </w:r>
      <w:r w:rsidRPr="00512BD0">
        <w:rPr>
          <w:rFonts w:ascii="Times New Roman" w:eastAsia="仿宋_GB2312" w:hAnsi="Times New Roman" w:cs="Times New Roman"/>
          <w:bCs/>
          <w:sz w:val="32"/>
          <w:szCs w:val="32"/>
        </w:rPr>
        <w:t>〔</w:t>
      </w:r>
      <w:r w:rsidRPr="00512BD0">
        <w:rPr>
          <w:rFonts w:ascii="Times New Roman" w:eastAsia="仿宋_GB2312" w:hAnsi="Times New Roman" w:cs="Times New Roman"/>
          <w:bCs/>
          <w:sz w:val="32"/>
          <w:szCs w:val="32"/>
        </w:rPr>
        <w:t>202</w:t>
      </w:r>
      <w:r w:rsidR="00512BD0">
        <w:rPr>
          <w:rFonts w:ascii="Times New Roman" w:eastAsia="仿宋_GB2312" w:hAnsi="Times New Roman" w:cs="Times New Roman" w:hint="eastAsia"/>
          <w:bCs/>
          <w:sz w:val="32"/>
          <w:szCs w:val="32"/>
        </w:rPr>
        <w:t>5</w:t>
      </w:r>
      <w:r w:rsidRPr="00512BD0">
        <w:rPr>
          <w:rFonts w:ascii="Times New Roman" w:eastAsia="仿宋_GB2312" w:hAnsi="Times New Roman" w:cs="Times New Roman"/>
          <w:bCs/>
          <w:sz w:val="32"/>
          <w:szCs w:val="32"/>
        </w:rPr>
        <w:t>〕</w:t>
      </w:r>
      <w:r w:rsidR="005F5FE0">
        <w:rPr>
          <w:rFonts w:ascii="Times New Roman" w:eastAsia="仿宋_GB2312" w:hAnsi="Times New Roman" w:cs="Times New Roman" w:hint="eastAsia"/>
          <w:sz w:val="32"/>
          <w:szCs w:val="32"/>
        </w:rPr>
        <w:t>121</w:t>
      </w:r>
      <w:r w:rsidRPr="00512BD0">
        <w:rPr>
          <w:rFonts w:ascii="Times New Roman" w:eastAsia="仿宋_GB2312" w:hAnsi="Times New Roman" w:cs="Times New Roman"/>
          <w:bCs/>
          <w:sz w:val="32"/>
          <w:szCs w:val="32"/>
        </w:rPr>
        <w:t>号</w:t>
      </w:r>
    </w:p>
    <w:p w:rsidR="001024FC" w:rsidRPr="0049647E" w:rsidRDefault="006A6C53" w:rsidP="00AA165B">
      <w:pPr>
        <w:spacing w:line="460" w:lineRule="exact"/>
        <w:jc w:val="center"/>
        <w:rPr>
          <w:rFonts w:ascii="Times New Roman" w:eastAsia="方正小标宋_GBK" w:hAnsi="Times New Roman" w:cs="Times New Roman"/>
          <w:bCs/>
          <w:szCs w:val="21"/>
        </w:rPr>
      </w:pPr>
      <w:r>
        <w:rPr>
          <w:rFonts w:ascii="Times New Roman" w:eastAsia="方正小标宋_GBK" w:hAnsi="Times New Roman" w:cs="Times New Roman"/>
          <w:bCs/>
          <w:noProof/>
          <w:szCs w:val="21"/>
        </w:rPr>
        <w:pict>
          <v:line id="_x0000_s1028" style="position:absolute;left:0;text-align:left;z-index:251661312" from="-.75pt,2.85pt" to="458.25pt,2.85pt" strokecolor="red" strokeweight="1.5pt"/>
        </w:pict>
      </w:r>
    </w:p>
    <w:p w:rsidR="001024FC" w:rsidRPr="0049647E" w:rsidRDefault="001024FC" w:rsidP="00AA165B">
      <w:pPr>
        <w:spacing w:line="460" w:lineRule="exact"/>
        <w:jc w:val="center"/>
        <w:rPr>
          <w:rFonts w:ascii="Times New Roman" w:eastAsia="方正小标宋_GBK" w:hAnsi="Times New Roman" w:cs="Times New Roman"/>
          <w:bCs/>
          <w:szCs w:val="21"/>
        </w:rPr>
      </w:pPr>
    </w:p>
    <w:p w:rsidR="00887D71" w:rsidRPr="00512BD0" w:rsidRDefault="001024FC" w:rsidP="00AA165B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512BD0">
        <w:rPr>
          <w:rFonts w:ascii="Times New Roman" w:eastAsia="方正小标宋简体" w:hAnsi="Times New Roman" w:cs="Times New Roman"/>
          <w:sz w:val="44"/>
          <w:szCs w:val="44"/>
        </w:rPr>
        <w:t>河北省财政厅</w:t>
      </w:r>
    </w:p>
    <w:p w:rsidR="00887D71" w:rsidRPr="00512BD0" w:rsidRDefault="001024FC" w:rsidP="00AA165B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512BD0">
        <w:rPr>
          <w:rFonts w:ascii="Times New Roman" w:eastAsia="方正小标宋简体" w:hAnsi="Times New Roman" w:cs="Times New Roman"/>
          <w:sz w:val="44"/>
          <w:szCs w:val="44"/>
        </w:rPr>
        <w:t>关于提前下达</w:t>
      </w:r>
      <w:r w:rsidRPr="00512BD0">
        <w:rPr>
          <w:rFonts w:ascii="Times New Roman" w:eastAsia="方正小标宋简体" w:hAnsi="Times New Roman" w:cs="Times New Roman"/>
          <w:sz w:val="44"/>
          <w:szCs w:val="44"/>
        </w:rPr>
        <w:t>202</w:t>
      </w:r>
      <w:r w:rsidR="00512BD0" w:rsidRPr="00512BD0">
        <w:rPr>
          <w:rFonts w:ascii="Times New Roman" w:eastAsia="方正小标宋简体" w:hAnsi="Times New Roman" w:cs="Times New Roman"/>
          <w:sz w:val="44"/>
          <w:szCs w:val="44"/>
        </w:rPr>
        <w:t>6</w:t>
      </w:r>
      <w:r w:rsidRPr="00512BD0">
        <w:rPr>
          <w:rFonts w:ascii="Times New Roman" w:eastAsia="方正小标宋简体" w:hAnsi="Times New Roman" w:cs="Times New Roman"/>
          <w:sz w:val="44"/>
          <w:szCs w:val="44"/>
        </w:rPr>
        <w:t>年省级财政衔接推进乡村</w:t>
      </w:r>
    </w:p>
    <w:p w:rsidR="001024FC" w:rsidRPr="00512BD0" w:rsidRDefault="001024FC" w:rsidP="00AA165B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512BD0">
        <w:rPr>
          <w:rFonts w:ascii="Times New Roman" w:eastAsia="方正小标宋简体" w:hAnsi="Times New Roman" w:cs="Times New Roman"/>
          <w:sz w:val="44"/>
          <w:szCs w:val="44"/>
        </w:rPr>
        <w:t>振兴补助资金预算的通知</w:t>
      </w:r>
    </w:p>
    <w:p w:rsidR="001024FC" w:rsidRPr="0049647E" w:rsidRDefault="001024FC" w:rsidP="00AA165B">
      <w:pPr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1024FC" w:rsidRPr="00512BD0" w:rsidRDefault="00471B63" w:rsidP="00AA165B">
      <w:pPr>
        <w:snapToGrid w:val="0"/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各市（含定州、辛集市）、省财政直管县财政局，雄安新区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财政局</w:t>
      </w:r>
      <w:r w:rsidR="001024FC" w:rsidRPr="00512BD0">
        <w:rPr>
          <w:rFonts w:ascii="Times New Roman" w:eastAsia="仿宋_GB2312" w:hAnsi="Times New Roman" w:cs="Times New Roman"/>
          <w:sz w:val="32"/>
          <w:szCs w:val="32"/>
        </w:rPr>
        <w:t>：</w:t>
      </w:r>
    </w:p>
    <w:p w:rsidR="001024FC" w:rsidRPr="00620B5B" w:rsidRDefault="001024FC" w:rsidP="00AA165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620B5B">
        <w:rPr>
          <w:rFonts w:ascii="Times New Roman" w:eastAsia="仿宋_GB2312" w:hAnsi="Times New Roman" w:cs="Times New Roman"/>
          <w:sz w:val="32"/>
          <w:szCs w:val="32"/>
        </w:rPr>
        <w:t>为提高预算完整性，加快支出进度，现提前下达</w:t>
      </w:r>
      <w:r w:rsidRPr="00620B5B">
        <w:rPr>
          <w:rFonts w:ascii="Times New Roman" w:eastAsia="仿宋_GB2312" w:hAnsi="Times New Roman" w:cs="Times New Roman"/>
          <w:sz w:val="32"/>
          <w:szCs w:val="32"/>
        </w:rPr>
        <w:t>202</w:t>
      </w:r>
      <w:r w:rsidR="00512BD0" w:rsidRPr="00620B5B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620B5B">
        <w:rPr>
          <w:rFonts w:ascii="Times New Roman" w:eastAsia="仿宋_GB2312" w:hAnsi="Times New Roman" w:cs="Times New Roman"/>
          <w:sz w:val="32"/>
          <w:szCs w:val="32"/>
        </w:rPr>
        <w:t>年省级财政衔接推进乡村振兴补助资金预算（详见附件）。该项资金预算指标列</w:t>
      </w:r>
      <w:r w:rsidRPr="00620B5B">
        <w:rPr>
          <w:rFonts w:ascii="Times New Roman" w:eastAsia="仿宋_GB2312" w:hAnsi="Times New Roman" w:cs="Times New Roman"/>
          <w:sz w:val="32"/>
          <w:szCs w:val="32"/>
        </w:rPr>
        <w:t>202</w:t>
      </w:r>
      <w:r w:rsidR="00471B63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620B5B">
        <w:rPr>
          <w:rFonts w:ascii="Times New Roman" w:eastAsia="仿宋_GB2312" w:hAnsi="Times New Roman" w:cs="Times New Roman"/>
          <w:sz w:val="32"/>
          <w:szCs w:val="32"/>
        </w:rPr>
        <w:t>年政府收支分类科目</w:t>
      </w:r>
      <w:r w:rsidR="00512BD0" w:rsidRPr="00620B5B"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 w:rsidRPr="00620B5B">
        <w:rPr>
          <w:rFonts w:ascii="Times New Roman" w:eastAsia="仿宋_GB2312" w:hAnsi="Times New Roman" w:cs="Times New Roman"/>
          <w:sz w:val="32"/>
          <w:szCs w:val="32"/>
        </w:rPr>
        <w:t>1100231</w:t>
      </w:r>
      <w:r w:rsidRPr="00620B5B">
        <w:rPr>
          <w:rFonts w:ascii="Times New Roman" w:eastAsia="仿宋_GB2312" w:hAnsi="Times New Roman" w:cs="Times New Roman"/>
          <w:sz w:val="32"/>
          <w:szCs w:val="32"/>
        </w:rPr>
        <w:t>巩固脱贫攻坚成果衔接乡村振兴转移支付收入</w:t>
      </w:r>
      <w:r w:rsidR="00512BD0" w:rsidRPr="00620B5B"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 w:rsidRPr="00620B5B">
        <w:rPr>
          <w:rFonts w:ascii="Times New Roman" w:eastAsia="仿宋_GB2312" w:hAnsi="Times New Roman" w:cs="Times New Roman"/>
          <w:sz w:val="32"/>
          <w:szCs w:val="32"/>
        </w:rPr>
        <w:t>，支出功能分类科目列</w:t>
      </w:r>
      <w:r w:rsidR="00512BD0" w:rsidRPr="00620B5B"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 w:rsidR="0091202B" w:rsidRPr="0091202B">
        <w:rPr>
          <w:rFonts w:ascii="Times New Roman" w:eastAsia="仿宋_GB2312" w:hAnsi="Times New Roman" w:cs="Times New Roman" w:hint="eastAsia"/>
          <w:sz w:val="32"/>
          <w:szCs w:val="32"/>
        </w:rPr>
        <w:t>21305</w:t>
      </w:r>
      <w:r w:rsidR="0091202B" w:rsidRPr="0091202B">
        <w:rPr>
          <w:rFonts w:ascii="Times New Roman" w:eastAsia="仿宋_GB2312" w:hAnsi="Times New Roman" w:cs="Times New Roman" w:hint="eastAsia"/>
          <w:sz w:val="32"/>
          <w:szCs w:val="32"/>
        </w:rPr>
        <w:t>巩固拓展脱贫攻坚成果衔接乡村振兴</w:t>
      </w:r>
      <w:r w:rsidR="00512BD0" w:rsidRPr="00620B5B"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 w:rsidRPr="00620B5B">
        <w:rPr>
          <w:rFonts w:ascii="Times New Roman" w:eastAsia="仿宋_GB2312" w:hAnsi="Times New Roman" w:cs="Times New Roman"/>
          <w:sz w:val="32"/>
          <w:szCs w:val="32"/>
        </w:rPr>
        <w:t>。</w:t>
      </w:r>
      <w:r w:rsidR="002325B0" w:rsidRPr="00620B5B">
        <w:rPr>
          <w:rFonts w:ascii="Times New Roman" w:eastAsia="仿宋_GB2312" w:hAnsi="Times New Roman" w:cs="Times New Roman" w:hint="eastAsia"/>
          <w:sz w:val="32"/>
          <w:szCs w:val="32"/>
        </w:rPr>
        <w:t>上述指标待</w:t>
      </w:r>
      <w:r w:rsidR="002325B0" w:rsidRPr="00620B5B">
        <w:rPr>
          <w:rFonts w:ascii="Times New Roman" w:eastAsia="仿宋_GB2312" w:hAnsi="Times New Roman" w:cs="Times New Roman" w:hint="eastAsia"/>
          <w:sz w:val="32"/>
          <w:szCs w:val="32"/>
        </w:rPr>
        <w:t>2026</w:t>
      </w:r>
      <w:r w:rsidR="002325B0" w:rsidRPr="00620B5B">
        <w:rPr>
          <w:rFonts w:ascii="Times New Roman" w:eastAsia="仿宋_GB2312" w:hAnsi="Times New Roman" w:cs="Times New Roman" w:hint="eastAsia"/>
          <w:sz w:val="32"/>
          <w:szCs w:val="32"/>
        </w:rPr>
        <w:t>年预算年度开始后，按程序使用。</w:t>
      </w:r>
      <w:r w:rsidRPr="00620B5B">
        <w:rPr>
          <w:rFonts w:ascii="Times New Roman" w:eastAsia="仿宋_GB2312" w:hAnsi="Times New Roman" w:cs="Times New Roman"/>
          <w:sz w:val="32"/>
          <w:szCs w:val="32"/>
        </w:rPr>
        <w:t>同时，对资金的使用管理提出如下要求：</w:t>
      </w:r>
    </w:p>
    <w:p w:rsidR="001024FC" w:rsidRPr="00512BD0" w:rsidRDefault="001024FC" w:rsidP="00AA165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12BD0">
        <w:rPr>
          <w:rFonts w:ascii="Times New Roman" w:eastAsia="仿宋_GB2312" w:hAnsi="Times New Roman" w:cs="Times New Roman"/>
          <w:sz w:val="32"/>
          <w:szCs w:val="32"/>
        </w:rPr>
        <w:t>一、</w:t>
      </w:r>
      <w:r w:rsidR="002325B0" w:rsidRPr="002325B0">
        <w:rPr>
          <w:rFonts w:ascii="Times New Roman" w:eastAsia="仿宋_GB2312" w:hAnsi="Times New Roman" w:cs="Times New Roman" w:hint="eastAsia"/>
          <w:sz w:val="32"/>
          <w:szCs w:val="32"/>
        </w:rPr>
        <w:t>按照党中央、国务院</w:t>
      </w:r>
      <w:r w:rsidR="002325B0">
        <w:rPr>
          <w:rFonts w:ascii="Times New Roman" w:eastAsia="仿宋_GB2312" w:hAnsi="Times New Roman" w:cs="Times New Roman" w:hint="eastAsia"/>
          <w:sz w:val="32"/>
          <w:szCs w:val="32"/>
        </w:rPr>
        <w:t>和省委、省政府关于过渡期后常态化帮扶有关决策部署，切实管好用好资金，待省级</w:t>
      </w:r>
      <w:r w:rsidR="002325B0" w:rsidRPr="002325B0">
        <w:rPr>
          <w:rFonts w:ascii="Times New Roman" w:eastAsia="仿宋_GB2312" w:hAnsi="Times New Roman" w:cs="Times New Roman" w:hint="eastAsia"/>
          <w:sz w:val="32"/>
          <w:szCs w:val="32"/>
        </w:rPr>
        <w:t>财政衔接资金具体调整优化方案确定后，资金管理使用按照新修订的资金管理办法等要求执行。要严格执行公告公示制度，切实保障好群众的知情权、监督权。</w:t>
      </w:r>
    </w:p>
    <w:p w:rsidR="001024FC" w:rsidRPr="00512BD0" w:rsidRDefault="001024FC" w:rsidP="00AA165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12BD0">
        <w:rPr>
          <w:rFonts w:ascii="Times New Roman" w:eastAsia="仿宋_GB2312" w:hAnsi="Times New Roman" w:cs="Times New Roman"/>
          <w:sz w:val="32"/>
          <w:szCs w:val="32"/>
        </w:rPr>
        <w:t>二、</w:t>
      </w:r>
      <w:r w:rsidR="002325B0">
        <w:rPr>
          <w:rFonts w:ascii="Times New Roman" w:eastAsia="仿宋_GB2312" w:hAnsi="Times New Roman" w:cs="Times New Roman" w:hint="eastAsia"/>
          <w:sz w:val="32"/>
          <w:szCs w:val="32"/>
        </w:rPr>
        <w:t>资金重点用于产业帮扶、就业帮扶、</w:t>
      </w:r>
      <w:r w:rsidR="002325B0" w:rsidRPr="002325B0">
        <w:rPr>
          <w:rFonts w:ascii="Times New Roman" w:eastAsia="仿宋_GB2312" w:hAnsi="Times New Roman" w:cs="Times New Roman" w:hint="eastAsia"/>
          <w:sz w:val="32"/>
          <w:szCs w:val="32"/>
        </w:rPr>
        <w:t>欠发达地区开发式帮扶</w:t>
      </w:r>
      <w:r w:rsidR="002325B0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="002325B0">
        <w:rPr>
          <w:rFonts w:ascii="仿宋_GB2312" w:eastAsia="仿宋_GB2312" w:hint="eastAsia"/>
          <w:sz w:val="32"/>
          <w:szCs w:val="32"/>
        </w:rPr>
        <w:t>及必要的农村人居环境整治和小型公益性基础设施建设。</w:t>
      </w:r>
      <w:r w:rsidR="002325B0" w:rsidRPr="002325B0">
        <w:rPr>
          <w:rFonts w:ascii="Times New Roman" w:eastAsia="仿宋_GB2312" w:hAnsi="Times New Roman" w:cs="Times New Roman" w:hint="eastAsia"/>
          <w:sz w:val="32"/>
          <w:szCs w:val="32"/>
        </w:rPr>
        <w:t>各县（市、区）要提前做好项目谋划等前期工作，持续巩固拓展脱贫攻坚成果，促进乡村全面振兴。</w:t>
      </w:r>
      <w:r w:rsidRPr="00512BD0">
        <w:rPr>
          <w:rFonts w:ascii="Times New Roman" w:eastAsia="仿宋_GB2312" w:hAnsi="Times New Roman" w:cs="Times New Roman"/>
          <w:sz w:val="32"/>
          <w:szCs w:val="32"/>
        </w:rPr>
        <w:t>组织实施好</w:t>
      </w:r>
      <w:r w:rsidR="002325B0">
        <w:rPr>
          <w:rFonts w:ascii="Times New Roman" w:eastAsia="仿宋_GB2312" w:hAnsi="Times New Roman" w:cs="Times New Roman" w:hint="eastAsia"/>
          <w:sz w:val="32"/>
          <w:szCs w:val="32"/>
        </w:rPr>
        <w:t>资金项目</w:t>
      </w:r>
      <w:r w:rsidRPr="00512BD0">
        <w:rPr>
          <w:rFonts w:ascii="Times New Roman" w:eastAsia="仿宋_GB2312" w:hAnsi="Times New Roman" w:cs="Times New Roman"/>
          <w:sz w:val="32"/>
          <w:szCs w:val="32"/>
        </w:rPr>
        <w:t>全过程绩效管理，提高资金使用效益。</w:t>
      </w:r>
    </w:p>
    <w:p w:rsidR="001024FC" w:rsidRPr="00512BD0" w:rsidRDefault="00A77EF9" w:rsidP="00AA165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三</w:t>
      </w:r>
      <w:r w:rsidR="001024FC" w:rsidRPr="00512BD0">
        <w:rPr>
          <w:rFonts w:ascii="Times New Roman" w:eastAsia="仿宋_GB2312" w:hAnsi="Times New Roman" w:cs="Times New Roman"/>
          <w:sz w:val="32"/>
          <w:szCs w:val="32"/>
        </w:rPr>
        <w:t>、</w:t>
      </w:r>
      <w:r w:rsidR="006A6B78" w:rsidRPr="00512BD0">
        <w:rPr>
          <w:rFonts w:ascii="Times New Roman" w:eastAsia="仿宋_GB2312" w:hAnsi="Times New Roman" w:cs="Times New Roman"/>
          <w:sz w:val="32"/>
          <w:szCs w:val="32"/>
        </w:rPr>
        <w:t>此次下达的省级衔接资金列入转移支付预算执行常态化监督范围，市县财政部门要在预算管理一体化系统及时接收登录预算指标，并保持</w:t>
      </w:r>
      <w:r w:rsidR="002325B0"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 w:rsidR="006A6B78" w:rsidRPr="00512BD0">
        <w:rPr>
          <w:rFonts w:ascii="Times New Roman" w:eastAsia="仿宋_GB2312" w:hAnsi="Times New Roman" w:cs="Times New Roman"/>
          <w:sz w:val="32"/>
          <w:szCs w:val="32"/>
        </w:rPr>
        <w:t>追踪</w:t>
      </w:r>
      <w:r w:rsidR="002325B0"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 w:rsidR="006A6B78" w:rsidRPr="00512BD0">
        <w:rPr>
          <w:rFonts w:ascii="Times New Roman" w:eastAsia="仿宋_GB2312" w:hAnsi="Times New Roman" w:cs="Times New Roman"/>
          <w:sz w:val="32"/>
          <w:szCs w:val="32"/>
        </w:rPr>
        <w:t>标识不变。要</w:t>
      </w:r>
      <w:r w:rsidR="001024FC" w:rsidRPr="00512BD0">
        <w:rPr>
          <w:rFonts w:ascii="Times New Roman" w:eastAsia="仿宋_GB2312" w:hAnsi="Times New Roman" w:cs="Times New Roman"/>
          <w:sz w:val="32"/>
          <w:szCs w:val="32"/>
        </w:rPr>
        <w:t>根据此次下达的额度，提前做好预算编制、指标安排和前期准备等相关工作，切实加强资金监管和预算执行管理，组织开展好监督检查，确保资金安全、规范、有效使用，并接受财政、审计部门的监督检查。</w:t>
      </w:r>
    </w:p>
    <w:p w:rsidR="001024FC" w:rsidRPr="00512BD0" w:rsidRDefault="001024FC" w:rsidP="00AA165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1024FC" w:rsidRPr="00512BD0" w:rsidRDefault="001024FC" w:rsidP="00AA165B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12BD0">
        <w:rPr>
          <w:rFonts w:ascii="Times New Roman" w:eastAsia="仿宋_GB2312" w:hAnsi="Times New Roman" w:cs="Times New Roman"/>
          <w:sz w:val="32"/>
          <w:szCs w:val="32"/>
        </w:rPr>
        <w:t>附件：提前下达</w:t>
      </w:r>
      <w:r w:rsidRPr="00512BD0">
        <w:rPr>
          <w:rFonts w:ascii="Times New Roman" w:eastAsia="仿宋_GB2312" w:hAnsi="Times New Roman" w:cs="Times New Roman"/>
          <w:sz w:val="32"/>
          <w:szCs w:val="32"/>
        </w:rPr>
        <w:t>202</w:t>
      </w:r>
      <w:r w:rsidR="002325B0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512BD0">
        <w:rPr>
          <w:rFonts w:ascii="Times New Roman" w:eastAsia="仿宋_GB2312" w:hAnsi="Times New Roman" w:cs="Times New Roman"/>
          <w:sz w:val="32"/>
          <w:szCs w:val="32"/>
        </w:rPr>
        <w:t>年省级财政衔接推进乡村振兴补助资</w:t>
      </w:r>
    </w:p>
    <w:p w:rsidR="001024FC" w:rsidRPr="00512BD0" w:rsidRDefault="001024FC" w:rsidP="00AA165B">
      <w:pPr>
        <w:spacing w:line="560" w:lineRule="exact"/>
        <w:ind w:firstLineChars="500" w:firstLine="1600"/>
        <w:rPr>
          <w:rFonts w:ascii="Times New Roman" w:eastAsia="仿宋_GB2312" w:hAnsi="Times New Roman" w:cs="Times New Roman"/>
          <w:sz w:val="32"/>
          <w:szCs w:val="32"/>
        </w:rPr>
      </w:pPr>
      <w:r w:rsidRPr="00512BD0">
        <w:rPr>
          <w:rFonts w:ascii="Times New Roman" w:eastAsia="仿宋_GB2312" w:hAnsi="Times New Roman" w:cs="Times New Roman"/>
          <w:sz w:val="32"/>
          <w:szCs w:val="32"/>
        </w:rPr>
        <w:t>金分配表（分市、县下发）</w:t>
      </w:r>
    </w:p>
    <w:p w:rsidR="001024FC" w:rsidRDefault="001024FC" w:rsidP="00AA165B">
      <w:pPr>
        <w:spacing w:line="4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AA165B" w:rsidRDefault="00AA165B" w:rsidP="00AA165B">
      <w:pPr>
        <w:spacing w:line="4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AA165B" w:rsidRPr="00512BD0" w:rsidRDefault="00AA165B" w:rsidP="00AA165B">
      <w:pPr>
        <w:spacing w:line="4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49647E" w:rsidRPr="00512BD0" w:rsidRDefault="0049647E" w:rsidP="00AA165B">
      <w:pPr>
        <w:spacing w:line="560" w:lineRule="exact"/>
        <w:ind w:firstLineChars="1650" w:firstLine="5280"/>
        <w:rPr>
          <w:rFonts w:ascii="Times New Roman" w:eastAsia="仿宋_GB2312" w:hAnsi="Times New Roman" w:cs="Times New Roman"/>
          <w:sz w:val="32"/>
          <w:szCs w:val="32"/>
        </w:rPr>
      </w:pPr>
      <w:r w:rsidRPr="00512BD0">
        <w:rPr>
          <w:rFonts w:ascii="Times New Roman" w:eastAsia="仿宋_GB2312" w:hAnsi="Times New Roman" w:cs="Times New Roman"/>
          <w:sz w:val="32"/>
          <w:szCs w:val="32"/>
        </w:rPr>
        <w:t>河北省财政厅</w:t>
      </w:r>
    </w:p>
    <w:p w:rsidR="001024FC" w:rsidRPr="00512BD0" w:rsidRDefault="00090AA4" w:rsidP="00AA165B">
      <w:pPr>
        <w:spacing w:line="560" w:lineRule="exact"/>
        <w:ind w:firstLineChars="1550" w:firstLine="496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sz w:val="32"/>
          <w:szCs w:val="32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30" type="#_x0000_t201" style="position:absolute;left:0;text-align:left;margin-left:316.5pt;margin-top:620.25pt;width:135pt;height:135pt;z-index:251664384;mso-position-horizontal-relative:page;mso-position-vertical-relative:page" o:preferrelative="t" filled="f" stroked="f">
            <v:imagedata r:id="rId7" o:title=""/>
            <w10:wrap anchorx="page" anchory="page"/>
            <w10:anchorlock/>
          </v:shape>
          <w:control r:id="rId8" w:name="SecSignControl1" w:shapeid="_x0000_s1030"/>
        </w:pict>
      </w:r>
      <w:r w:rsidR="00604936" w:rsidRPr="00512BD0">
        <w:rPr>
          <w:rFonts w:ascii="Times New Roman" w:eastAsia="仿宋_GB2312" w:hAnsi="Times New Roman" w:cs="Times New Roman"/>
          <w:sz w:val="32"/>
          <w:szCs w:val="32"/>
        </w:rPr>
        <w:t>202</w:t>
      </w:r>
      <w:r w:rsidR="002325B0"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 w:rsidR="0049647E" w:rsidRPr="00512BD0">
        <w:rPr>
          <w:rFonts w:ascii="Times New Roman" w:eastAsia="仿宋_GB2312" w:hAnsi="Times New Roman" w:cs="Times New Roman"/>
          <w:sz w:val="32"/>
          <w:szCs w:val="32"/>
        </w:rPr>
        <w:t>年</w:t>
      </w:r>
      <w:r w:rsidR="00810BF4" w:rsidRPr="00512BD0">
        <w:rPr>
          <w:rFonts w:ascii="Times New Roman" w:eastAsia="仿宋_GB2312" w:hAnsi="Times New Roman" w:cs="Times New Roman"/>
          <w:sz w:val="32"/>
          <w:szCs w:val="32"/>
        </w:rPr>
        <w:t>12</w:t>
      </w:r>
      <w:r w:rsidR="0049647E" w:rsidRPr="00512BD0">
        <w:rPr>
          <w:rFonts w:ascii="Times New Roman" w:eastAsia="仿宋_GB2312" w:hAnsi="Times New Roman" w:cs="Times New Roman"/>
          <w:sz w:val="32"/>
          <w:szCs w:val="32"/>
        </w:rPr>
        <w:t>月</w:t>
      </w:r>
      <w:r w:rsidR="005F5FE0">
        <w:rPr>
          <w:rFonts w:ascii="Times New Roman" w:eastAsia="仿宋_GB2312" w:hAnsi="Times New Roman" w:cs="Times New Roman" w:hint="eastAsia"/>
          <w:sz w:val="32"/>
          <w:szCs w:val="32"/>
        </w:rPr>
        <w:t>17</w:t>
      </w:r>
      <w:r w:rsidR="0049647E" w:rsidRPr="00512BD0"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810BF4" w:rsidRDefault="00810BF4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1F5173" w:rsidRDefault="001F5173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1F5173" w:rsidRDefault="001F5173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1F5173" w:rsidRDefault="001F5173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1F5173" w:rsidRDefault="001F5173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1F5173" w:rsidRDefault="001F5173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1F5173" w:rsidRDefault="001F5173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1F5173" w:rsidRDefault="001F5173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1F5173" w:rsidRDefault="001F5173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1F5173" w:rsidRDefault="001F5173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1F5173" w:rsidRDefault="001F5173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604936" w:rsidRDefault="00604936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810BF4" w:rsidRDefault="00810BF4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252988" w:rsidRDefault="00252988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252988" w:rsidRDefault="00252988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AA165B" w:rsidRDefault="00AA165B" w:rsidP="00F82A62">
      <w:pPr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AA165B" w:rsidRDefault="00AA165B" w:rsidP="00AA165B">
      <w:pPr>
        <w:spacing w:line="52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AA165B" w:rsidRDefault="00AA165B" w:rsidP="00AA165B">
      <w:pPr>
        <w:spacing w:line="520" w:lineRule="exact"/>
        <w:rPr>
          <w:rFonts w:ascii="Times New Roman" w:eastAsia="黑体" w:hAnsi="Times New Roman" w:cs="Times New Roman"/>
          <w:sz w:val="28"/>
          <w:szCs w:val="28"/>
        </w:rPr>
      </w:pPr>
    </w:p>
    <w:p w:rsidR="001024FC" w:rsidRPr="0049647E" w:rsidRDefault="001024FC" w:rsidP="00F82A62">
      <w:pPr>
        <w:spacing w:line="580" w:lineRule="exact"/>
        <w:rPr>
          <w:rFonts w:ascii="Times New Roman" w:eastAsia="仿宋_GB2312" w:hAnsi="Times New Roman" w:cs="Times New Roman"/>
          <w:sz w:val="28"/>
          <w:szCs w:val="28"/>
        </w:rPr>
      </w:pPr>
      <w:r w:rsidRPr="0049647E">
        <w:rPr>
          <w:rFonts w:ascii="Times New Roman" w:eastAsia="黑体" w:hAnsi="Times New Roman" w:cs="Times New Roman"/>
          <w:sz w:val="28"/>
          <w:szCs w:val="28"/>
        </w:rPr>
        <w:t>信息公开选项：</w:t>
      </w:r>
      <w:r w:rsidRPr="0049647E">
        <w:rPr>
          <w:rFonts w:ascii="Times New Roman" w:eastAsia="方正小标宋_GBK" w:hAnsi="Times New Roman" w:cs="Times New Roman"/>
          <w:sz w:val="28"/>
          <w:szCs w:val="28"/>
        </w:rPr>
        <w:t>主动公开</w:t>
      </w:r>
    </w:p>
    <w:p w:rsidR="00252988" w:rsidRPr="00620B5B" w:rsidRDefault="006A6C53" w:rsidP="007E6B24">
      <w:pPr>
        <w:spacing w:line="580" w:lineRule="exact"/>
        <w:ind w:firstLineChars="100" w:firstLine="28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pict>
          <v:line id="_x0000_s1029" style="position:absolute;left:0;text-align:left;z-index:251662336" from=".75pt,3.55pt" to="450.75pt,3.55pt" strokeweight="1.5pt"/>
        </w:pict>
      </w:r>
      <w:r w:rsidR="001024FC" w:rsidRPr="00620B5B">
        <w:rPr>
          <w:rFonts w:ascii="Times New Roman" w:eastAsia="仿宋_GB2312" w:hAnsi="Times New Roman" w:cs="Times New Roman"/>
          <w:sz w:val="28"/>
          <w:szCs w:val="28"/>
        </w:rPr>
        <w:t>抄送：省</w:t>
      </w:r>
      <w:r w:rsidR="00604936" w:rsidRPr="00620B5B">
        <w:rPr>
          <w:rFonts w:ascii="Times New Roman" w:eastAsia="仿宋_GB2312" w:hAnsi="Times New Roman" w:cs="Times New Roman"/>
          <w:sz w:val="28"/>
          <w:szCs w:val="28"/>
        </w:rPr>
        <w:t>农业农村厅</w:t>
      </w:r>
      <w:r w:rsidR="001024FC" w:rsidRPr="00620B5B">
        <w:rPr>
          <w:rFonts w:ascii="Times New Roman" w:eastAsia="仿宋_GB2312" w:hAnsi="Times New Roman" w:cs="Times New Roman"/>
          <w:sz w:val="28"/>
          <w:szCs w:val="28"/>
        </w:rPr>
        <w:t>，各市</w:t>
      </w:r>
      <w:r w:rsidR="00252988" w:rsidRPr="00620B5B">
        <w:rPr>
          <w:rFonts w:ascii="Times New Roman" w:eastAsia="仿宋_GB2312" w:hAnsi="Times New Roman" w:cs="Times New Roman"/>
          <w:sz w:val="28"/>
          <w:szCs w:val="28"/>
        </w:rPr>
        <w:t>（含定州、辛集市）</w:t>
      </w:r>
      <w:r w:rsidR="001024FC" w:rsidRPr="00620B5B">
        <w:rPr>
          <w:rFonts w:ascii="Times New Roman" w:eastAsia="仿宋_GB2312" w:hAnsi="Times New Roman" w:cs="Times New Roman"/>
          <w:sz w:val="28"/>
          <w:szCs w:val="28"/>
        </w:rPr>
        <w:t>、省财政直管县</w:t>
      </w:r>
      <w:r w:rsidR="00B84EE0" w:rsidRPr="00620B5B">
        <w:rPr>
          <w:rFonts w:ascii="Times New Roman" w:eastAsia="仿宋_GB2312" w:hAnsi="Times New Roman" w:cs="Times New Roman"/>
          <w:sz w:val="28"/>
          <w:szCs w:val="28"/>
        </w:rPr>
        <w:t>农业农村</w:t>
      </w:r>
    </w:p>
    <w:p w:rsidR="001024FC" w:rsidRPr="00620B5B" w:rsidRDefault="001024FC" w:rsidP="00252988">
      <w:pPr>
        <w:spacing w:line="580" w:lineRule="exact"/>
        <w:ind w:firstLineChars="400" w:firstLine="1120"/>
        <w:rPr>
          <w:rFonts w:ascii="Times New Roman" w:eastAsia="仿宋_GB2312" w:hAnsi="Times New Roman" w:cs="Times New Roman"/>
          <w:sz w:val="28"/>
          <w:szCs w:val="28"/>
        </w:rPr>
      </w:pPr>
      <w:r w:rsidRPr="00620B5B">
        <w:rPr>
          <w:rFonts w:ascii="Times New Roman" w:eastAsia="仿宋_GB2312" w:hAnsi="Times New Roman" w:cs="Times New Roman"/>
          <w:sz w:val="28"/>
          <w:szCs w:val="28"/>
        </w:rPr>
        <w:t>部门</w:t>
      </w:r>
      <w:r w:rsidR="00252988" w:rsidRPr="00620B5B">
        <w:rPr>
          <w:rFonts w:ascii="Times New Roman" w:eastAsia="仿宋_GB2312" w:hAnsi="Times New Roman" w:cs="Times New Roman"/>
          <w:sz w:val="28"/>
          <w:szCs w:val="28"/>
        </w:rPr>
        <w:t>，雄安新区</w:t>
      </w:r>
      <w:r w:rsidR="002325B0" w:rsidRPr="00620B5B">
        <w:rPr>
          <w:rFonts w:ascii="Times New Roman" w:eastAsia="仿宋_GB2312" w:hAnsi="Times New Roman" w:cs="Times New Roman"/>
          <w:sz w:val="28"/>
          <w:szCs w:val="28"/>
        </w:rPr>
        <w:t>农业农村局</w:t>
      </w:r>
      <w:r w:rsidRPr="00620B5B">
        <w:rPr>
          <w:rFonts w:ascii="Times New Roman" w:eastAsia="仿宋_GB2312" w:hAnsi="Times New Roman" w:cs="Times New Roman"/>
          <w:sz w:val="28"/>
          <w:szCs w:val="28"/>
        </w:rPr>
        <w:t>。</w:t>
      </w:r>
    </w:p>
    <w:p w:rsidR="00781122" w:rsidRPr="00620B5B" w:rsidRDefault="006A6C53" w:rsidP="00810BF4">
      <w:pPr>
        <w:spacing w:line="580" w:lineRule="exact"/>
        <w:ind w:firstLineChars="100" w:firstLine="280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  <w:noProof/>
          <w:sz w:val="28"/>
          <w:szCs w:val="28"/>
        </w:rPr>
        <w:pict>
          <v:line id="_x0000_s1026" style="position:absolute;left:0;text-align:left;z-index:251659264" from="0,2.4pt" to="450pt,2.4pt" strokeweight=".5pt"/>
        </w:pict>
      </w:r>
      <w:r>
        <w:rPr>
          <w:rFonts w:ascii="Times New Roman" w:eastAsia="仿宋_GB2312" w:hAnsi="Times New Roman" w:cs="Times New Roman"/>
          <w:noProof/>
          <w:sz w:val="28"/>
          <w:szCs w:val="28"/>
        </w:rPr>
        <w:pict>
          <v:line id="_x0000_s1027" style="position:absolute;left:0;text-align:left;z-index:251660288" from=".75pt,31.35pt" to="450.75pt,31.35pt" strokeweight="1.5pt"/>
        </w:pict>
      </w:r>
      <w:r w:rsidR="001024FC" w:rsidRPr="00620B5B">
        <w:rPr>
          <w:rFonts w:ascii="Times New Roman" w:eastAsia="仿宋_GB2312" w:hAnsi="Times New Roman" w:cs="Times New Roman"/>
          <w:sz w:val="28"/>
          <w:szCs w:val="28"/>
        </w:rPr>
        <w:t>河北省财政厅办公室</w:t>
      </w:r>
      <w:r w:rsidR="001024FC" w:rsidRPr="00620B5B">
        <w:rPr>
          <w:rFonts w:ascii="Times New Roman" w:eastAsia="仿宋_GB2312" w:hAnsi="Times New Roman" w:cs="Times New Roman"/>
          <w:sz w:val="28"/>
          <w:szCs w:val="28"/>
        </w:rPr>
        <w:t xml:space="preserve">                      202</w:t>
      </w:r>
      <w:r w:rsidR="002325B0" w:rsidRPr="00620B5B">
        <w:rPr>
          <w:rFonts w:ascii="Times New Roman" w:eastAsia="仿宋_GB2312" w:hAnsi="Times New Roman" w:cs="Times New Roman"/>
          <w:sz w:val="28"/>
          <w:szCs w:val="28"/>
        </w:rPr>
        <w:t>5</w:t>
      </w:r>
      <w:r w:rsidR="001024FC" w:rsidRPr="00620B5B">
        <w:rPr>
          <w:rFonts w:ascii="Times New Roman" w:eastAsia="仿宋_GB2312" w:hAnsi="Times New Roman" w:cs="Times New Roman"/>
          <w:sz w:val="28"/>
          <w:szCs w:val="28"/>
        </w:rPr>
        <w:t>年</w:t>
      </w:r>
      <w:r w:rsidR="001024FC" w:rsidRPr="00620B5B">
        <w:rPr>
          <w:rFonts w:ascii="Times New Roman" w:eastAsia="仿宋_GB2312" w:hAnsi="Times New Roman" w:cs="Times New Roman"/>
          <w:sz w:val="28"/>
          <w:szCs w:val="28"/>
        </w:rPr>
        <w:t>12</w:t>
      </w:r>
      <w:r w:rsidR="001024FC" w:rsidRPr="00620B5B">
        <w:rPr>
          <w:rFonts w:ascii="Times New Roman" w:eastAsia="仿宋_GB2312" w:hAnsi="Times New Roman" w:cs="Times New Roman"/>
          <w:sz w:val="28"/>
          <w:szCs w:val="28"/>
        </w:rPr>
        <w:t>月</w:t>
      </w:r>
      <w:r w:rsidR="005F5FE0">
        <w:rPr>
          <w:rFonts w:ascii="Times New Roman" w:eastAsia="仿宋_GB2312" w:hAnsi="Times New Roman" w:cs="Times New Roman" w:hint="eastAsia"/>
          <w:sz w:val="28"/>
          <w:szCs w:val="28"/>
        </w:rPr>
        <w:t>17</w:t>
      </w:r>
      <w:r w:rsidR="001024FC" w:rsidRPr="00620B5B">
        <w:rPr>
          <w:rFonts w:ascii="Times New Roman" w:eastAsia="仿宋_GB2312" w:hAnsi="Times New Roman" w:cs="Times New Roman"/>
          <w:sz w:val="28"/>
          <w:szCs w:val="28"/>
        </w:rPr>
        <w:t>日印发</w:t>
      </w:r>
    </w:p>
    <w:sectPr w:rsidR="00781122" w:rsidRPr="00620B5B" w:rsidSect="0049647E">
      <w:pgSz w:w="11906" w:h="16838"/>
      <w:pgMar w:top="2098" w:right="1418" w:bottom="187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C53" w:rsidRDefault="006A6C53" w:rsidP="00770EF2">
      <w:r>
        <w:separator/>
      </w:r>
    </w:p>
  </w:endnote>
  <w:endnote w:type="continuationSeparator" w:id="0">
    <w:p w:rsidR="006A6C53" w:rsidRDefault="006A6C53" w:rsidP="00770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C53" w:rsidRDefault="006A6C53" w:rsidP="00770EF2">
      <w:r>
        <w:separator/>
      </w:r>
    </w:p>
  </w:footnote>
  <w:footnote w:type="continuationSeparator" w:id="0">
    <w:p w:rsidR="006A6C53" w:rsidRDefault="006A6C53" w:rsidP="00770E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cumentProtection w:edit="forms" w:enforcement="1" w:cryptProviderType="rsaFull" w:cryptAlgorithmClass="hash" w:cryptAlgorithmType="typeAny" w:cryptAlgorithmSid="4" w:cryptSpinCount="100000" w:hash="xbcscA7OeR/lVqC/FHzDwV0jdOQ=" w:salt="3oJDOf3apja6+bv5ti0VBQ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122"/>
    <w:rsid w:val="00090AA4"/>
    <w:rsid w:val="001024FC"/>
    <w:rsid w:val="00172255"/>
    <w:rsid w:val="00174981"/>
    <w:rsid w:val="001F5173"/>
    <w:rsid w:val="00231CD5"/>
    <w:rsid w:val="002325B0"/>
    <w:rsid w:val="00252988"/>
    <w:rsid w:val="00286CD8"/>
    <w:rsid w:val="0030674D"/>
    <w:rsid w:val="00342BC1"/>
    <w:rsid w:val="003A2469"/>
    <w:rsid w:val="003B12F9"/>
    <w:rsid w:val="003B4E1C"/>
    <w:rsid w:val="00471B63"/>
    <w:rsid w:val="0049647E"/>
    <w:rsid w:val="00512BD0"/>
    <w:rsid w:val="00520E2B"/>
    <w:rsid w:val="005F5FE0"/>
    <w:rsid w:val="00604936"/>
    <w:rsid w:val="00620B5B"/>
    <w:rsid w:val="006A6B78"/>
    <w:rsid w:val="006A6C53"/>
    <w:rsid w:val="00770EF2"/>
    <w:rsid w:val="00781122"/>
    <w:rsid w:val="007C56DD"/>
    <w:rsid w:val="00810BF4"/>
    <w:rsid w:val="008215FD"/>
    <w:rsid w:val="00887D71"/>
    <w:rsid w:val="008D3913"/>
    <w:rsid w:val="00905C17"/>
    <w:rsid w:val="0091202B"/>
    <w:rsid w:val="009A57B2"/>
    <w:rsid w:val="009E2FC8"/>
    <w:rsid w:val="00A0774A"/>
    <w:rsid w:val="00A27517"/>
    <w:rsid w:val="00A77EF9"/>
    <w:rsid w:val="00AA165B"/>
    <w:rsid w:val="00B416B4"/>
    <w:rsid w:val="00B84EE0"/>
    <w:rsid w:val="00C01AD1"/>
    <w:rsid w:val="00C8242F"/>
    <w:rsid w:val="00D82CCF"/>
    <w:rsid w:val="00FA6B0B"/>
    <w:rsid w:val="00FB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0E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0E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0E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0EF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0E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0E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0E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0E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AA4B3718-B61C-4BCC-AEE7-0AA47D3C0DDA}" ax:persistence="persistStorage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131</Words>
  <Characters>750</Characters>
  <Application>Microsoft Office Word</Application>
  <DocSecurity>0</DocSecurity>
  <Lines>6</Lines>
  <Paragraphs>1</Paragraphs>
  <ScaleCrop>false</ScaleCrop>
  <Company>Microsoft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������lc&lt;�շ�&gt;</cp:lastModifiedBy>
  <cp:revision>21</cp:revision>
  <dcterms:created xsi:type="dcterms:W3CDTF">2023-12-13T07:49:00Z</dcterms:created>
  <dcterms:modified xsi:type="dcterms:W3CDTF">2025-12-17T06:44:00Z</dcterms:modified>
</cp:coreProperties>
</file>