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2026年单位预算信息公开目录</w:t>
      </w:r>
    </w:p>
    <w:p>
      <w:pPr>
        <w:jc w:val="center"/>
      </w:pPr>
      <w:r>
        <w:rPr>
          <w:rFonts w:ascii="黑体" w:hAnsi="黑体" w:eastAsia="黑体" w:cs="黑体"/>
          <w:b/>
          <w:color w:val="000000"/>
          <w:sz w:val="30"/>
        </w:rPr>
        <w:t xml:space="preserve"> </w:t>
      </w:r>
    </w:p>
    <w:p>
      <w:pPr>
        <w:pStyle w:val="4"/>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一、井陉县交通运输局本级收支预算</w:t>
      </w:r>
      <w:r>
        <w:tab/>
      </w:r>
      <w:r>
        <w:fldChar w:fldCharType="begin"/>
      </w:r>
      <w:r>
        <w:instrText xml:space="preserve">PAGEREF _Toc_4_4_0000000001 \h</w:instrText>
      </w:r>
      <w:r>
        <w:fldChar w:fldCharType="separate"/>
      </w:r>
      <w:r>
        <w:t>1</w:t>
      </w:r>
      <w:r>
        <w:fldChar w:fldCharType="end"/>
      </w:r>
      <w:r>
        <w:fldChar w:fldCharType="end"/>
      </w:r>
    </w:p>
    <w:p>
      <w:pPr>
        <w:pStyle w:val="4"/>
        <w:tabs>
          <w:tab w:val="right" w:leader="dot" w:pos="14562"/>
        </w:tabs>
      </w:pPr>
      <w:r>
        <w:fldChar w:fldCharType="begin"/>
      </w:r>
      <w:r>
        <w:instrText xml:space="preserve"> HYPERLINK \l "_Toc_4_4_0000000002" </w:instrText>
      </w:r>
      <w:r>
        <w:fldChar w:fldCharType="separate"/>
      </w:r>
      <w:r>
        <w:t>二、井陉县公路管理站收支预算</w:t>
      </w:r>
      <w:r>
        <w:tab/>
      </w:r>
      <w:r>
        <w:fldChar w:fldCharType="begin"/>
      </w:r>
      <w:r>
        <w:instrText xml:space="preserve">PAGEREF _Toc_4_4_0000000002 \h</w:instrText>
      </w:r>
      <w:r>
        <w:fldChar w:fldCharType="separate"/>
      </w:r>
      <w:r>
        <w:t>4</w:t>
      </w:r>
      <w:r>
        <w:rPr>
          <w:rFonts w:hint="eastAsia"/>
          <w:lang w:eastAsia="zh-CN"/>
        </w:rPr>
        <w:t>8</w:t>
      </w:r>
      <w:r>
        <w:fldChar w:fldCharType="end"/>
      </w:r>
      <w:r>
        <w:fldChar w:fldCharType="end"/>
      </w:r>
    </w:p>
    <w:p>
      <w:pPr>
        <w:pStyle w:val="4"/>
        <w:tabs>
          <w:tab w:val="right" w:leader="dot" w:pos="14562"/>
        </w:tabs>
        <w:rPr>
          <w:lang w:eastAsia="zh-CN"/>
        </w:rPr>
      </w:pPr>
      <w:r>
        <w:fldChar w:fldCharType="begin"/>
      </w:r>
      <w:r>
        <w:instrText xml:space="preserve"> HYPERLINK \l "_Toc_4_4_0000000003" </w:instrText>
      </w:r>
      <w:r>
        <w:fldChar w:fldCharType="separate"/>
      </w:r>
      <w:r>
        <w:t>三、井陉县地方道路管理站收支预算</w:t>
      </w:r>
      <w:r>
        <w:tab/>
      </w:r>
      <w:r>
        <w:rPr>
          <w:rFonts w:hint="eastAsia"/>
          <w:lang w:eastAsia="zh-CN"/>
        </w:rPr>
        <w:t>6</w:t>
      </w:r>
      <w:r>
        <w:rPr>
          <w:rFonts w:hint="eastAsia"/>
          <w:lang w:eastAsia="zh-CN"/>
        </w:rPr>
        <w:fldChar w:fldCharType="end"/>
      </w:r>
      <w:r>
        <w:rPr>
          <w:rFonts w:hint="eastAsia"/>
          <w:lang w:eastAsia="zh-CN"/>
        </w:rPr>
        <w:t>8</w:t>
      </w:r>
    </w:p>
    <w:p>
      <w:pPr>
        <w:pStyle w:val="4"/>
        <w:tabs>
          <w:tab w:val="right" w:leader="dot" w:pos="14562"/>
        </w:tabs>
        <w:rPr>
          <w:lang w:eastAsia="zh-CN"/>
        </w:rPr>
      </w:pPr>
      <w:r>
        <w:fldChar w:fldCharType="begin"/>
      </w:r>
      <w:r>
        <w:instrText xml:space="preserve"> HYPERLINK \l "_Toc_4_4_0000000005" </w:instrText>
      </w:r>
      <w:r>
        <w:fldChar w:fldCharType="separate"/>
      </w:r>
      <w:r>
        <w:rPr>
          <w:rFonts w:hint="eastAsia"/>
          <w:lang w:eastAsia="zh-CN"/>
        </w:rPr>
        <w:t>四</w:t>
      </w:r>
      <w:r>
        <w:t>、井陉县交通战备综合服务中心收支预算</w:t>
      </w:r>
      <w:r>
        <w:tab/>
      </w:r>
      <w:r>
        <w:rPr>
          <w:rFonts w:hint="eastAsia"/>
          <w:lang w:eastAsia="zh-CN"/>
        </w:rPr>
        <w:t>9</w:t>
      </w:r>
      <w:r>
        <w:rPr>
          <w:rFonts w:hint="eastAsia"/>
          <w:lang w:eastAsia="zh-CN"/>
        </w:rPr>
        <w:fldChar w:fldCharType="end"/>
      </w:r>
      <w:r>
        <w:rPr>
          <w:rFonts w:hint="eastAsia"/>
          <w:lang w:eastAsia="zh-CN"/>
        </w:rPr>
        <w:t>0</w:t>
      </w:r>
    </w:p>
    <w:p>
      <w:pPr>
        <w:pStyle w:val="4"/>
        <w:tabs>
          <w:tab w:val="right" w:leader="dot" w:pos="14562"/>
        </w:tabs>
        <w:rPr>
          <w:lang w:eastAsia="zh-CN"/>
        </w:rPr>
      </w:pPr>
      <w:r>
        <w:fldChar w:fldCharType="begin"/>
      </w:r>
      <w:r>
        <w:instrText xml:space="preserve"> HYPERLINK \l "_Toc_4_4_0000000006" </w:instrText>
      </w:r>
      <w:r>
        <w:fldChar w:fldCharType="separate"/>
      </w:r>
      <w:r>
        <w:rPr>
          <w:rFonts w:hint="eastAsia"/>
          <w:lang w:eastAsia="zh-CN"/>
        </w:rPr>
        <w:t>五</w:t>
      </w:r>
      <w:r>
        <w:t>、井陉县交通运输综合执法大队收支预算</w:t>
      </w:r>
      <w:r>
        <w:tab/>
      </w:r>
      <w:r>
        <w:rPr>
          <w:rFonts w:hint="eastAsia"/>
          <w:lang w:eastAsia="zh-CN"/>
        </w:rPr>
        <w:t>1</w:t>
      </w:r>
      <w:r>
        <w:rPr>
          <w:rFonts w:hint="eastAsia"/>
          <w:lang w:eastAsia="zh-CN"/>
        </w:rPr>
        <w:fldChar w:fldCharType="end"/>
      </w:r>
      <w:r>
        <w:rPr>
          <w:rFonts w:hint="eastAsia"/>
          <w:lang w:eastAsia="zh-CN"/>
        </w:rPr>
        <w:t>08</w:t>
      </w:r>
    </w:p>
    <w:p>
      <w:r>
        <w:fldChar w:fldCharType="end"/>
      </w:r>
    </w:p>
    <w:p/>
    <w:p/>
    <w:p/>
    <w:p>
      <w:pPr>
        <w:sectPr>
          <w:pgSz w:w="16840" w:h="11900" w:orient="landscape"/>
          <w:pgMar w:top="1587" w:right="1134" w:bottom="1361" w:left="1134" w:header="720" w:footer="720" w:gutter="0"/>
          <w:pgNumType w:start="1"/>
          <w:cols w:space="720" w:num="1"/>
        </w:sectPr>
      </w:pPr>
    </w:p>
    <w:p>
      <w:pPr>
        <w:jc w:val="center"/>
        <w:outlineLvl w:val="3"/>
      </w:pPr>
      <w:bookmarkStart w:id="0" w:name="_Toc_4_4_0000000001"/>
      <w:r>
        <w:rPr>
          <w:rFonts w:ascii="方正小标宋_GBK" w:hAnsi="方正小标宋_GBK" w:eastAsia="方正小标宋_GBK" w:cs="方正小标宋_GBK"/>
          <w:color w:val="000000"/>
          <w:sz w:val="44"/>
        </w:rPr>
        <w:t>一、井陉县交通运输局本级收支预算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2126"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6661" w:type="dxa"/>
            <w:gridSpan w:val="2"/>
            <w:vAlign w:val="center"/>
          </w:tcPr>
          <w:p>
            <w:pPr>
              <w:pStyle w:val="12"/>
              <w:rPr>
                <w:rFonts w:hint="eastAsia"/>
              </w:rPr>
            </w:pPr>
            <w:r>
              <w:t>收入</w:t>
            </w:r>
          </w:p>
        </w:tc>
        <w:tc>
          <w:tcPr>
            <w:tcW w:w="6661" w:type="dxa"/>
            <w:gridSpan w:val="2"/>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4535" w:type="dxa"/>
            <w:vAlign w:val="center"/>
          </w:tcPr>
          <w:p>
            <w:pPr>
              <w:pStyle w:val="12"/>
              <w:rPr>
                <w:rFonts w:hint="eastAsia"/>
              </w:rPr>
            </w:pPr>
            <w:r>
              <w:t>1</w:t>
            </w:r>
          </w:p>
        </w:tc>
        <w:tc>
          <w:tcPr>
            <w:tcW w:w="2126" w:type="dxa"/>
            <w:vAlign w:val="center"/>
          </w:tcPr>
          <w:p>
            <w:pPr>
              <w:pStyle w:val="12"/>
              <w:rPr>
                <w:rFonts w:hint="eastAsia"/>
              </w:rPr>
            </w:pPr>
            <w:r>
              <w:t>2</w:t>
            </w:r>
          </w:p>
        </w:tc>
        <w:tc>
          <w:tcPr>
            <w:tcW w:w="4535" w:type="dxa"/>
            <w:vAlign w:val="center"/>
          </w:tcPr>
          <w:p>
            <w:pPr>
              <w:pStyle w:val="12"/>
              <w:rPr>
                <w:rFonts w:hint="eastAsia"/>
              </w:rPr>
            </w:pPr>
            <w:r>
              <w:t>3</w:t>
            </w:r>
          </w:p>
        </w:tc>
        <w:tc>
          <w:tcPr>
            <w:tcW w:w="2126" w:type="dxa"/>
            <w:vAlign w:val="center"/>
          </w:tcPr>
          <w:p>
            <w:pPr>
              <w:pStyle w:val="12"/>
              <w:rPr>
                <w:rFonts w:hint="eastAsia"/>
              </w:rPr>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4535" w:type="dxa"/>
            <w:vAlign w:val="center"/>
          </w:tcPr>
          <w:p>
            <w:pPr>
              <w:pStyle w:val="14"/>
              <w:rPr>
                <w:rFonts w:hint="eastAsia"/>
              </w:rPr>
            </w:pPr>
            <w:r>
              <w:t>一、一般公共预算拨款收入</w:t>
            </w:r>
          </w:p>
        </w:tc>
        <w:tc>
          <w:tcPr>
            <w:tcW w:w="2126" w:type="dxa"/>
            <w:vAlign w:val="center"/>
          </w:tcPr>
          <w:p>
            <w:pPr>
              <w:pStyle w:val="13"/>
              <w:rPr>
                <w:rFonts w:hint="eastAsia"/>
              </w:rPr>
            </w:pPr>
            <w:r>
              <w:t>29843704.10</w:t>
            </w:r>
          </w:p>
        </w:tc>
        <w:tc>
          <w:tcPr>
            <w:tcW w:w="4535" w:type="dxa"/>
            <w:vAlign w:val="center"/>
          </w:tcPr>
          <w:p>
            <w:pPr>
              <w:pStyle w:val="14"/>
              <w:rPr>
                <w:rFonts w:hint="eastAsia"/>
              </w:rPr>
            </w:pPr>
            <w:r>
              <w:t>一、一般公共服务支出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4535" w:type="dxa"/>
            <w:vAlign w:val="center"/>
          </w:tcPr>
          <w:p>
            <w:pPr>
              <w:pStyle w:val="14"/>
              <w:rPr>
                <w:rFonts w:hint="eastAsia"/>
              </w:rPr>
            </w:pPr>
            <w:r>
              <w:t>二、政府性基金预算拨款收入</w:t>
            </w:r>
          </w:p>
        </w:tc>
        <w:tc>
          <w:tcPr>
            <w:tcW w:w="2126" w:type="dxa"/>
            <w:vAlign w:val="center"/>
          </w:tcPr>
          <w:p>
            <w:pPr>
              <w:pStyle w:val="13"/>
              <w:rPr>
                <w:rFonts w:hint="eastAsia"/>
              </w:rPr>
            </w:pPr>
          </w:p>
        </w:tc>
        <w:tc>
          <w:tcPr>
            <w:tcW w:w="4535" w:type="dxa"/>
            <w:vAlign w:val="center"/>
          </w:tcPr>
          <w:p>
            <w:pPr>
              <w:pStyle w:val="14"/>
              <w:rPr>
                <w:rFonts w:hint="eastAsia"/>
              </w:rPr>
            </w:pPr>
            <w:r>
              <w:t>二、外交支出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4535" w:type="dxa"/>
            <w:vAlign w:val="center"/>
          </w:tcPr>
          <w:p>
            <w:pPr>
              <w:pStyle w:val="14"/>
              <w:rPr>
                <w:rFonts w:hint="eastAsia"/>
              </w:rPr>
            </w:pPr>
            <w:r>
              <w:t>三、国有资本经营预算拨款收入</w:t>
            </w:r>
          </w:p>
        </w:tc>
        <w:tc>
          <w:tcPr>
            <w:tcW w:w="2126" w:type="dxa"/>
            <w:vAlign w:val="center"/>
          </w:tcPr>
          <w:p>
            <w:pPr>
              <w:pStyle w:val="13"/>
              <w:rPr>
                <w:rFonts w:hint="eastAsia"/>
              </w:rPr>
            </w:pPr>
          </w:p>
        </w:tc>
        <w:tc>
          <w:tcPr>
            <w:tcW w:w="4535" w:type="dxa"/>
            <w:vAlign w:val="center"/>
          </w:tcPr>
          <w:p>
            <w:pPr>
              <w:pStyle w:val="14"/>
              <w:rPr>
                <w:rFonts w:hint="eastAsia"/>
              </w:rPr>
            </w:pPr>
            <w:r>
              <w:t>三、国防支出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4535" w:type="dxa"/>
            <w:vAlign w:val="center"/>
          </w:tcPr>
          <w:p>
            <w:pPr>
              <w:pStyle w:val="14"/>
              <w:rPr>
                <w:rFonts w:hint="eastAsia"/>
              </w:rPr>
            </w:pPr>
            <w:r>
              <w:t>四、财政专户管理资金收入</w:t>
            </w:r>
          </w:p>
        </w:tc>
        <w:tc>
          <w:tcPr>
            <w:tcW w:w="2126" w:type="dxa"/>
            <w:vAlign w:val="center"/>
          </w:tcPr>
          <w:p>
            <w:pPr>
              <w:pStyle w:val="13"/>
              <w:rPr>
                <w:rFonts w:hint="eastAsia"/>
              </w:rPr>
            </w:pPr>
          </w:p>
        </w:tc>
        <w:tc>
          <w:tcPr>
            <w:tcW w:w="4535" w:type="dxa"/>
            <w:vAlign w:val="center"/>
          </w:tcPr>
          <w:p>
            <w:pPr>
              <w:pStyle w:val="14"/>
              <w:rPr>
                <w:rFonts w:hint="eastAsia"/>
              </w:rPr>
            </w:pPr>
            <w:r>
              <w:t>四、公共安全支出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4535" w:type="dxa"/>
            <w:vAlign w:val="center"/>
          </w:tcPr>
          <w:p>
            <w:pPr>
              <w:pStyle w:val="14"/>
              <w:rPr>
                <w:rFonts w:hint="eastAsia"/>
              </w:rPr>
            </w:pPr>
            <w:r>
              <w:t>五、单位资金</w:t>
            </w:r>
          </w:p>
        </w:tc>
        <w:tc>
          <w:tcPr>
            <w:tcW w:w="2126" w:type="dxa"/>
            <w:vAlign w:val="center"/>
          </w:tcPr>
          <w:p>
            <w:pPr>
              <w:pStyle w:val="13"/>
              <w:rPr>
                <w:rFonts w:hint="eastAsia"/>
              </w:rPr>
            </w:pPr>
          </w:p>
        </w:tc>
        <w:tc>
          <w:tcPr>
            <w:tcW w:w="4535" w:type="dxa"/>
            <w:vAlign w:val="center"/>
          </w:tcPr>
          <w:p>
            <w:pPr>
              <w:pStyle w:val="14"/>
              <w:rPr>
                <w:rFonts w:hint="eastAsia"/>
              </w:rPr>
            </w:pPr>
            <w:r>
              <w:t>五、教育支出</w:t>
            </w:r>
          </w:p>
        </w:tc>
        <w:tc>
          <w:tcPr>
            <w:tcW w:w="2126" w:type="dxa"/>
            <w:vAlign w:val="center"/>
          </w:tcPr>
          <w:p>
            <w:pPr>
              <w:pStyle w:val="13"/>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六、科学技术支出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七、文化旅游体育与传媒支出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八、社会保障和就业支出</w:t>
            </w:r>
          </w:p>
        </w:tc>
        <w:tc>
          <w:tcPr>
            <w:tcW w:w="2126" w:type="dxa"/>
            <w:vAlign w:val="center"/>
          </w:tcPr>
          <w:p>
            <w:pPr>
              <w:pStyle w:val="13"/>
              <w:rPr>
                <w:rFonts w:hint="eastAsia"/>
              </w:rPr>
            </w:pPr>
            <w:r>
              <w:t>544378.90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九、社会保险基金支出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十、卫生健康支出</w:t>
            </w:r>
          </w:p>
        </w:tc>
        <w:tc>
          <w:tcPr>
            <w:tcW w:w="2126" w:type="dxa"/>
            <w:vAlign w:val="center"/>
          </w:tcPr>
          <w:p>
            <w:pPr>
              <w:pStyle w:val="13"/>
              <w:rPr>
                <w:rFonts w:hint="eastAsia"/>
              </w:rPr>
            </w:pPr>
            <w:r>
              <w:t>67725.80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十一、节能环保支出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十二、城乡社区支出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十三、农林水支出</w:t>
            </w:r>
          </w:p>
        </w:tc>
        <w:tc>
          <w:tcPr>
            <w:tcW w:w="2126" w:type="dxa"/>
            <w:vAlign w:val="center"/>
          </w:tcPr>
          <w:p>
            <w:pPr>
              <w:pStyle w:val="13"/>
              <w:rPr>
                <w:rFonts w:hint="eastAsia"/>
              </w:rPr>
            </w:pPr>
            <w:r>
              <w:t>3608784.32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十四、交通运输支出</w:t>
            </w:r>
          </w:p>
        </w:tc>
        <w:tc>
          <w:tcPr>
            <w:tcW w:w="2126" w:type="dxa"/>
            <w:vAlign w:val="center"/>
          </w:tcPr>
          <w:p>
            <w:pPr>
              <w:pStyle w:val="13"/>
              <w:rPr>
                <w:rFonts w:hint="eastAsia"/>
              </w:rPr>
            </w:pPr>
            <w:r>
              <w:t>62622281.87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十五、资源勘探工业信息等支出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十六、商业服务业等支出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十七、金融支出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十八、援助其他地区支出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十九、自然资源海洋气象等支出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二十、住房保障支出</w:t>
            </w:r>
          </w:p>
        </w:tc>
        <w:tc>
          <w:tcPr>
            <w:tcW w:w="2126" w:type="dxa"/>
            <w:vAlign w:val="center"/>
          </w:tcPr>
          <w:p>
            <w:pPr>
              <w:pStyle w:val="13"/>
              <w:rPr>
                <w:rFonts w:hint="eastAsia"/>
              </w:rPr>
            </w:pPr>
            <w:r>
              <w:t>126088.40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二十一、粮油物资储备支出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二十二、国有资本经营预算支出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二十三、灾害防治及应急管理支出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二十四、预备费</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二十五、其他支出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二十六、转移性支出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二十七、债务还本支出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二十八、债务付息支出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二十九、债务发行费用支出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4535" w:type="dxa"/>
            <w:vAlign w:val="center"/>
          </w:tcPr>
          <w:p>
            <w:pPr>
              <w:pStyle w:val="16"/>
              <w:rPr>
                <w:rFonts w:hint="eastAsia"/>
              </w:rPr>
            </w:pPr>
            <w:r>
              <w:t>本年收入合计</w:t>
            </w:r>
          </w:p>
        </w:tc>
        <w:tc>
          <w:tcPr>
            <w:tcW w:w="2126" w:type="dxa"/>
            <w:vAlign w:val="center"/>
          </w:tcPr>
          <w:p>
            <w:pPr>
              <w:pStyle w:val="17"/>
              <w:rPr>
                <w:rFonts w:hint="eastAsia"/>
              </w:rPr>
            </w:pPr>
            <w:r>
              <w:t>29843704.10</w:t>
            </w:r>
          </w:p>
        </w:tc>
        <w:tc>
          <w:tcPr>
            <w:tcW w:w="4535" w:type="dxa"/>
            <w:vAlign w:val="center"/>
          </w:tcPr>
          <w:p>
            <w:pPr>
              <w:pStyle w:val="16"/>
              <w:rPr>
                <w:rFonts w:hint="eastAsia"/>
              </w:rPr>
            </w:pPr>
            <w:r>
              <w:t>本年支出合计</w:t>
            </w:r>
          </w:p>
        </w:tc>
        <w:tc>
          <w:tcPr>
            <w:tcW w:w="2126" w:type="dxa"/>
            <w:vAlign w:val="center"/>
          </w:tcPr>
          <w:p>
            <w:pPr>
              <w:pStyle w:val="17"/>
              <w:rPr>
                <w:rFonts w:hint="eastAsia"/>
              </w:rPr>
            </w:pPr>
            <w:r>
              <w:t>67386259.29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4535" w:type="dxa"/>
            <w:vAlign w:val="center"/>
          </w:tcPr>
          <w:p>
            <w:pPr>
              <w:pStyle w:val="14"/>
              <w:rPr>
                <w:rFonts w:hint="eastAsia"/>
              </w:rPr>
            </w:pPr>
            <w:r>
              <w:t>上年结转结余</w:t>
            </w:r>
          </w:p>
        </w:tc>
        <w:tc>
          <w:tcPr>
            <w:tcW w:w="2126" w:type="dxa"/>
            <w:vAlign w:val="center"/>
          </w:tcPr>
          <w:p>
            <w:pPr>
              <w:pStyle w:val="13"/>
              <w:rPr>
                <w:rFonts w:hint="eastAsia"/>
              </w:rPr>
            </w:pPr>
            <w:r>
              <w:t>37542555.19</w:t>
            </w:r>
          </w:p>
        </w:tc>
        <w:tc>
          <w:tcPr>
            <w:tcW w:w="4535" w:type="dxa"/>
            <w:vAlign w:val="center"/>
          </w:tcPr>
          <w:p>
            <w:pPr>
              <w:pStyle w:val="14"/>
              <w:rPr>
                <w:rFonts w:hint="eastAsia"/>
              </w:rPr>
            </w:pPr>
            <w:r>
              <w:t>年终结转结余</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4535" w:type="dxa"/>
            <w:vAlign w:val="center"/>
          </w:tcPr>
          <w:p>
            <w:pPr>
              <w:pStyle w:val="16"/>
              <w:rPr>
                <w:rFonts w:hint="eastAsia"/>
              </w:rPr>
            </w:pPr>
            <w:r>
              <w:t>收入总计</w:t>
            </w:r>
          </w:p>
        </w:tc>
        <w:tc>
          <w:tcPr>
            <w:tcW w:w="2126" w:type="dxa"/>
            <w:vAlign w:val="center"/>
          </w:tcPr>
          <w:p>
            <w:pPr>
              <w:pStyle w:val="17"/>
              <w:rPr>
                <w:rFonts w:hint="eastAsia"/>
              </w:rPr>
            </w:pPr>
            <w:r>
              <w:t>67386259.29</w:t>
            </w:r>
          </w:p>
        </w:tc>
        <w:tc>
          <w:tcPr>
            <w:tcW w:w="4535" w:type="dxa"/>
            <w:vAlign w:val="center"/>
          </w:tcPr>
          <w:p>
            <w:pPr>
              <w:pStyle w:val="16"/>
              <w:rPr>
                <w:rFonts w:hint="eastAsia"/>
              </w:rPr>
            </w:pPr>
            <w:r>
              <w:t>支出总计</w:t>
            </w:r>
          </w:p>
        </w:tc>
        <w:tc>
          <w:tcPr>
            <w:tcW w:w="2126" w:type="dxa"/>
            <w:vAlign w:val="center"/>
          </w:tcPr>
          <w:p>
            <w:pPr>
              <w:pStyle w:val="17"/>
              <w:rPr>
                <w:rFonts w:hint="eastAsia"/>
              </w:rPr>
            </w:pPr>
            <w:r>
              <w:t>67386259.29</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3402" w:type="dxa"/>
            <w:gridSpan w:val="3"/>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rPr>
                <w:rFonts w:hint="eastAsia"/>
              </w:rPr>
            </w:pPr>
            <w:r>
              <w:t>序号</w:t>
            </w:r>
          </w:p>
        </w:tc>
        <w:tc>
          <w:tcPr>
            <w:tcW w:w="2551" w:type="dxa"/>
            <w:gridSpan w:val="2"/>
            <w:vAlign w:val="center"/>
          </w:tcPr>
          <w:p>
            <w:pPr>
              <w:pStyle w:val="12"/>
              <w:rPr>
                <w:rFonts w:hint="eastAsia"/>
              </w:rPr>
            </w:pPr>
            <w:r>
              <w:t>功能分类科目</w:t>
            </w:r>
          </w:p>
        </w:tc>
        <w:tc>
          <w:tcPr>
            <w:tcW w:w="1134" w:type="dxa"/>
            <w:vMerge w:val="restart"/>
            <w:vAlign w:val="center"/>
          </w:tcPr>
          <w:p>
            <w:pPr>
              <w:pStyle w:val="12"/>
              <w:rPr>
                <w:rFonts w:hint="eastAsia"/>
              </w:rPr>
            </w:pPr>
            <w:r>
              <w:t>合计</w:t>
            </w:r>
          </w:p>
        </w:tc>
        <w:tc>
          <w:tcPr>
            <w:tcW w:w="9072" w:type="dxa"/>
            <w:gridSpan w:val="8"/>
            <w:vAlign w:val="center"/>
          </w:tcPr>
          <w:p>
            <w:pPr>
              <w:pStyle w:val="12"/>
              <w:rPr>
                <w:rFonts w:hint="eastAsia"/>
              </w:rPr>
            </w:pPr>
            <w:r>
              <w:t>本年收入</w:t>
            </w:r>
          </w:p>
        </w:tc>
        <w:tc>
          <w:tcPr>
            <w:tcW w:w="1134" w:type="dxa"/>
            <w:vMerge w:val="restart"/>
            <w:vAlign w:val="center"/>
          </w:tcPr>
          <w:p>
            <w:pPr>
              <w:pStyle w:val="12"/>
              <w:rPr>
                <w:rFonts w:hint="eastAsia"/>
              </w:rPr>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rPr>
                <w:rFonts w:hint="eastAsia"/>
              </w:rPr>
            </w:pPr>
            <w:r>
              <w:t>科目    编码</w:t>
            </w:r>
          </w:p>
        </w:tc>
        <w:tc>
          <w:tcPr>
            <w:tcW w:w="1559" w:type="dxa"/>
            <w:vAlign w:val="center"/>
          </w:tcPr>
          <w:p>
            <w:pPr>
              <w:pStyle w:val="12"/>
              <w:rPr>
                <w:rFonts w:hint="eastAsia"/>
              </w:rPr>
            </w:pPr>
            <w:r>
              <w:t>科目名称</w:t>
            </w:r>
          </w:p>
        </w:tc>
        <w:tc>
          <w:tcPr>
            <w:tcW w:w="1134" w:type="dxa"/>
            <w:vMerge w:val="continue"/>
          </w:tcPr>
          <w:p/>
        </w:tc>
        <w:tc>
          <w:tcPr>
            <w:tcW w:w="1134" w:type="dxa"/>
            <w:vAlign w:val="center"/>
          </w:tcPr>
          <w:p>
            <w:pPr>
              <w:pStyle w:val="12"/>
              <w:rPr>
                <w:rFonts w:hint="eastAsia"/>
              </w:rPr>
            </w:pPr>
            <w:r>
              <w:t>小计</w:t>
            </w:r>
          </w:p>
        </w:tc>
        <w:tc>
          <w:tcPr>
            <w:tcW w:w="1134" w:type="dxa"/>
            <w:vAlign w:val="center"/>
          </w:tcPr>
          <w:p>
            <w:pPr>
              <w:pStyle w:val="12"/>
              <w:rPr>
                <w:rFonts w:hint="eastAsia"/>
              </w:rPr>
            </w:pPr>
            <w:r>
              <w:t>财政拨款 收入</w:t>
            </w:r>
          </w:p>
        </w:tc>
        <w:tc>
          <w:tcPr>
            <w:tcW w:w="1134" w:type="dxa"/>
            <w:vAlign w:val="center"/>
          </w:tcPr>
          <w:p>
            <w:pPr>
              <w:pStyle w:val="12"/>
              <w:rPr>
                <w:rFonts w:hint="eastAsia"/>
              </w:rPr>
            </w:pPr>
            <w:r>
              <w:t>财政专户 收入</w:t>
            </w:r>
          </w:p>
        </w:tc>
        <w:tc>
          <w:tcPr>
            <w:tcW w:w="1134" w:type="dxa"/>
            <w:vAlign w:val="center"/>
          </w:tcPr>
          <w:p>
            <w:pPr>
              <w:pStyle w:val="12"/>
              <w:rPr>
                <w:rFonts w:hint="eastAsia"/>
              </w:rPr>
            </w:pPr>
            <w:r>
              <w:t>事业收入</w:t>
            </w:r>
          </w:p>
        </w:tc>
        <w:tc>
          <w:tcPr>
            <w:tcW w:w="1134" w:type="dxa"/>
            <w:vAlign w:val="center"/>
          </w:tcPr>
          <w:p>
            <w:pPr>
              <w:pStyle w:val="12"/>
              <w:rPr>
                <w:rFonts w:hint="eastAsia"/>
              </w:rPr>
            </w:pPr>
            <w:r>
              <w:t>经营收入</w:t>
            </w:r>
          </w:p>
        </w:tc>
        <w:tc>
          <w:tcPr>
            <w:tcW w:w="1134" w:type="dxa"/>
            <w:vAlign w:val="center"/>
          </w:tcPr>
          <w:p>
            <w:pPr>
              <w:pStyle w:val="12"/>
              <w:rPr>
                <w:rFonts w:hint="eastAsia"/>
              </w:rPr>
            </w:pPr>
            <w:r>
              <w:t>上级补助收入</w:t>
            </w:r>
          </w:p>
        </w:tc>
        <w:tc>
          <w:tcPr>
            <w:tcW w:w="1134" w:type="dxa"/>
            <w:vAlign w:val="center"/>
          </w:tcPr>
          <w:p>
            <w:pPr>
              <w:pStyle w:val="12"/>
              <w:rPr>
                <w:rFonts w:hint="eastAsia"/>
              </w:rPr>
            </w:pPr>
            <w:r>
              <w:t>附属单位上缴收入</w:t>
            </w:r>
          </w:p>
        </w:tc>
        <w:tc>
          <w:tcPr>
            <w:tcW w:w="1134" w:type="dxa"/>
            <w:vAlign w:val="center"/>
          </w:tcPr>
          <w:p>
            <w:pPr>
              <w:pStyle w:val="12"/>
              <w:rPr>
                <w:rFonts w:hint="eastAsia"/>
              </w:rPr>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rPr>
                <w:rFonts w:hint="eastAsia"/>
              </w:rPr>
            </w:pPr>
            <w:r>
              <w:t>栏次</w:t>
            </w:r>
          </w:p>
        </w:tc>
        <w:tc>
          <w:tcPr>
            <w:tcW w:w="992" w:type="dxa"/>
            <w:vAlign w:val="center"/>
          </w:tcPr>
          <w:p>
            <w:pPr>
              <w:pStyle w:val="12"/>
              <w:rPr>
                <w:rFonts w:hint="eastAsia"/>
              </w:rPr>
            </w:pPr>
            <w:r>
              <w:t>1</w:t>
            </w:r>
          </w:p>
        </w:tc>
        <w:tc>
          <w:tcPr>
            <w:tcW w:w="1559" w:type="dxa"/>
            <w:vAlign w:val="center"/>
          </w:tcPr>
          <w:p>
            <w:pPr>
              <w:pStyle w:val="12"/>
              <w:rPr>
                <w:rFonts w:hint="eastAsia"/>
              </w:rPr>
            </w:pPr>
            <w:r>
              <w:t>2</w:t>
            </w:r>
          </w:p>
        </w:tc>
        <w:tc>
          <w:tcPr>
            <w:tcW w:w="1134" w:type="dxa"/>
            <w:vAlign w:val="center"/>
          </w:tcPr>
          <w:p>
            <w:pPr>
              <w:pStyle w:val="12"/>
              <w:rPr>
                <w:rFonts w:hint="eastAsia"/>
              </w:rPr>
            </w:pPr>
            <w:r>
              <w:t>3</w:t>
            </w:r>
          </w:p>
        </w:tc>
        <w:tc>
          <w:tcPr>
            <w:tcW w:w="1134" w:type="dxa"/>
            <w:vAlign w:val="center"/>
          </w:tcPr>
          <w:p>
            <w:pPr>
              <w:pStyle w:val="12"/>
              <w:rPr>
                <w:rFonts w:hint="eastAsia"/>
              </w:rPr>
            </w:pPr>
            <w:r>
              <w:t>4</w:t>
            </w:r>
          </w:p>
        </w:tc>
        <w:tc>
          <w:tcPr>
            <w:tcW w:w="1134" w:type="dxa"/>
            <w:vAlign w:val="center"/>
          </w:tcPr>
          <w:p>
            <w:pPr>
              <w:pStyle w:val="12"/>
              <w:rPr>
                <w:rFonts w:hint="eastAsia"/>
              </w:rPr>
            </w:pPr>
            <w:r>
              <w:t>5</w:t>
            </w:r>
          </w:p>
        </w:tc>
        <w:tc>
          <w:tcPr>
            <w:tcW w:w="1134" w:type="dxa"/>
            <w:vAlign w:val="center"/>
          </w:tcPr>
          <w:p>
            <w:pPr>
              <w:pStyle w:val="12"/>
              <w:rPr>
                <w:rFonts w:hint="eastAsia"/>
              </w:rPr>
            </w:pPr>
            <w:r>
              <w:t>6</w:t>
            </w:r>
          </w:p>
        </w:tc>
        <w:tc>
          <w:tcPr>
            <w:tcW w:w="1134" w:type="dxa"/>
            <w:vAlign w:val="center"/>
          </w:tcPr>
          <w:p>
            <w:pPr>
              <w:pStyle w:val="12"/>
              <w:rPr>
                <w:rFonts w:hint="eastAsia"/>
              </w:rPr>
            </w:pPr>
            <w:r>
              <w:t>7</w:t>
            </w:r>
          </w:p>
        </w:tc>
        <w:tc>
          <w:tcPr>
            <w:tcW w:w="1134" w:type="dxa"/>
            <w:vAlign w:val="center"/>
          </w:tcPr>
          <w:p>
            <w:pPr>
              <w:pStyle w:val="12"/>
              <w:rPr>
                <w:rFonts w:hint="eastAsia"/>
              </w:rPr>
            </w:pPr>
            <w:r>
              <w:t>8</w:t>
            </w:r>
          </w:p>
        </w:tc>
        <w:tc>
          <w:tcPr>
            <w:tcW w:w="1134" w:type="dxa"/>
            <w:vAlign w:val="center"/>
          </w:tcPr>
          <w:p>
            <w:pPr>
              <w:pStyle w:val="12"/>
              <w:rPr>
                <w:rFonts w:hint="eastAsia"/>
              </w:rPr>
            </w:pPr>
            <w:r>
              <w:t>9</w:t>
            </w:r>
          </w:p>
        </w:tc>
        <w:tc>
          <w:tcPr>
            <w:tcW w:w="1134" w:type="dxa"/>
            <w:vAlign w:val="center"/>
          </w:tcPr>
          <w:p>
            <w:pPr>
              <w:pStyle w:val="12"/>
              <w:rPr>
                <w:rFonts w:hint="eastAsia"/>
              </w:rPr>
            </w:pPr>
            <w:r>
              <w:t>10</w:t>
            </w:r>
          </w:p>
        </w:tc>
        <w:tc>
          <w:tcPr>
            <w:tcW w:w="1134" w:type="dxa"/>
            <w:vAlign w:val="center"/>
          </w:tcPr>
          <w:p>
            <w:pPr>
              <w:pStyle w:val="12"/>
              <w:rPr>
                <w:rFonts w:hint="eastAsia"/>
              </w:rPr>
            </w:pPr>
            <w:r>
              <w:t>11</w:t>
            </w:r>
          </w:p>
        </w:tc>
        <w:tc>
          <w:tcPr>
            <w:tcW w:w="1134" w:type="dxa"/>
            <w:vAlign w:val="center"/>
          </w:tcPr>
          <w:p>
            <w:pPr>
              <w:pStyle w:val="12"/>
              <w:rPr>
                <w:rFonts w:hint="eastAsia"/>
              </w:rPr>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w:t>
            </w:r>
          </w:p>
        </w:tc>
        <w:tc>
          <w:tcPr>
            <w:tcW w:w="992" w:type="dxa"/>
            <w:vAlign w:val="center"/>
          </w:tcPr>
          <w:p>
            <w:pPr>
              <w:pStyle w:val="18"/>
              <w:rPr>
                <w:rFonts w:hint="eastAsia"/>
              </w:rPr>
            </w:pPr>
          </w:p>
        </w:tc>
        <w:tc>
          <w:tcPr>
            <w:tcW w:w="1559" w:type="dxa"/>
            <w:vAlign w:val="center"/>
          </w:tcPr>
          <w:p>
            <w:pPr>
              <w:pStyle w:val="16"/>
              <w:rPr>
                <w:rFonts w:hint="eastAsia"/>
              </w:rPr>
            </w:pPr>
            <w:r>
              <w:t>合计</w:t>
            </w:r>
          </w:p>
        </w:tc>
        <w:tc>
          <w:tcPr>
            <w:tcW w:w="1134" w:type="dxa"/>
            <w:vAlign w:val="center"/>
          </w:tcPr>
          <w:p>
            <w:pPr>
              <w:pStyle w:val="17"/>
              <w:rPr>
                <w:rFonts w:hint="eastAsia"/>
              </w:rPr>
            </w:pPr>
            <w:r>
              <w:t>67386259.29</w:t>
            </w:r>
          </w:p>
        </w:tc>
        <w:tc>
          <w:tcPr>
            <w:tcW w:w="1134" w:type="dxa"/>
            <w:vAlign w:val="center"/>
          </w:tcPr>
          <w:p>
            <w:pPr>
              <w:pStyle w:val="17"/>
              <w:rPr>
                <w:rFonts w:hint="eastAsia"/>
              </w:rPr>
            </w:pPr>
            <w:r>
              <w:t>29843704.10</w:t>
            </w:r>
          </w:p>
        </w:tc>
        <w:tc>
          <w:tcPr>
            <w:tcW w:w="1134" w:type="dxa"/>
            <w:vAlign w:val="center"/>
          </w:tcPr>
          <w:p>
            <w:pPr>
              <w:pStyle w:val="17"/>
              <w:rPr>
                <w:rFonts w:hint="eastAsia"/>
              </w:rPr>
            </w:pPr>
            <w:r>
              <w:t>29843704.10</w:t>
            </w: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r>
              <w:t>37542555.19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w:t>
            </w:r>
          </w:p>
        </w:tc>
        <w:tc>
          <w:tcPr>
            <w:tcW w:w="992" w:type="dxa"/>
            <w:vAlign w:val="center"/>
          </w:tcPr>
          <w:p>
            <w:pPr>
              <w:pStyle w:val="14"/>
              <w:rPr>
                <w:rFonts w:hint="eastAsia"/>
              </w:rPr>
            </w:pPr>
            <w:r>
              <w:t>205</w:t>
            </w:r>
          </w:p>
        </w:tc>
        <w:tc>
          <w:tcPr>
            <w:tcW w:w="1559" w:type="dxa"/>
            <w:vAlign w:val="center"/>
          </w:tcPr>
          <w:p>
            <w:pPr>
              <w:pStyle w:val="14"/>
              <w:rPr>
                <w:rFonts w:hint="eastAsia"/>
              </w:rPr>
            </w:pPr>
            <w:r>
              <w:t>教育支出</w:t>
            </w:r>
          </w:p>
        </w:tc>
        <w:tc>
          <w:tcPr>
            <w:tcW w:w="1134" w:type="dxa"/>
            <w:vAlign w:val="center"/>
          </w:tcPr>
          <w:p>
            <w:pPr>
              <w:pStyle w:val="13"/>
              <w:rPr>
                <w:rFonts w:hint="eastAsia"/>
              </w:rPr>
            </w:pPr>
            <w:r>
              <w:t>417000.00</w:t>
            </w:r>
          </w:p>
        </w:tc>
        <w:tc>
          <w:tcPr>
            <w:tcW w:w="1134" w:type="dxa"/>
            <w:vAlign w:val="center"/>
          </w:tcPr>
          <w:p>
            <w:pPr>
              <w:pStyle w:val="13"/>
              <w:rPr>
                <w:rFonts w:hint="eastAsia"/>
              </w:rPr>
            </w:pPr>
            <w:r>
              <w:t>417000.00</w:t>
            </w:r>
          </w:p>
        </w:tc>
        <w:tc>
          <w:tcPr>
            <w:tcW w:w="1134" w:type="dxa"/>
            <w:vAlign w:val="center"/>
          </w:tcPr>
          <w:p>
            <w:pPr>
              <w:pStyle w:val="13"/>
              <w:rPr>
                <w:rFonts w:hint="eastAsia"/>
              </w:rPr>
            </w:pPr>
            <w:r>
              <w:t>417000.00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3</w:t>
            </w:r>
          </w:p>
        </w:tc>
        <w:tc>
          <w:tcPr>
            <w:tcW w:w="992" w:type="dxa"/>
            <w:vAlign w:val="center"/>
          </w:tcPr>
          <w:p>
            <w:pPr>
              <w:pStyle w:val="14"/>
              <w:rPr>
                <w:rFonts w:hint="eastAsia"/>
              </w:rPr>
            </w:pPr>
            <w:r>
              <w:t>20502</w:t>
            </w:r>
          </w:p>
        </w:tc>
        <w:tc>
          <w:tcPr>
            <w:tcW w:w="1559" w:type="dxa"/>
            <w:vAlign w:val="center"/>
          </w:tcPr>
          <w:p>
            <w:pPr>
              <w:pStyle w:val="14"/>
              <w:rPr>
                <w:rFonts w:hint="eastAsia"/>
              </w:rPr>
            </w:pPr>
            <w:r>
              <w:t>普通教育</w:t>
            </w:r>
          </w:p>
        </w:tc>
        <w:tc>
          <w:tcPr>
            <w:tcW w:w="1134" w:type="dxa"/>
            <w:vAlign w:val="center"/>
          </w:tcPr>
          <w:p>
            <w:pPr>
              <w:pStyle w:val="13"/>
              <w:rPr>
                <w:rFonts w:hint="eastAsia"/>
              </w:rPr>
            </w:pPr>
            <w:r>
              <w:t>417000.00</w:t>
            </w:r>
          </w:p>
        </w:tc>
        <w:tc>
          <w:tcPr>
            <w:tcW w:w="1134" w:type="dxa"/>
            <w:vAlign w:val="center"/>
          </w:tcPr>
          <w:p>
            <w:pPr>
              <w:pStyle w:val="13"/>
              <w:rPr>
                <w:rFonts w:hint="eastAsia"/>
              </w:rPr>
            </w:pPr>
            <w:r>
              <w:t>417000.00</w:t>
            </w:r>
          </w:p>
        </w:tc>
        <w:tc>
          <w:tcPr>
            <w:tcW w:w="1134" w:type="dxa"/>
            <w:vAlign w:val="center"/>
          </w:tcPr>
          <w:p>
            <w:pPr>
              <w:pStyle w:val="13"/>
              <w:rPr>
                <w:rFonts w:hint="eastAsia"/>
              </w:rPr>
            </w:pPr>
            <w:r>
              <w:t>417000.00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4</w:t>
            </w:r>
          </w:p>
        </w:tc>
        <w:tc>
          <w:tcPr>
            <w:tcW w:w="992" w:type="dxa"/>
            <w:vAlign w:val="center"/>
          </w:tcPr>
          <w:p>
            <w:pPr>
              <w:pStyle w:val="14"/>
              <w:rPr>
                <w:rFonts w:hint="eastAsia"/>
              </w:rPr>
            </w:pPr>
            <w:r>
              <w:t>2050202</w:t>
            </w:r>
          </w:p>
        </w:tc>
        <w:tc>
          <w:tcPr>
            <w:tcW w:w="1559" w:type="dxa"/>
            <w:vAlign w:val="center"/>
          </w:tcPr>
          <w:p>
            <w:pPr>
              <w:pStyle w:val="14"/>
              <w:rPr>
                <w:rFonts w:hint="eastAsia"/>
              </w:rPr>
            </w:pPr>
            <w:r>
              <w:t>小学教育</w:t>
            </w:r>
          </w:p>
        </w:tc>
        <w:tc>
          <w:tcPr>
            <w:tcW w:w="1134" w:type="dxa"/>
            <w:vAlign w:val="center"/>
          </w:tcPr>
          <w:p>
            <w:pPr>
              <w:pStyle w:val="13"/>
              <w:rPr>
                <w:rFonts w:hint="eastAsia"/>
              </w:rPr>
            </w:pPr>
            <w:r>
              <w:t>417000.00</w:t>
            </w:r>
          </w:p>
        </w:tc>
        <w:tc>
          <w:tcPr>
            <w:tcW w:w="1134" w:type="dxa"/>
            <w:vAlign w:val="center"/>
          </w:tcPr>
          <w:p>
            <w:pPr>
              <w:pStyle w:val="13"/>
              <w:rPr>
                <w:rFonts w:hint="eastAsia"/>
              </w:rPr>
            </w:pPr>
            <w:r>
              <w:t>417000.00</w:t>
            </w:r>
          </w:p>
        </w:tc>
        <w:tc>
          <w:tcPr>
            <w:tcW w:w="1134" w:type="dxa"/>
            <w:vAlign w:val="center"/>
          </w:tcPr>
          <w:p>
            <w:pPr>
              <w:pStyle w:val="13"/>
              <w:rPr>
                <w:rFonts w:hint="eastAsia"/>
              </w:rPr>
            </w:pPr>
            <w:r>
              <w:t>417000.00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5</w:t>
            </w:r>
          </w:p>
        </w:tc>
        <w:tc>
          <w:tcPr>
            <w:tcW w:w="992" w:type="dxa"/>
            <w:vAlign w:val="center"/>
          </w:tcPr>
          <w:p>
            <w:pPr>
              <w:pStyle w:val="14"/>
              <w:rPr>
                <w:rFonts w:hint="eastAsia"/>
              </w:rPr>
            </w:pPr>
            <w:r>
              <w:t>208</w:t>
            </w:r>
          </w:p>
        </w:tc>
        <w:tc>
          <w:tcPr>
            <w:tcW w:w="1559" w:type="dxa"/>
            <w:vAlign w:val="center"/>
          </w:tcPr>
          <w:p>
            <w:pPr>
              <w:pStyle w:val="14"/>
              <w:rPr>
                <w:rFonts w:hint="eastAsia"/>
              </w:rPr>
            </w:pPr>
            <w:r>
              <w:t>社会保障和就业支出</w:t>
            </w:r>
          </w:p>
        </w:tc>
        <w:tc>
          <w:tcPr>
            <w:tcW w:w="1134" w:type="dxa"/>
            <w:vAlign w:val="center"/>
          </w:tcPr>
          <w:p>
            <w:pPr>
              <w:pStyle w:val="13"/>
              <w:rPr>
                <w:rFonts w:hint="eastAsia"/>
              </w:rPr>
            </w:pPr>
            <w:r>
              <w:t>544378.90</w:t>
            </w:r>
          </w:p>
        </w:tc>
        <w:tc>
          <w:tcPr>
            <w:tcW w:w="1134" w:type="dxa"/>
            <w:vAlign w:val="center"/>
          </w:tcPr>
          <w:p>
            <w:pPr>
              <w:pStyle w:val="13"/>
              <w:rPr>
                <w:rFonts w:hint="eastAsia"/>
              </w:rPr>
            </w:pPr>
            <w:r>
              <w:t>544378.90</w:t>
            </w:r>
          </w:p>
        </w:tc>
        <w:tc>
          <w:tcPr>
            <w:tcW w:w="1134" w:type="dxa"/>
            <w:vAlign w:val="center"/>
          </w:tcPr>
          <w:p>
            <w:pPr>
              <w:pStyle w:val="13"/>
              <w:rPr>
                <w:rFonts w:hint="eastAsia"/>
              </w:rPr>
            </w:pPr>
            <w:r>
              <w:t>544378.90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6</w:t>
            </w:r>
          </w:p>
        </w:tc>
        <w:tc>
          <w:tcPr>
            <w:tcW w:w="992" w:type="dxa"/>
            <w:vAlign w:val="center"/>
          </w:tcPr>
          <w:p>
            <w:pPr>
              <w:pStyle w:val="14"/>
              <w:rPr>
                <w:rFonts w:hint="eastAsia"/>
              </w:rPr>
            </w:pPr>
            <w:r>
              <w:t>20805</w:t>
            </w:r>
          </w:p>
        </w:tc>
        <w:tc>
          <w:tcPr>
            <w:tcW w:w="1559" w:type="dxa"/>
            <w:vAlign w:val="center"/>
          </w:tcPr>
          <w:p>
            <w:pPr>
              <w:pStyle w:val="14"/>
              <w:rPr>
                <w:rFonts w:hint="eastAsia"/>
              </w:rPr>
            </w:pPr>
            <w:r>
              <w:t>行政事业单位养老支出</w:t>
            </w:r>
          </w:p>
        </w:tc>
        <w:tc>
          <w:tcPr>
            <w:tcW w:w="1134" w:type="dxa"/>
            <w:vAlign w:val="center"/>
          </w:tcPr>
          <w:p>
            <w:pPr>
              <w:pStyle w:val="13"/>
              <w:rPr>
                <w:rFonts w:hint="eastAsia"/>
              </w:rPr>
            </w:pPr>
            <w:r>
              <w:t>540116.30</w:t>
            </w:r>
          </w:p>
        </w:tc>
        <w:tc>
          <w:tcPr>
            <w:tcW w:w="1134" w:type="dxa"/>
            <w:vAlign w:val="center"/>
          </w:tcPr>
          <w:p>
            <w:pPr>
              <w:pStyle w:val="13"/>
              <w:rPr>
                <w:rFonts w:hint="eastAsia"/>
              </w:rPr>
            </w:pPr>
            <w:r>
              <w:t>540116.30</w:t>
            </w:r>
          </w:p>
        </w:tc>
        <w:tc>
          <w:tcPr>
            <w:tcW w:w="1134" w:type="dxa"/>
            <w:vAlign w:val="center"/>
          </w:tcPr>
          <w:p>
            <w:pPr>
              <w:pStyle w:val="13"/>
              <w:rPr>
                <w:rFonts w:hint="eastAsia"/>
              </w:rPr>
            </w:pPr>
            <w:r>
              <w:t>540116.30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7</w:t>
            </w:r>
          </w:p>
        </w:tc>
        <w:tc>
          <w:tcPr>
            <w:tcW w:w="992" w:type="dxa"/>
            <w:vAlign w:val="center"/>
          </w:tcPr>
          <w:p>
            <w:pPr>
              <w:pStyle w:val="14"/>
              <w:rPr>
                <w:rFonts w:hint="eastAsia"/>
              </w:rPr>
            </w:pPr>
            <w:r>
              <w:t>2080501</w:t>
            </w:r>
          </w:p>
        </w:tc>
        <w:tc>
          <w:tcPr>
            <w:tcW w:w="1559" w:type="dxa"/>
            <w:vAlign w:val="center"/>
          </w:tcPr>
          <w:p>
            <w:pPr>
              <w:pStyle w:val="14"/>
              <w:rPr>
                <w:rFonts w:hint="eastAsia"/>
              </w:rPr>
            </w:pPr>
            <w:r>
              <w:t>行政单位离退休</w:t>
            </w:r>
          </w:p>
        </w:tc>
        <w:tc>
          <w:tcPr>
            <w:tcW w:w="1134" w:type="dxa"/>
            <w:vAlign w:val="center"/>
          </w:tcPr>
          <w:p>
            <w:pPr>
              <w:pStyle w:val="13"/>
              <w:rPr>
                <w:rFonts w:hint="eastAsia"/>
              </w:rPr>
            </w:pPr>
            <w:r>
              <w:t>382558.50</w:t>
            </w:r>
          </w:p>
        </w:tc>
        <w:tc>
          <w:tcPr>
            <w:tcW w:w="1134" w:type="dxa"/>
            <w:vAlign w:val="center"/>
          </w:tcPr>
          <w:p>
            <w:pPr>
              <w:pStyle w:val="13"/>
              <w:rPr>
                <w:rFonts w:hint="eastAsia"/>
              </w:rPr>
            </w:pPr>
            <w:r>
              <w:t>382558.50</w:t>
            </w:r>
          </w:p>
        </w:tc>
        <w:tc>
          <w:tcPr>
            <w:tcW w:w="1134" w:type="dxa"/>
            <w:vAlign w:val="center"/>
          </w:tcPr>
          <w:p>
            <w:pPr>
              <w:pStyle w:val="13"/>
              <w:rPr>
                <w:rFonts w:hint="eastAsia"/>
              </w:rPr>
            </w:pPr>
            <w:r>
              <w:t>382558.50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8</w:t>
            </w:r>
          </w:p>
        </w:tc>
        <w:tc>
          <w:tcPr>
            <w:tcW w:w="992" w:type="dxa"/>
            <w:vAlign w:val="center"/>
          </w:tcPr>
          <w:p>
            <w:pPr>
              <w:pStyle w:val="14"/>
              <w:rPr>
                <w:rFonts w:hint="eastAsia"/>
              </w:rPr>
            </w:pPr>
            <w:r>
              <w:t>2080505</w:t>
            </w:r>
          </w:p>
        </w:tc>
        <w:tc>
          <w:tcPr>
            <w:tcW w:w="1559" w:type="dxa"/>
            <w:vAlign w:val="center"/>
          </w:tcPr>
          <w:p>
            <w:pPr>
              <w:pStyle w:val="14"/>
              <w:rPr>
                <w:rFonts w:hint="eastAsia"/>
              </w:rPr>
            </w:pPr>
            <w:r>
              <w:t>机关事业单位基本养老保险缴费支出</w:t>
            </w:r>
          </w:p>
        </w:tc>
        <w:tc>
          <w:tcPr>
            <w:tcW w:w="1134" w:type="dxa"/>
            <w:vAlign w:val="center"/>
          </w:tcPr>
          <w:p>
            <w:pPr>
              <w:pStyle w:val="13"/>
              <w:rPr>
                <w:rFonts w:hint="eastAsia"/>
              </w:rPr>
            </w:pPr>
            <w:r>
              <w:t>157557.80</w:t>
            </w:r>
          </w:p>
        </w:tc>
        <w:tc>
          <w:tcPr>
            <w:tcW w:w="1134" w:type="dxa"/>
            <w:vAlign w:val="center"/>
          </w:tcPr>
          <w:p>
            <w:pPr>
              <w:pStyle w:val="13"/>
              <w:rPr>
                <w:rFonts w:hint="eastAsia"/>
              </w:rPr>
            </w:pPr>
            <w:r>
              <w:t>157557.80</w:t>
            </w:r>
          </w:p>
        </w:tc>
        <w:tc>
          <w:tcPr>
            <w:tcW w:w="1134" w:type="dxa"/>
            <w:vAlign w:val="center"/>
          </w:tcPr>
          <w:p>
            <w:pPr>
              <w:pStyle w:val="13"/>
              <w:rPr>
                <w:rFonts w:hint="eastAsia"/>
              </w:rPr>
            </w:pPr>
            <w:r>
              <w:t>157557.80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9</w:t>
            </w:r>
          </w:p>
        </w:tc>
        <w:tc>
          <w:tcPr>
            <w:tcW w:w="992" w:type="dxa"/>
            <w:vAlign w:val="center"/>
          </w:tcPr>
          <w:p>
            <w:pPr>
              <w:pStyle w:val="14"/>
              <w:rPr>
                <w:rFonts w:hint="eastAsia"/>
              </w:rPr>
            </w:pPr>
            <w:r>
              <w:t>20899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4262.60</w:t>
            </w:r>
          </w:p>
        </w:tc>
        <w:tc>
          <w:tcPr>
            <w:tcW w:w="1134" w:type="dxa"/>
            <w:vAlign w:val="center"/>
          </w:tcPr>
          <w:p>
            <w:pPr>
              <w:pStyle w:val="13"/>
              <w:rPr>
                <w:rFonts w:hint="eastAsia"/>
              </w:rPr>
            </w:pPr>
            <w:r>
              <w:t>4262.60</w:t>
            </w:r>
          </w:p>
        </w:tc>
        <w:tc>
          <w:tcPr>
            <w:tcW w:w="1134" w:type="dxa"/>
            <w:vAlign w:val="center"/>
          </w:tcPr>
          <w:p>
            <w:pPr>
              <w:pStyle w:val="13"/>
              <w:rPr>
                <w:rFonts w:hint="eastAsia"/>
              </w:rPr>
            </w:pPr>
            <w:r>
              <w:t>4262.60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10</w:t>
            </w:r>
          </w:p>
        </w:tc>
        <w:tc>
          <w:tcPr>
            <w:tcW w:w="992" w:type="dxa"/>
            <w:vAlign w:val="center"/>
          </w:tcPr>
          <w:p>
            <w:pPr>
              <w:pStyle w:val="14"/>
              <w:rPr>
                <w:rFonts w:hint="eastAsia"/>
              </w:rPr>
            </w:pPr>
            <w:r>
              <w:t>2089999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4262.60</w:t>
            </w:r>
          </w:p>
        </w:tc>
        <w:tc>
          <w:tcPr>
            <w:tcW w:w="1134" w:type="dxa"/>
            <w:vAlign w:val="center"/>
          </w:tcPr>
          <w:p>
            <w:pPr>
              <w:pStyle w:val="13"/>
              <w:rPr>
                <w:rFonts w:hint="eastAsia"/>
              </w:rPr>
            </w:pPr>
            <w:r>
              <w:t>4262.60</w:t>
            </w:r>
          </w:p>
        </w:tc>
        <w:tc>
          <w:tcPr>
            <w:tcW w:w="1134" w:type="dxa"/>
            <w:vAlign w:val="center"/>
          </w:tcPr>
          <w:p>
            <w:pPr>
              <w:pStyle w:val="13"/>
              <w:rPr>
                <w:rFonts w:hint="eastAsia"/>
              </w:rPr>
            </w:pPr>
            <w:r>
              <w:t>4262.60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11</w:t>
            </w:r>
          </w:p>
        </w:tc>
        <w:tc>
          <w:tcPr>
            <w:tcW w:w="992" w:type="dxa"/>
            <w:vAlign w:val="center"/>
          </w:tcPr>
          <w:p>
            <w:pPr>
              <w:pStyle w:val="14"/>
              <w:rPr>
                <w:rFonts w:hint="eastAsia"/>
              </w:rPr>
            </w:pPr>
            <w:r>
              <w:t>210</w:t>
            </w:r>
          </w:p>
        </w:tc>
        <w:tc>
          <w:tcPr>
            <w:tcW w:w="1559" w:type="dxa"/>
            <w:vAlign w:val="center"/>
          </w:tcPr>
          <w:p>
            <w:pPr>
              <w:pStyle w:val="14"/>
              <w:rPr>
                <w:rFonts w:hint="eastAsia"/>
              </w:rPr>
            </w:pPr>
            <w:r>
              <w:t>卫生健康支出</w:t>
            </w:r>
          </w:p>
        </w:tc>
        <w:tc>
          <w:tcPr>
            <w:tcW w:w="1134" w:type="dxa"/>
            <w:vAlign w:val="center"/>
          </w:tcPr>
          <w:p>
            <w:pPr>
              <w:pStyle w:val="13"/>
              <w:rPr>
                <w:rFonts w:hint="eastAsia"/>
              </w:rPr>
            </w:pPr>
            <w:r>
              <w:t>67725.80</w:t>
            </w:r>
          </w:p>
        </w:tc>
        <w:tc>
          <w:tcPr>
            <w:tcW w:w="1134" w:type="dxa"/>
            <w:vAlign w:val="center"/>
          </w:tcPr>
          <w:p>
            <w:pPr>
              <w:pStyle w:val="13"/>
              <w:rPr>
                <w:rFonts w:hint="eastAsia"/>
              </w:rPr>
            </w:pPr>
            <w:r>
              <w:t>67725.80</w:t>
            </w:r>
          </w:p>
        </w:tc>
        <w:tc>
          <w:tcPr>
            <w:tcW w:w="1134" w:type="dxa"/>
            <w:vAlign w:val="center"/>
          </w:tcPr>
          <w:p>
            <w:pPr>
              <w:pStyle w:val="13"/>
              <w:rPr>
                <w:rFonts w:hint="eastAsia"/>
              </w:rPr>
            </w:pPr>
            <w:r>
              <w:t>67725.80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12</w:t>
            </w:r>
          </w:p>
        </w:tc>
        <w:tc>
          <w:tcPr>
            <w:tcW w:w="992" w:type="dxa"/>
            <w:vAlign w:val="center"/>
          </w:tcPr>
          <w:p>
            <w:pPr>
              <w:pStyle w:val="14"/>
              <w:rPr>
                <w:rFonts w:hint="eastAsia"/>
              </w:rPr>
            </w:pPr>
            <w:r>
              <w:t>21011</w:t>
            </w:r>
          </w:p>
        </w:tc>
        <w:tc>
          <w:tcPr>
            <w:tcW w:w="1559" w:type="dxa"/>
            <w:vAlign w:val="center"/>
          </w:tcPr>
          <w:p>
            <w:pPr>
              <w:pStyle w:val="14"/>
              <w:rPr>
                <w:rFonts w:hint="eastAsia"/>
              </w:rPr>
            </w:pPr>
            <w:r>
              <w:t>行政事业单位医疗</w:t>
            </w:r>
          </w:p>
        </w:tc>
        <w:tc>
          <w:tcPr>
            <w:tcW w:w="1134" w:type="dxa"/>
            <w:vAlign w:val="center"/>
          </w:tcPr>
          <w:p>
            <w:pPr>
              <w:pStyle w:val="13"/>
              <w:rPr>
                <w:rFonts w:hint="eastAsia"/>
              </w:rPr>
            </w:pPr>
            <w:r>
              <w:t>67725.80</w:t>
            </w:r>
          </w:p>
        </w:tc>
        <w:tc>
          <w:tcPr>
            <w:tcW w:w="1134" w:type="dxa"/>
            <w:vAlign w:val="center"/>
          </w:tcPr>
          <w:p>
            <w:pPr>
              <w:pStyle w:val="13"/>
              <w:rPr>
                <w:rFonts w:hint="eastAsia"/>
              </w:rPr>
            </w:pPr>
            <w:r>
              <w:t>67725.80</w:t>
            </w:r>
          </w:p>
        </w:tc>
        <w:tc>
          <w:tcPr>
            <w:tcW w:w="1134" w:type="dxa"/>
            <w:vAlign w:val="center"/>
          </w:tcPr>
          <w:p>
            <w:pPr>
              <w:pStyle w:val="13"/>
              <w:rPr>
                <w:rFonts w:hint="eastAsia"/>
              </w:rPr>
            </w:pPr>
            <w:r>
              <w:t>67725.80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13</w:t>
            </w:r>
          </w:p>
        </w:tc>
        <w:tc>
          <w:tcPr>
            <w:tcW w:w="992" w:type="dxa"/>
            <w:vAlign w:val="center"/>
          </w:tcPr>
          <w:p>
            <w:pPr>
              <w:pStyle w:val="14"/>
              <w:rPr>
                <w:rFonts w:hint="eastAsia"/>
              </w:rPr>
            </w:pPr>
            <w:r>
              <w:t>2101101</w:t>
            </w:r>
          </w:p>
        </w:tc>
        <w:tc>
          <w:tcPr>
            <w:tcW w:w="1559" w:type="dxa"/>
            <w:vAlign w:val="center"/>
          </w:tcPr>
          <w:p>
            <w:pPr>
              <w:pStyle w:val="14"/>
              <w:rPr>
                <w:rFonts w:hint="eastAsia"/>
              </w:rPr>
            </w:pPr>
            <w:r>
              <w:t>行政单位医疗</w:t>
            </w:r>
          </w:p>
        </w:tc>
        <w:tc>
          <w:tcPr>
            <w:tcW w:w="1134" w:type="dxa"/>
            <w:vAlign w:val="center"/>
          </w:tcPr>
          <w:p>
            <w:pPr>
              <w:pStyle w:val="13"/>
              <w:rPr>
                <w:rFonts w:hint="eastAsia"/>
              </w:rPr>
            </w:pPr>
            <w:r>
              <w:t>67725.80</w:t>
            </w:r>
          </w:p>
        </w:tc>
        <w:tc>
          <w:tcPr>
            <w:tcW w:w="1134" w:type="dxa"/>
            <w:vAlign w:val="center"/>
          </w:tcPr>
          <w:p>
            <w:pPr>
              <w:pStyle w:val="13"/>
              <w:rPr>
                <w:rFonts w:hint="eastAsia"/>
              </w:rPr>
            </w:pPr>
            <w:r>
              <w:t>67725.80</w:t>
            </w:r>
          </w:p>
        </w:tc>
        <w:tc>
          <w:tcPr>
            <w:tcW w:w="1134" w:type="dxa"/>
            <w:vAlign w:val="center"/>
          </w:tcPr>
          <w:p>
            <w:pPr>
              <w:pStyle w:val="13"/>
              <w:rPr>
                <w:rFonts w:hint="eastAsia"/>
              </w:rPr>
            </w:pPr>
            <w:r>
              <w:t>67725.80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14</w:t>
            </w:r>
          </w:p>
        </w:tc>
        <w:tc>
          <w:tcPr>
            <w:tcW w:w="992" w:type="dxa"/>
            <w:vAlign w:val="center"/>
          </w:tcPr>
          <w:p>
            <w:pPr>
              <w:pStyle w:val="14"/>
              <w:rPr>
                <w:rFonts w:hint="eastAsia"/>
              </w:rPr>
            </w:pPr>
            <w:r>
              <w:t>213</w:t>
            </w:r>
          </w:p>
        </w:tc>
        <w:tc>
          <w:tcPr>
            <w:tcW w:w="1559" w:type="dxa"/>
            <w:vAlign w:val="center"/>
          </w:tcPr>
          <w:p>
            <w:pPr>
              <w:pStyle w:val="14"/>
              <w:rPr>
                <w:rFonts w:hint="eastAsia"/>
              </w:rPr>
            </w:pPr>
            <w:r>
              <w:t>农林水支出</w:t>
            </w:r>
          </w:p>
        </w:tc>
        <w:tc>
          <w:tcPr>
            <w:tcW w:w="1134" w:type="dxa"/>
            <w:vAlign w:val="center"/>
          </w:tcPr>
          <w:p>
            <w:pPr>
              <w:pStyle w:val="13"/>
              <w:rPr>
                <w:rFonts w:hint="eastAsia"/>
              </w:rPr>
            </w:pPr>
            <w:r>
              <w:t>3608784.32</w:t>
            </w:r>
          </w:p>
        </w:tc>
        <w:tc>
          <w:tcPr>
            <w:tcW w:w="1134" w:type="dxa"/>
            <w:vAlign w:val="center"/>
          </w:tcPr>
          <w:p>
            <w:pPr>
              <w:pStyle w:val="13"/>
              <w:rPr>
                <w:rFonts w:hint="eastAsia"/>
              </w:rPr>
            </w:pPr>
            <w:r>
              <w:t>1193800.00</w:t>
            </w:r>
          </w:p>
        </w:tc>
        <w:tc>
          <w:tcPr>
            <w:tcW w:w="1134" w:type="dxa"/>
            <w:vAlign w:val="center"/>
          </w:tcPr>
          <w:p>
            <w:pPr>
              <w:pStyle w:val="13"/>
              <w:rPr>
                <w:rFonts w:hint="eastAsia"/>
              </w:rPr>
            </w:pPr>
            <w:r>
              <w:t>1193800.00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15</w:t>
            </w:r>
          </w:p>
        </w:tc>
        <w:tc>
          <w:tcPr>
            <w:tcW w:w="992" w:type="dxa"/>
            <w:vAlign w:val="center"/>
          </w:tcPr>
          <w:p>
            <w:pPr>
              <w:pStyle w:val="14"/>
              <w:rPr>
                <w:rFonts w:hint="eastAsia"/>
              </w:rPr>
            </w:pPr>
            <w:r>
              <w:t>21301</w:t>
            </w:r>
          </w:p>
        </w:tc>
        <w:tc>
          <w:tcPr>
            <w:tcW w:w="1559" w:type="dxa"/>
            <w:vAlign w:val="center"/>
          </w:tcPr>
          <w:p>
            <w:pPr>
              <w:pStyle w:val="14"/>
              <w:rPr>
                <w:rFonts w:hint="eastAsia"/>
              </w:rPr>
            </w:pPr>
            <w:r>
              <w:t>农业农村</w:t>
            </w:r>
          </w:p>
        </w:tc>
        <w:tc>
          <w:tcPr>
            <w:tcW w:w="1134" w:type="dxa"/>
            <w:vAlign w:val="center"/>
          </w:tcPr>
          <w:p>
            <w:pPr>
              <w:pStyle w:val="13"/>
              <w:rPr>
                <w:rFonts w:hint="eastAsia"/>
              </w:rPr>
            </w:pPr>
            <w:r>
              <w:t>1193800.00</w:t>
            </w:r>
          </w:p>
        </w:tc>
        <w:tc>
          <w:tcPr>
            <w:tcW w:w="1134" w:type="dxa"/>
            <w:vAlign w:val="center"/>
          </w:tcPr>
          <w:p>
            <w:pPr>
              <w:pStyle w:val="13"/>
              <w:rPr>
                <w:rFonts w:hint="eastAsia"/>
              </w:rPr>
            </w:pPr>
            <w:r>
              <w:t>1193800.00</w:t>
            </w:r>
          </w:p>
        </w:tc>
        <w:tc>
          <w:tcPr>
            <w:tcW w:w="1134" w:type="dxa"/>
            <w:vAlign w:val="center"/>
          </w:tcPr>
          <w:p>
            <w:pPr>
              <w:pStyle w:val="13"/>
              <w:rPr>
                <w:rFonts w:hint="eastAsia"/>
              </w:rPr>
            </w:pPr>
            <w:r>
              <w:t>1193800.00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16</w:t>
            </w:r>
          </w:p>
        </w:tc>
        <w:tc>
          <w:tcPr>
            <w:tcW w:w="992" w:type="dxa"/>
            <w:vAlign w:val="center"/>
          </w:tcPr>
          <w:p>
            <w:pPr>
              <w:pStyle w:val="14"/>
              <w:rPr>
                <w:rFonts w:hint="eastAsia"/>
              </w:rPr>
            </w:pPr>
            <w:r>
              <w:t>2130126</w:t>
            </w:r>
          </w:p>
        </w:tc>
        <w:tc>
          <w:tcPr>
            <w:tcW w:w="1559" w:type="dxa"/>
            <w:vAlign w:val="center"/>
          </w:tcPr>
          <w:p>
            <w:pPr>
              <w:pStyle w:val="14"/>
              <w:rPr>
                <w:rFonts w:hint="eastAsia"/>
              </w:rPr>
            </w:pPr>
            <w:r>
              <w:t>农村社会事业</w:t>
            </w:r>
          </w:p>
        </w:tc>
        <w:tc>
          <w:tcPr>
            <w:tcW w:w="1134" w:type="dxa"/>
            <w:vAlign w:val="center"/>
          </w:tcPr>
          <w:p>
            <w:pPr>
              <w:pStyle w:val="13"/>
              <w:rPr>
                <w:rFonts w:hint="eastAsia"/>
              </w:rPr>
            </w:pPr>
            <w:r>
              <w:t>1193800.00</w:t>
            </w:r>
          </w:p>
        </w:tc>
        <w:tc>
          <w:tcPr>
            <w:tcW w:w="1134" w:type="dxa"/>
            <w:vAlign w:val="center"/>
          </w:tcPr>
          <w:p>
            <w:pPr>
              <w:pStyle w:val="13"/>
              <w:rPr>
                <w:rFonts w:hint="eastAsia"/>
              </w:rPr>
            </w:pPr>
            <w:r>
              <w:t>1193800.00</w:t>
            </w:r>
          </w:p>
        </w:tc>
        <w:tc>
          <w:tcPr>
            <w:tcW w:w="1134" w:type="dxa"/>
            <w:vAlign w:val="center"/>
          </w:tcPr>
          <w:p>
            <w:pPr>
              <w:pStyle w:val="13"/>
              <w:rPr>
                <w:rFonts w:hint="eastAsia"/>
              </w:rPr>
            </w:pPr>
            <w:r>
              <w:t>1193800.00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17</w:t>
            </w:r>
          </w:p>
        </w:tc>
        <w:tc>
          <w:tcPr>
            <w:tcW w:w="992" w:type="dxa"/>
            <w:vAlign w:val="center"/>
          </w:tcPr>
          <w:p>
            <w:pPr>
              <w:pStyle w:val="14"/>
              <w:rPr>
                <w:rFonts w:hint="eastAsia"/>
              </w:rPr>
            </w:pPr>
            <w:r>
              <w:t>21305</w:t>
            </w:r>
          </w:p>
        </w:tc>
        <w:tc>
          <w:tcPr>
            <w:tcW w:w="1559" w:type="dxa"/>
            <w:vAlign w:val="center"/>
          </w:tcPr>
          <w:p>
            <w:pPr>
              <w:pStyle w:val="14"/>
              <w:rPr>
                <w:rFonts w:hint="eastAsia"/>
              </w:rPr>
            </w:pPr>
            <w:r>
              <w:t>巩固脱贫攻坚成果衔接乡村振兴</w:t>
            </w:r>
          </w:p>
        </w:tc>
        <w:tc>
          <w:tcPr>
            <w:tcW w:w="1134" w:type="dxa"/>
            <w:vAlign w:val="center"/>
          </w:tcPr>
          <w:p>
            <w:pPr>
              <w:pStyle w:val="13"/>
              <w:rPr>
                <w:rFonts w:hint="eastAsia"/>
              </w:rPr>
            </w:pPr>
            <w:r>
              <w:t>2414984.32</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18</w:t>
            </w:r>
          </w:p>
        </w:tc>
        <w:tc>
          <w:tcPr>
            <w:tcW w:w="992" w:type="dxa"/>
            <w:vAlign w:val="center"/>
          </w:tcPr>
          <w:p>
            <w:pPr>
              <w:pStyle w:val="14"/>
              <w:rPr>
                <w:rFonts w:hint="eastAsia"/>
              </w:rPr>
            </w:pPr>
            <w:r>
              <w:t>2130504</w:t>
            </w:r>
          </w:p>
        </w:tc>
        <w:tc>
          <w:tcPr>
            <w:tcW w:w="1559" w:type="dxa"/>
            <w:vAlign w:val="center"/>
          </w:tcPr>
          <w:p>
            <w:pPr>
              <w:pStyle w:val="14"/>
              <w:rPr>
                <w:rFonts w:hint="eastAsia"/>
              </w:rPr>
            </w:pPr>
            <w:r>
              <w:t>农村基础设施建设</w:t>
            </w:r>
          </w:p>
        </w:tc>
        <w:tc>
          <w:tcPr>
            <w:tcW w:w="1134" w:type="dxa"/>
            <w:vAlign w:val="center"/>
          </w:tcPr>
          <w:p>
            <w:pPr>
              <w:pStyle w:val="13"/>
              <w:rPr>
                <w:rFonts w:hint="eastAsia"/>
              </w:rPr>
            </w:pPr>
            <w:r>
              <w:t>2414984.32</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19</w:t>
            </w:r>
          </w:p>
        </w:tc>
        <w:tc>
          <w:tcPr>
            <w:tcW w:w="992" w:type="dxa"/>
            <w:vAlign w:val="center"/>
          </w:tcPr>
          <w:p>
            <w:pPr>
              <w:pStyle w:val="14"/>
              <w:rPr>
                <w:rFonts w:hint="eastAsia"/>
              </w:rPr>
            </w:pPr>
            <w:r>
              <w:t>214</w:t>
            </w:r>
          </w:p>
        </w:tc>
        <w:tc>
          <w:tcPr>
            <w:tcW w:w="1559" w:type="dxa"/>
            <w:vAlign w:val="center"/>
          </w:tcPr>
          <w:p>
            <w:pPr>
              <w:pStyle w:val="14"/>
              <w:rPr>
                <w:rFonts w:hint="eastAsia"/>
              </w:rPr>
            </w:pPr>
            <w:r>
              <w:t>交通运输支出</w:t>
            </w:r>
          </w:p>
        </w:tc>
        <w:tc>
          <w:tcPr>
            <w:tcW w:w="1134" w:type="dxa"/>
            <w:vAlign w:val="center"/>
          </w:tcPr>
          <w:p>
            <w:pPr>
              <w:pStyle w:val="13"/>
              <w:rPr>
                <w:rFonts w:hint="eastAsia"/>
              </w:rPr>
            </w:pPr>
            <w:r>
              <w:t>62622281.87</w:t>
            </w:r>
          </w:p>
        </w:tc>
        <w:tc>
          <w:tcPr>
            <w:tcW w:w="1134" w:type="dxa"/>
            <w:vAlign w:val="center"/>
          </w:tcPr>
          <w:p>
            <w:pPr>
              <w:pStyle w:val="13"/>
              <w:rPr>
                <w:rFonts w:hint="eastAsia"/>
              </w:rPr>
            </w:pPr>
            <w:r>
              <w:t>27494711.00</w:t>
            </w:r>
          </w:p>
        </w:tc>
        <w:tc>
          <w:tcPr>
            <w:tcW w:w="1134" w:type="dxa"/>
            <w:vAlign w:val="center"/>
          </w:tcPr>
          <w:p>
            <w:pPr>
              <w:pStyle w:val="13"/>
              <w:rPr>
                <w:rFonts w:hint="eastAsia"/>
              </w:rPr>
            </w:pPr>
            <w:r>
              <w:t>27494711.00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35127570.87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20</w:t>
            </w:r>
          </w:p>
        </w:tc>
        <w:tc>
          <w:tcPr>
            <w:tcW w:w="992" w:type="dxa"/>
            <w:vAlign w:val="center"/>
          </w:tcPr>
          <w:p>
            <w:pPr>
              <w:pStyle w:val="14"/>
              <w:rPr>
                <w:rFonts w:hint="eastAsia"/>
              </w:rPr>
            </w:pPr>
            <w:r>
              <w:t>21401</w:t>
            </w:r>
          </w:p>
        </w:tc>
        <w:tc>
          <w:tcPr>
            <w:tcW w:w="1559" w:type="dxa"/>
            <w:vAlign w:val="center"/>
          </w:tcPr>
          <w:p>
            <w:pPr>
              <w:pStyle w:val="14"/>
              <w:rPr>
                <w:rFonts w:hint="eastAsia"/>
              </w:rPr>
            </w:pPr>
            <w:r>
              <w:t>公路水路运输</w:t>
            </w:r>
          </w:p>
        </w:tc>
        <w:tc>
          <w:tcPr>
            <w:tcW w:w="1134" w:type="dxa"/>
            <w:vAlign w:val="center"/>
          </w:tcPr>
          <w:p>
            <w:pPr>
              <w:pStyle w:val="13"/>
              <w:rPr>
                <w:rFonts w:hint="eastAsia"/>
              </w:rPr>
            </w:pPr>
            <w:r>
              <w:t>62622281.87</w:t>
            </w:r>
          </w:p>
        </w:tc>
        <w:tc>
          <w:tcPr>
            <w:tcW w:w="1134" w:type="dxa"/>
            <w:vAlign w:val="center"/>
          </w:tcPr>
          <w:p>
            <w:pPr>
              <w:pStyle w:val="13"/>
              <w:rPr>
                <w:rFonts w:hint="eastAsia"/>
              </w:rPr>
            </w:pPr>
            <w:r>
              <w:t>27494711.00</w:t>
            </w:r>
          </w:p>
        </w:tc>
        <w:tc>
          <w:tcPr>
            <w:tcW w:w="1134" w:type="dxa"/>
            <w:vAlign w:val="center"/>
          </w:tcPr>
          <w:p>
            <w:pPr>
              <w:pStyle w:val="13"/>
              <w:rPr>
                <w:rFonts w:hint="eastAsia"/>
              </w:rPr>
            </w:pPr>
            <w:r>
              <w:t>27494711.00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35127570.87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21</w:t>
            </w:r>
          </w:p>
        </w:tc>
        <w:tc>
          <w:tcPr>
            <w:tcW w:w="992" w:type="dxa"/>
            <w:vAlign w:val="center"/>
          </w:tcPr>
          <w:p>
            <w:pPr>
              <w:pStyle w:val="14"/>
              <w:rPr>
                <w:rFonts w:hint="eastAsia"/>
              </w:rPr>
            </w:pPr>
            <w:r>
              <w:t>2140101</w:t>
            </w:r>
          </w:p>
        </w:tc>
        <w:tc>
          <w:tcPr>
            <w:tcW w:w="1559" w:type="dxa"/>
            <w:vAlign w:val="center"/>
          </w:tcPr>
          <w:p>
            <w:pPr>
              <w:pStyle w:val="14"/>
              <w:rPr>
                <w:rFonts w:hint="eastAsia"/>
              </w:rPr>
            </w:pPr>
            <w:r>
              <w:t>行政运行</w:t>
            </w:r>
          </w:p>
        </w:tc>
        <w:tc>
          <w:tcPr>
            <w:tcW w:w="1134" w:type="dxa"/>
            <w:vAlign w:val="center"/>
          </w:tcPr>
          <w:p>
            <w:pPr>
              <w:pStyle w:val="13"/>
              <w:rPr>
                <w:rFonts w:hint="eastAsia"/>
              </w:rPr>
            </w:pPr>
            <w:r>
              <w:t>1268082.00</w:t>
            </w:r>
          </w:p>
        </w:tc>
        <w:tc>
          <w:tcPr>
            <w:tcW w:w="1134" w:type="dxa"/>
            <w:vAlign w:val="center"/>
          </w:tcPr>
          <w:p>
            <w:pPr>
              <w:pStyle w:val="13"/>
              <w:rPr>
                <w:rFonts w:hint="eastAsia"/>
              </w:rPr>
            </w:pPr>
            <w:r>
              <w:t>1268082.00</w:t>
            </w:r>
          </w:p>
        </w:tc>
        <w:tc>
          <w:tcPr>
            <w:tcW w:w="1134" w:type="dxa"/>
            <w:vAlign w:val="center"/>
          </w:tcPr>
          <w:p>
            <w:pPr>
              <w:pStyle w:val="13"/>
              <w:rPr>
                <w:rFonts w:hint="eastAsia"/>
              </w:rPr>
            </w:pPr>
            <w:r>
              <w:t>1268082.00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22</w:t>
            </w:r>
          </w:p>
        </w:tc>
        <w:tc>
          <w:tcPr>
            <w:tcW w:w="992" w:type="dxa"/>
            <w:vAlign w:val="center"/>
          </w:tcPr>
          <w:p>
            <w:pPr>
              <w:pStyle w:val="14"/>
              <w:rPr>
                <w:rFonts w:hint="eastAsia"/>
              </w:rPr>
            </w:pPr>
            <w:r>
              <w:t>2140102</w:t>
            </w:r>
          </w:p>
        </w:tc>
        <w:tc>
          <w:tcPr>
            <w:tcW w:w="1559" w:type="dxa"/>
            <w:vAlign w:val="center"/>
          </w:tcPr>
          <w:p>
            <w:pPr>
              <w:pStyle w:val="14"/>
              <w:rPr>
                <w:rFonts w:hint="eastAsia"/>
              </w:rPr>
            </w:pPr>
            <w:r>
              <w:t>一般行政管理事务</w:t>
            </w:r>
          </w:p>
        </w:tc>
        <w:tc>
          <w:tcPr>
            <w:tcW w:w="1134" w:type="dxa"/>
            <w:vAlign w:val="center"/>
          </w:tcPr>
          <w:p>
            <w:pPr>
              <w:pStyle w:val="13"/>
              <w:rPr>
                <w:rFonts w:hint="eastAsia"/>
              </w:rPr>
            </w:pPr>
            <w:r>
              <w:t>100000.00</w:t>
            </w:r>
          </w:p>
        </w:tc>
        <w:tc>
          <w:tcPr>
            <w:tcW w:w="1134" w:type="dxa"/>
            <w:vAlign w:val="center"/>
          </w:tcPr>
          <w:p>
            <w:pPr>
              <w:pStyle w:val="13"/>
              <w:rPr>
                <w:rFonts w:hint="eastAsia"/>
              </w:rPr>
            </w:pPr>
            <w:r>
              <w:t>100000.00</w:t>
            </w:r>
          </w:p>
        </w:tc>
        <w:tc>
          <w:tcPr>
            <w:tcW w:w="1134" w:type="dxa"/>
            <w:vAlign w:val="center"/>
          </w:tcPr>
          <w:p>
            <w:pPr>
              <w:pStyle w:val="13"/>
              <w:rPr>
                <w:rFonts w:hint="eastAsia"/>
              </w:rPr>
            </w:pPr>
            <w:r>
              <w:t>100000.00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23</w:t>
            </w:r>
          </w:p>
        </w:tc>
        <w:tc>
          <w:tcPr>
            <w:tcW w:w="992" w:type="dxa"/>
            <w:vAlign w:val="center"/>
          </w:tcPr>
          <w:p>
            <w:pPr>
              <w:pStyle w:val="14"/>
              <w:rPr>
                <w:rFonts w:hint="eastAsia"/>
              </w:rPr>
            </w:pPr>
            <w:r>
              <w:t>2140104</w:t>
            </w:r>
          </w:p>
        </w:tc>
        <w:tc>
          <w:tcPr>
            <w:tcW w:w="1559" w:type="dxa"/>
            <w:vAlign w:val="center"/>
          </w:tcPr>
          <w:p>
            <w:pPr>
              <w:pStyle w:val="14"/>
              <w:rPr>
                <w:rFonts w:hint="eastAsia"/>
              </w:rPr>
            </w:pPr>
            <w:r>
              <w:t>公路建设</w:t>
            </w:r>
          </w:p>
        </w:tc>
        <w:tc>
          <w:tcPr>
            <w:tcW w:w="1134" w:type="dxa"/>
            <w:vAlign w:val="center"/>
          </w:tcPr>
          <w:p>
            <w:pPr>
              <w:pStyle w:val="13"/>
              <w:rPr>
                <w:rFonts w:hint="eastAsia"/>
              </w:rPr>
            </w:pPr>
            <w:r>
              <w:t>15232599.87</w:t>
            </w:r>
          </w:p>
        </w:tc>
        <w:tc>
          <w:tcPr>
            <w:tcW w:w="1134" w:type="dxa"/>
            <w:vAlign w:val="center"/>
          </w:tcPr>
          <w:p>
            <w:pPr>
              <w:pStyle w:val="13"/>
              <w:rPr>
                <w:rFonts w:hint="eastAsia"/>
              </w:rPr>
            </w:pPr>
            <w:r>
              <w:t>4495029.00</w:t>
            </w:r>
          </w:p>
        </w:tc>
        <w:tc>
          <w:tcPr>
            <w:tcW w:w="1134" w:type="dxa"/>
            <w:vAlign w:val="center"/>
          </w:tcPr>
          <w:p>
            <w:pPr>
              <w:pStyle w:val="13"/>
              <w:rPr>
                <w:rFonts w:hint="eastAsia"/>
              </w:rPr>
            </w:pPr>
            <w:r>
              <w:t>4495029.00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10737570.87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24</w:t>
            </w:r>
          </w:p>
        </w:tc>
        <w:tc>
          <w:tcPr>
            <w:tcW w:w="992" w:type="dxa"/>
            <w:vAlign w:val="center"/>
          </w:tcPr>
          <w:p>
            <w:pPr>
              <w:pStyle w:val="14"/>
              <w:rPr>
                <w:rFonts w:hint="eastAsia"/>
              </w:rPr>
            </w:pPr>
            <w:r>
              <w:t>2140106</w:t>
            </w:r>
          </w:p>
        </w:tc>
        <w:tc>
          <w:tcPr>
            <w:tcW w:w="1559" w:type="dxa"/>
            <w:vAlign w:val="center"/>
          </w:tcPr>
          <w:p>
            <w:pPr>
              <w:pStyle w:val="14"/>
              <w:rPr>
                <w:rFonts w:hint="eastAsia"/>
              </w:rPr>
            </w:pPr>
            <w:r>
              <w:t>公路养护</w:t>
            </w:r>
          </w:p>
        </w:tc>
        <w:tc>
          <w:tcPr>
            <w:tcW w:w="1134" w:type="dxa"/>
            <w:vAlign w:val="center"/>
          </w:tcPr>
          <w:p>
            <w:pPr>
              <w:pStyle w:val="13"/>
              <w:rPr>
                <w:rFonts w:hint="eastAsia"/>
              </w:rPr>
            </w:pPr>
            <w:r>
              <w:t>11331600.00</w:t>
            </w:r>
          </w:p>
        </w:tc>
        <w:tc>
          <w:tcPr>
            <w:tcW w:w="1134" w:type="dxa"/>
            <w:vAlign w:val="center"/>
          </w:tcPr>
          <w:p>
            <w:pPr>
              <w:pStyle w:val="13"/>
              <w:rPr>
                <w:rFonts w:hint="eastAsia"/>
              </w:rPr>
            </w:pPr>
            <w:r>
              <w:t>11331600.00</w:t>
            </w:r>
          </w:p>
        </w:tc>
        <w:tc>
          <w:tcPr>
            <w:tcW w:w="1134" w:type="dxa"/>
            <w:vAlign w:val="center"/>
          </w:tcPr>
          <w:p>
            <w:pPr>
              <w:pStyle w:val="13"/>
              <w:rPr>
                <w:rFonts w:hint="eastAsia"/>
              </w:rPr>
            </w:pPr>
            <w:r>
              <w:t>11331600.00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25</w:t>
            </w:r>
          </w:p>
        </w:tc>
        <w:tc>
          <w:tcPr>
            <w:tcW w:w="992" w:type="dxa"/>
            <w:vAlign w:val="center"/>
          </w:tcPr>
          <w:p>
            <w:pPr>
              <w:pStyle w:val="14"/>
              <w:rPr>
                <w:rFonts w:hint="eastAsia"/>
              </w:rPr>
            </w:pPr>
            <w:r>
              <w:t>2140112</w:t>
            </w:r>
          </w:p>
        </w:tc>
        <w:tc>
          <w:tcPr>
            <w:tcW w:w="1559" w:type="dxa"/>
            <w:vAlign w:val="center"/>
          </w:tcPr>
          <w:p>
            <w:pPr>
              <w:pStyle w:val="14"/>
              <w:rPr>
                <w:rFonts w:hint="eastAsia"/>
              </w:rPr>
            </w:pPr>
            <w:r>
              <w:t>公路运输管理</w:t>
            </w:r>
          </w:p>
        </w:tc>
        <w:tc>
          <w:tcPr>
            <w:tcW w:w="1134" w:type="dxa"/>
            <w:vAlign w:val="center"/>
          </w:tcPr>
          <w:p>
            <w:pPr>
              <w:pStyle w:val="13"/>
              <w:rPr>
                <w:rFonts w:hint="eastAsia"/>
              </w:rPr>
            </w:pPr>
            <w:r>
              <w:t>10300000.00</w:t>
            </w:r>
          </w:p>
        </w:tc>
        <w:tc>
          <w:tcPr>
            <w:tcW w:w="1134" w:type="dxa"/>
            <w:vAlign w:val="center"/>
          </w:tcPr>
          <w:p>
            <w:pPr>
              <w:pStyle w:val="13"/>
              <w:rPr>
                <w:rFonts w:hint="eastAsia"/>
              </w:rPr>
            </w:pPr>
            <w:r>
              <w:t>10300000.00</w:t>
            </w:r>
          </w:p>
        </w:tc>
        <w:tc>
          <w:tcPr>
            <w:tcW w:w="1134" w:type="dxa"/>
            <w:vAlign w:val="center"/>
          </w:tcPr>
          <w:p>
            <w:pPr>
              <w:pStyle w:val="13"/>
              <w:rPr>
                <w:rFonts w:hint="eastAsia"/>
              </w:rPr>
            </w:pPr>
            <w:r>
              <w:t>10300000.00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26</w:t>
            </w:r>
          </w:p>
        </w:tc>
        <w:tc>
          <w:tcPr>
            <w:tcW w:w="992" w:type="dxa"/>
            <w:vAlign w:val="center"/>
          </w:tcPr>
          <w:p>
            <w:pPr>
              <w:pStyle w:val="14"/>
              <w:rPr>
                <w:rFonts w:hint="eastAsia"/>
              </w:rPr>
            </w:pPr>
            <w:r>
              <w:t>2140199</w:t>
            </w:r>
          </w:p>
        </w:tc>
        <w:tc>
          <w:tcPr>
            <w:tcW w:w="1559" w:type="dxa"/>
            <w:vAlign w:val="center"/>
          </w:tcPr>
          <w:p>
            <w:pPr>
              <w:pStyle w:val="14"/>
              <w:rPr>
                <w:rFonts w:hint="eastAsia"/>
              </w:rPr>
            </w:pPr>
            <w:r>
              <w:t>其他公路水路运输支出</w:t>
            </w:r>
          </w:p>
        </w:tc>
        <w:tc>
          <w:tcPr>
            <w:tcW w:w="1134" w:type="dxa"/>
            <w:vAlign w:val="center"/>
          </w:tcPr>
          <w:p>
            <w:pPr>
              <w:pStyle w:val="13"/>
              <w:rPr>
                <w:rFonts w:hint="eastAsia"/>
              </w:rPr>
            </w:pPr>
            <w:r>
              <w:t>24390000.00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24390000.00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27</w:t>
            </w:r>
          </w:p>
        </w:tc>
        <w:tc>
          <w:tcPr>
            <w:tcW w:w="992" w:type="dxa"/>
            <w:vAlign w:val="center"/>
          </w:tcPr>
          <w:p>
            <w:pPr>
              <w:pStyle w:val="14"/>
              <w:rPr>
                <w:rFonts w:hint="eastAsia"/>
              </w:rPr>
            </w:pPr>
            <w:r>
              <w:t>221</w:t>
            </w:r>
          </w:p>
        </w:tc>
        <w:tc>
          <w:tcPr>
            <w:tcW w:w="1559" w:type="dxa"/>
            <w:vAlign w:val="center"/>
          </w:tcPr>
          <w:p>
            <w:pPr>
              <w:pStyle w:val="14"/>
              <w:rPr>
                <w:rFonts w:hint="eastAsia"/>
              </w:rPr>
            </w:pPr>
            <w:r>
              <w:t>住房保障支出</w:t>
            </w:r>
          </w:p>
        </w:tc>
        <w:tc>
          <w:tcPr>
            <w:tcW w:w="1134" w:type="dxa"/>
            <w:vAlign w:val="center"/>
          </w:tcPr>
          <w:p>
            <w:pPr>
              <w:pStyle w:val="13"/>
              <w:rPr>
                <w:rFonts w:hint="eastAsia"/>
              </w:rPr>
            </w:pPr>
            <w:r>
              <w:t>126088.40</w:t>
            </w:r>
          </w:p>
        </w:tc>
        <w:tc>
          <w:tcPr>
            <w:tcW w:w="1134" w:type="dxa"/>
            <w:vAlign w:val="center"/>
          </w:tcPr>
          <w:p>
            <w:pPr>
              <w:pStyle w:val="13"/>
              <w:rPr>
                <w:rFonts w:hint="eastAsia"/>
              </w:rPr>
            </w:pPr>
            <w:r>
              <w:t>126088.40</w:t>
            </w:r>
          </w:p>
        </w:tc>
        <w:tc>
          <w:tcPr>
            <w:tcW w:w="1134" w:type="dxa"/>
            <w:vAlign w:val="center"/>
          </w:tcPr>
          <w:p>
            <w:pPr>
              <w:pStyle w:val="13"/>
              <w:rPr>
                <w:rFonts w:hint="eastAsia"/>
              </w:rPr>
            </w:pPr>
            <w:r>
              <w:t>126088.40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28</w:t>
            </w:r>
          </w:p>
        </w:tc>
        <w:tc>
          <w:tcPr>
            <w:tcW w:w="992" w:type="dxa"/>
            <w:vAlign w:val="center"/>
          </w:tcPr>
          <w:p>
            <w:pPr>
              <w:pStyle w:val="14"/>
              <w:rPr>
                <w:rFonts w:hint="eastAsia"/>
              </w:rPr>
            </w:pPr>
            <w:r>
              <w:t>22102</w:t>
            </w:r>
          </w:p>
        </w:tc>
        <w:tc>
          <w:tcPr>
            <w:tcW w:w="1559" w:type="dxa"/>
            <w:vAlign w:val="center"/>
          </w:tcPr>
          <w:p>
            <w:pPr>
              <w:pStyle w:val="14"/>
              <w:rPr>
                <w:rFonts w:hint="eastAsia"/>
              </w:rPr>
            </w:pPr>
            <w:r>
              <w:t>住房改革支出</w:t>
            </w:r>
          </w:p>
        </w:tc>
        <w:tc>
          <w:tcPr>
            <w:tcW w:w="1134" w:type="dxa"/>
            <w:vAlign w:val="center"/>
          </w:tcPr>
          <w:p>
            <w:pPr>
              <w:pStyle w:val="13"/>
              <w:rPr>
                <w:rFonts w:hint="eastAsia"/>
              </w:rPr>
            </w:pPr>
            <w:r>
              <w:t>126088.40</w:t>
            </w:r>
          </w:p>
        </w:tc>
        <w:tc>
          <w:tcPr>
            <w:tcW w:w="1134" w:type="dxa"/>
            <w:vAlign w:val="center"/>
          </w:tcPr>
          <w:p>
            <w:pPr>
              <w:pStyle w:val="13"/>
              <w:rPr>
                <w:rFonts w:hint="eastAsia"/>
              </w:rPr>
            </w:pPr>
            <w:r>
              <w:t>126088.40</w:t>
            </w:r>
          </w:p>
        </w:tc>
        <w:tc>
          <w:tcPr>
            <w:tcW w:w="1134" w:type="dxa"/>
            <w:vAlign w:val="center"/>
          </w:tcPr>
          <w:p>
            <w:pPr>
              <w:pStyle w:val="13"/>
              <w:rPr>
                <w:rFonts w:hint="eastAsia"/>
              </w:rPr>
            </w:pPr>
            <w:r>
              <w:t>126088.40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29</w:t>
            </w:r>
          </w:p>
        </w:tc>
        <w:tc>
          <w:tcPr>
            <w:tcW w:w="992" w:type="dxa"/>
            <w:vAlign w:val="center"/>
          </w:tcPr>
          <w:p>
            <w:pPr>
              <w:pStyle w:val="14"/>
              <w:rPr>
                <w:rFonts w:hint="eastAsia"/>
              </w:rPr>
            </w:pPr>
            <w:r>
              <w:t>2210201</w:t>
            </w:r>
          </w:p>
        </w:tc>
        <w:tc>
          <w:tcPr>
            <w:tcW w:w="1559" w:type="dxa"/>
            <w:vAlign w:val="center"/>
          </w:tcPr>
          <w:p>
            <w:pPr>
              <w:pStyle w:val="14"/>
              <w:rPr>
                <w:rFonts w:hint="eastAsia"/>
              </w:rPr>
            </w:pPr>
            <w:r>
              <w:t>住房公积金</w:t>
            </w:r>
          </w:p>
        </w:tc>
        <w:tc>
          <w:tcPr>
            <w:tcW w:w="1134" w:type="dxa"/>
            <w:vAlign w:val="center"/>
          </w:tcPr>
          <w:p>
            <w:pPr>
              <w:pStyle w:val="13"/>
              <w:rPr>
                <w:rFonts w:hint="eastAsia"/>
              </w:rPr>
            </w:pPr>
            <w:r>
              <w:t>126088.40</w:t>
            </w:r>
          </w:p>
        </w:tc>
        <w:tc>
          <w:tcPr>
            <w:tcW w:w="1134" w:type="dxa"/>
            <w:vAlign w:val="center"/>
          </w:tcPr>
          <w:p>
            <w:pPr>
              <w:pStyle w:val="13"/>
              <w:rPr>
                <w:rFonts w:hint="eastAsia"/>
              </w:rPr>
            </w:pPr>
            <w:r>
              <w:t>126088.40</w:t>
            </w:r>
          </w:p>
        </w:tc>
        <w:tc>
          <w:tcPr>
            <w:tcW w:w="1134" w:type="dxa"/>
            <w:vAlign w:val="center"/>
          </w:tcPr>
          <w:p>
            <w:pPr>
              <w:pStyle w:val="13"/>
              <w:rPr>
                <w:rFonts w:hint="eastAsia"/>
              </w:rPr>
            </w:pPr>
            <w:r>
              <w:t>126088.40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2722" w:type="dxa"/>
            <w:gridSpan w:val="2"/>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527" w:type="dxa"/>
            <w:gridSpan w:val="2"/>
            <w:vAlign w:val="center"/>
          </w:tcPr>
          <w:p>
            <w:pPr>
              <w:pStyle w:val="12"/>
              <w:rPr>
                <w:rFonts w:hint="eastAsia"/>
              </w:rPr>
            </w:pPr>
            <w:r>
              <w:t>功能分类科目</w:t>
            </w:r>
          </w:p>
        </w:tc>
        <w:tc>
          <w:tcPr>
            <w:tcW w:w="1361" w:type="dxa"/>
            <w:vMerge w:val="restart"/>
            <w:vAlign w:val="center"/>
          </w:tcPr>
          <w:p>
            <w:pPr>
              <w:pStyle w:val="12"/>
              <w:rPr>
                <w:rFonts w:hint="eastAsia"/>
              </w:rPr>
            </w:pPr>
            <w:r>
              <w:t>合计</w:t>
            </w:r>
          </w:p>
        </w:tc>
        <w:tc>
          <w:tcPr>
            <w:tcW w:w="1361" w:type="dxa"/>
            <w:vMerge w:val="restart"/>
            <w:vAlign w:val="center"/>
          </w:tcPr>
          <w:p>
            <w:pPr>
              <w:pStyle w:val="12"/>
              <w:rPr>
                <w:rFonts w:hint="eastAsia"/>
              </w:rPr>
            </w:pPr>
            <w:r>
              <w:t>基本支出</w:t>
            </w:r>
          </w:p>
        </w:tc>
        <w:tc>
          <w:tcPr>
            <w:tcW w:w="1361" w:type="dxa"/>
            <w:vMerge w:val="restart"/>
            <w:vAlign w:val="center"/>
          </w:tcPr>
          <w:p>
            <w:pPr>
              <w:pStyle w:val="12"/>
              <w:rPr>
                <w:rFonts w:hint="eastAsia"/>
              </w:rPr>
            </w:pPr>
            <w:r>
              <w:t>项目支出</w:t>
            </w:r>
          </w:p>
        </w:tc>
        <w:tc>
          <w:tcPr>
            <w:tcW w:w="1361" w:type="dxa"/>
            <w:vMerge w:val="restart"/>
            <w:vAlign w:val="center"/>
          </w:tcPr>
          <w:p>
            <w:pPr>
              <w:pStyle w:val="12"/>
              <w:rPr>
                <w:rFonts w:hint="eastAsia"/>
              </w:rPr>
            </w:pPr>
            <w:r>
              <w:t>经营支出</w:t>
            </w:r>
          </w:p>
        </w:tc>
        <w:tc>
          <w:tcPr>
            <w:tcW w:w="1361" w:type="dxa"/>
            <w:vMerge w:val="restart"/>
            <w:vAlign w:val="center"/>
          </w:tcPr>
          <w:p>
            <w:pPr>
              <w:pStyle w:val="12"/>
              <w:rPr>
                <w:rFonts w:hint="eastAsia"/>
              </w:rPr>
            </w:pPr>
            <w:r>
              <w:t>上解上级     支出</w:t>
            </w:r>
          </w:p>
        </w:tc>
        <w:tc>
          <w:tcPr>
            <w:tcW w:w="1361" w:type="dxa"/>
            <w:vMerge w:val="restart"/>
            <w:vAlign w:val="center"/>
          </w:tcPr>
          <w:p>
            <w:pPr>
              <w:pStyle w:val="12"/>
              <w:rPr>
                <w:rFonts w:hint="eastAsia"/>
              </w:rPr>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rPr>
                <w:rFonts w:hint="eastAsia"/>
              </w:rPr>
            </w:pPr>
            <w:r>
              <w:t>科目    编码</w:t>
            </w:r>
          </w:p>
        </w:tc>
        <w:tc>
          <w:tcPr>
            <w:tcW w:w="4535" w:type="dxa"/>
            <w:vAlign w:val="center"/>
          </w:tcPr>
          <w:p>
            <w:pPr>
              <w:pStyle w:val="12"/>
              <w:rPr>
                <w:rFonts w:hint="eastAsia"/>
              </w:rPr>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992" w:type="dxa"/>
            <w:vAlign w:val="center"/>
          </w:tcPr>
          <w:p>
            <w:pPr>
              <w:pStyle w:val="12"/>
              <w:rPr>
                <w:rFonts w:hint="eastAsia"/>
              </w:rPr>
            </w:pPr>
            <w:r>
              <w:t>1</w:t>
            </w:r>
          </w:p>
        </w:tc>
        <w:tc>
          <w:tcPr>
            <w:tcW w:w="4535" w:type="dxa"/>
            <w:vAlign w:val="center"/>
          </w:tcPr>
          <w:p>
            <w:pPr>
              <w:pStyle w:val="12"/>
              <w:rPr>
                <w:rFonts w:hint="eastAsia"/>
              </w:rPr>
            </w:pPr>
            <w:r>
              <w:t>2</w:t>
            </w:r>
          </w:p>
        </w:tc>
        <w:tc>
          <w:tcPr>
            <w:tcW w:w="1361" w:type="dxa"/>
            <w:vAlign w:val="center"/>
          </w:tcPr>
          <w:p>
            <w:pPr>
              <w:pStyle w:val="12"/>
              <w:rPr>
                <w:rFonts w:hint="eastAsia"/>
              </w:rPr>
            </w:pPr>
            <w:r>
              <w:t>3</w:t>
            </w:r>
          </w:p>
        </w:tc>
        <w:tc>
          <w:tcPr>
            <w:tcW w:w="1361" w:type="dxa"/>
            <w:vAlign w:val="center"/>
          </w:tcPr>
          <w:p>
            <w:pPr>
              <w:pStyle w:val="12"/>
              <w:rPr>
                <w:rFonts w:hint="eastAsia"/>
              </w:rPr>
            </w:pPr>
            <w:r>
              <w:t>4</w:t>
            </w:r>
          </w:p>
        </w:tc>
        <w:tc>
          <w:tcPr>
            <w:tcW w:w="1361" w:type="dxa"/>
            <w:vAlign w:val="center"/>
          </w:tcPr>
          <w:p>
            <w:pPr>
              <w:pStyle w:val="12"/>
              <w:rPr>
                <w:rFonts w:hint="eastAsia"/>
              </w:rPr>
            </w:pPr>
            <w:r>
              <w:t>5</w:t>
            </w:r>
          </w:p>
        </w:tc>
        <w:tc>
          <w:tcPr>
            <w:tcW w:w="1361" w:type="dxa"/>
            <w:vAlign w:val="center"/>
          </w:tcPr>
          <w:p>
            <w:pPr>
              <w:pStyle w:val="12"/>
              <w:rPr>
                <w:rFonts w:hint="eastAsia"/>
              </w:rPr>
            </w:pPr>
            <w:r>
              <w:t>6</w:t>
            </w:r>
          </w:p>
        </w:tc>
        <w:tc>
          <w:tcPr>
            <w:tcW w:w="1361" w:type="dxa"/>
            <w:vAlign w:val="center"/>
          </w:tcPr>
          <w:p>
            <w:pPr>
              <w:pStyle w:val="12"/>
              <w:rPr>
                <w:rFonts w:hint="eastAsia"/>
              </w:rPr>
            </w:pPr>
            <w:r>
              <w:t>7</w:t>
            </w:r>
          </w:p>
        </w:tc>
        <w:tc>
          <w:tcPr>
            <w:tcW w:w="1361" w:type="dxa"/>
            <w:vAlign w:val="center"/>
          </w:tcPr>
          <w:p>
            <w:pPr>
              <w:pStyle w:val="12"/>
              <w:rPr>
                <w:rFonts w:hint="eastAsia"/>
              </w:rPr>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992" w:type="dxa"/>
            <w:vAlign w:val="center"/>
          </w:tcPr>
          <w:p>
            <w:pPr>
              <w:pStyle w:val="18"/>
              <w:rPr>
                <w:rFonts w:hint="eastAsia"/>
              </w:rPr>
            </w:pPr>
          </w:p>
        </w:tc>
        <w:tc>
          <w:tcPr>
            <w:tcW w:w="4535" w:type="dxa"/>
            <w:vAlign w:val="center"/>
          </w:tcPr>
          <w:p>
            <w:pPr>
              <w:pStyle w:val="16"/>
              <w:rPr>
                <w:rFonts w:hint="eastAsia"/>
              </w:rPr>
            </w:pPr>
            <w:r>
              <w:t>合计</w:t>
            </w:r>
          </w:p>
        </w:tc>
        <w:tc>
          <w:tcPr>
            <w:tcW w:w="1361" w:type="dxa"/>
            <w:vAlign w:val="center"/>
          </w:tcPr>
          <w:p>
            <w:pPr>
              <w:pStyle w:val="17"/>
              <w:rPr>
                <w:rFonts w:hint="eastAsia"/>
              </w:rPr>
            </w:pPr>
            <w:r>
              <w:t>67386259.29</w:t>
            </w:r>
          </w:p>
        </w:tc>
        <w:tc>
          <w:tcPr>
            <w:tcW w:w="1361" w:type="dxa"/>
            <w:vAlign w:val="center"/>
          </w:tcPr>
          <w:p>
            <w:pPr>
              <w:pStyle w:val="17"/>
              <w:rPr>
                <w:rFonts w:hint="eastAsia"/>
              </w:rPr>
            </w:pPr>
            <w:r>
              <w:t>2006275.10</w:t>
            </w:r>
          </w:p>
        </w:tc>
        <w:tc>
          <w:tcPr>
            <w:tcW w:w="1361" w:type="dxa"/>
            <w:vAlign w:val="center"/>
          </w:tcPr>
          <w:p>
            <w:pPr>
              <w:pStyle w:val="17"/>
              <w:rPr>
                <w:rFonts w:hint="eastAsia"/>
              </w:rPr>
            </w:pPr>
            <w:r>
              <w:t>65379984.19</w:t>
            </w:r>
          </w:p>
        </w:tc>
        <w:tc>
          <w:tcPr>
            <w:tcW w:w="1361" w:type="dxa"/>
            <w:vAlign w:val="center"/>
          </w:tcPr>
          <w:p>
            <w:pPr>
              <w:pStyle w:val="17"/>
              <w:rPr>
                <w:rFonts w:hint="eastAsia"/>
              </w:rPr>
            </w:pPr>
          </w:p>
        </w:tc>
        <w:tc>
          <w:tcPr>
            <w:tcW w:w="1361" w:type="dxa"/>
            <w:vAlign w:val="center"/>
          </w:tcPr>
          <w:p>
            <w:pPr>
              <w:pStyle w:val="17"/>
              <w:rPr>
                <w:rFonts w:hint="eastAsia"/>
              </w:rPr>
            </w:pPr>
          </w:p>
        </w:tc>
        <w:tc>
          <w:tcPr>
            <w:tcW w:w="136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992" w:type="dxa"/>
            <w:vAlign w:val="center"/>
          </w:tcPr>
          <w:p>
            <w:pPr>
              <w:pStyle w:val="14"/>
              <w:rPr>
                <w:rFonts w:hint="eastAsia"/>
              </w:rPr>
            </w:pPr>
            <w:r>
              <w:t>205</w:t>
            </w:r>
          </w:p>
        </w:tc>
        <w:tc>
          <w:tcPr>
            <w:tcW w:w="4535" w:type="dxa"/>
            <w:vAlign w:val="center"/>
          </w:tcPr>
          <w:p>
            <w:pPr>
              <w:pStyle w:val="14"/>
              <w:rPr>
                <w:rFonts w:hint="eastAsia"/>
              </w:rPr>
            </w:pPr>
            <w:r>
              <w:t>教育支出</w:t>
            </w:r>
          </w:p>
        </w:tc>
        <w:tc>
          <w:tcPr>
            <w:tcW w:w="1361" w:type="dxa"/>
            <w:vAlign w:val="center"/>
          </w:tcPr>
          <w:p>
            <w:pPr>
              <w:pStyle w:val="13"/>
              <w:rPr>
                <w:rFonts w:hint="eastAsia"/>
              </w:rPr>
            </w:pPr>
            <w:r>
              <w:t>417000.00</w:t>
            </w:r>
          </w:p>
        </w:tc>
        <w:tc>
          <w:tcPr>
            <w:tcW w:w="1361" w:type="dxa"/>
            <w:vAlign w:val="center"/>
          </w:tcPr>
          <w:p>
            <w:pPr>
              <w:pStyle w:val="13"/>
              <w:rPr>
                <w:rFonts w:hint="eastAsia"/>
              </w:rPr>
            </w:pPr>
          </w:p>
        </w:tc>
        <w:tc>
          <w:tcPr>
            <w:tcW w:w="1361" w:type="dxa"/>
            <w:vAlign w:val="center"/>
          </w:tcPr>
          <w:p>
            <w:pPr>
              <w:pStyle w:val="13"/>
              <w:rPr>
                <w:rFonts w:hint="eastAsia"/>
              </w:rPr>
            </w:pPr>
            <w:r>
              <w:t>417000.00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992" w:type="dxa"/>
            <w:vAlign w:val="center"/>
          </w:tcPr>
          <w:p>
            <w:pPr>
              <w:pStyle w:val="14"/>
              <w:rPr>
                <w:rFonts w:hint="eastAsia"/>
              </w:rPr>
            </w:pPr>
            <w:r>
              <w:t>20502</w:t>
            </w:r>
          </w:p>
        </w:tc>
        <w:tc>
          <w:tcPr>
            <w:tcW w:w="4535" w:type="dxa"/>
            <w:vAlign w:val="center"/>
          </w:tcPr>
          <w:p>
            <w:pPr>
              <w:pStyle w:val="14"/>
              <w:rPr>
                <w:rFonts w:hint="eastAsia"/>
              </w:rPr>
            </w:pPr>
            <w:r>
              <w:t>普通教育</w:t>
            </w:r>
          </w:p>
        </w:tc>
        <w:tc>
          <w:tcPr>
            <w:tcW w:w="1361" w:type="dxa"/>
            <w:vAlign w:val="center"/>
          </w:tcPr>
          <w:p>
            <w:pPr>
              <w:pStyle w:val="13"/>
              <w:rPr>
                <w:rFonts w:hint="eastAsia"/>
              </w:rPr>
            </w:pPr>
            <w:r>
              <w:t>417000.00</w:t>
            </w:r>
          </w:p>
        </w:tc>
        <w:tc>
          <w:tcPr>
            <w:tcW w:w="1361" w:type="dxa"/>
            <w:vAlign w:val="center"/>
          </w:tcPr>
          <w:p>
            <w:pPr>
              <w:pStyle w:val="13"/>
              <w:rPr>
                <w:rFonts w:hint="eastAsia"/>
              </w:rPr>
            </w:pPr>
          </w:p>
        </w:tc>
        <w:tc>
          <w:tcPr>
            <w:tcW w:w="1361" w:type="dxa"/>
            <w:vAlign w:val="center"/>
          </w:tcPr>
          <w:p>
            <w:pPr>
              <w:pStyle w:val="13"/>
              <w:rPr>
                <w:rFonts w:hint="eastAsia"/>
              </w:rPr>
            </w:pPr>
            <w:r>
              <w:t>417000.00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992" w:type="dxa"/>
            <w:vAlign w:val="center"/>
          </w:tcPr>
          <w:p>
            <w:pPr>
              <w:pStyle w:val="14"/>
              <w:rPr>
                <w:rFonts w:hint="eastAsia"/>
              </w:rPr>
            </w:pPr>
            <w:r>
              <w:t>2050202</w:t>
            </w:r>
          </w:p>
        </w:tc>
        <w:tc>
          <w:tcPr>
            <w:tcW w:w="4535" w:type="dxa"/>
            <w:vAlign w:val="center"/>
          </w:tcPr>
          <w:p>
            <w:pPr>
              <w:pStyle w:val="14"/>
              <w:rPr>
                <w:rFonts w:hint="eastAsia"/>
              </w:rPr>
            </w:pPr>
            <w:r>
              <w:t>小学教育</w:t>
            </w:r>
          </w:p>
        </w:tc>
        <w:tc>
          <w:tcPr>
            <w:tcW w:w="1361" w:type="dxa"/>
            <w:vAlign w:val="center"/>
          </w:tcPr>
          <w:p>
            <w:pPr>
              <w:pStyle w:val="13"/>
              <w:rPr>
                <w:rFonts w:hint="eastAsia"/>
              </w:rPr>
            </w:pPr>
            <w:r>
              <w:t>417000.00</w:t>
            </w:r>
          </w:p>
        </w:tc>
        <w:tc>
          <w:tcPr>
            <w:tcW w:w="1361" w:type="dxa"/>
            <w:vAlign w:val="center"/>
          </w:tcPr>
          <w:p>
            <w:pPr>
              <w:pStyle w:val="13"/>
              <w:rPr>
                <w:rFonts w:hint="eastAsia"/>
              </w:rPr>
            </w:pPr>
          </w:p>
        </w:tc>
        <w:tc>
          <w:tcPr>
            <w:tcW w:w="1361" w:type="dxa"/>
            <w:vAlign w:val="center"/>
          </w:tcPr>
          <w:p>
            <w:pPr>
              <w:pStyle w:val="13"/>
              <w:rPr>
                <w:rFonts w:hint="eastAsia"/>
              </w:rPr>
            </w:pPr>
            <w:r>
              <w:t>417000.00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992"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1361" w:type="dxa"/>
            <w:vAlign w:val="center"/>
          </w:tcPr>
          <w:p>
            <w:pPr>
              <w:pStyle w:val="13"/>
              <w:rPr>
                <w:rFonts w:hint="eastAsia"/>
              </w:rPr>
            </w:pPr>
            <w:r>
              <w:t>544378.90</w:t>
            </w:r>
          </w:p>
        </w:tc>
        <w:tc>
          <w:tcPr>
            <w:tcW w:w="1361" w:type="dxa"/>
            <w:vAlign w:val="center"/>
          </w:tcPr>
          <w:p>
            <w:pPr>
              <w:pStyle w:val="13"/>
              <w:rPr>
                <w:rFonts w:hint="eastAsia"/>
              </w:rPr>
            </w:pPr>
            <w:r>
              <w:t>544378.90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992"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1361" w:type="dxa"/>
            <w:vAlign w:val="center"/>
          </w:tcPr>
          <w:p>
            <w:pPr>
              <w:pStyle w:val="13"/>
              <w:rPr>
                <w:rFonts w:hint="eastAsia"/>
              </w:rPr>
            </w:pPr>
            <w:r>
              <w:t>540116.30</w:t>
            </w:r>
          </w:p>
        </w:tc>
        <w:tc>
          <w:tcPr>
            <w:tcW w:w="1361" w:type="dxa"/>
            <w:vAlign w:val="center"/>
          </w:tcPr>
          <w:p>
            <w:pPr>
              <w:pStyle w:val="13"/>
              <w:rPr>
                <w:rFonts w:hint="eastAsia"/>
              </w:rPr>
            </w:pPr>
            <w:r>
              <w:t>540116.30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992" w:type="dxa"/>
            <w:vAlign w:val="center"/>
          </w:tcPr>
          <w:p>
            <w:pPr>
              <w:pStyle w:val="14"/>
              <w:rPr>
                <w:rFonts w:hint="eastAsia"/>
              </w:rPr>
            </w:pPr>
            <w:r>
              <w:t>2080501</w:t>
            </w:r>
          </w:p>
        </w:tc>
        <w:tc>
          <w:tcPr>
            <w:tcW w:w="4535" w:type="dxa"/>
            <w:vAlign w:val="center"/>
          </w:tcPr>
          <w:p>
            <w:pPr>
              <w:pStyle w:val="14"/>
              <w:rPr>
                <w:rFonts w:hint="eastAsia"/>
              </w:rPr>
            </w:pPr>
            <w:r>
              <w:t>行政单位离退休</w:t>
            </w:r>
          </w:p>
        </w:tc>
        <w:tc>
          <w:tcPr>
            <w:tcW w:w="1361" w:type="dxa"/>
            <w:vAlign w:val="center"/>
          </w:tcPr>
          <w:p>
            <w:pPr>
              <w:pStyle w:val="13"/>
              <w:rPr>
                <w:rFonts w:hint="eastAsia"/>
              </w:rPr>
            </w:pPr>
            <w:r>
              <w:t>382558.50</w:t>
            </w:r>
          </w:p>
        </w:tc>
        <w:tc>
          <w:tcPr>
            <w:tcW w:w="1361" w:type="dxa"/>
            <w:vAlign w:val="center"/>
          </w:tcPr>
          <w:p>
            <w:pPr>
              <w:pStyle w:val="13"/>
              <w:rPr>
                <w:rFonts w:hint="eastAsia"/>
              </w:rPr>
            </w:pPr>
            <w:r>
              <w:t>382558.50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992"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1361" w:type="dxa"/>
            <w:vAlign w:val="center"/>
          </w:tcPr>
          <w:p>
            <w:pPr>
              <w:pStyle w:val="13"/>
              <w:rPr>
                <w:rFonts w:hint="eastAsia"/>
              </w:rPr>
            </w:pPr>
            <w:r>
              <w:t>157557.80</w:t>
            </w:r>
          </w:p>
        </w:tc>
        <w:tc>
          <w:tcPr>
            <w:tcW w:w="1361" w:type="dxa"/>
            <w:vAlign w:val="center"/>
          </w:tcPr>
          <w:p>
            <w:pPr>
              <w:pStyle w:val="13"/>
              <w:rPr>
                <w:rFonts w:hint="eastAsia"/>
              </w:rPr>
            </w:pPr>
            <w:r>
              <w:t>157557.80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992"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4262.60</w:t>
            </w:r>
          </w:p>
        </w:tc>
        <w:tc>
          <w:tcPr>
            <w:tcW w:w="1361" w:type="dxa"/>
            <w:vAlign w:val="center"/>
          </w:tcPr>
          <w:p>
            <w:pPr>
              <w:pStyle w:val="13"/>
              <w:rPr>
                <w:rFonts w:hint="eastAsia"/>
              </w:rPr>
            </w:pPr>
            <w:r>
              <w:t>4262.60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992"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4262.60</w:t>
            </w:r>
          </w:p>
        </w:tc>
        <w:tc>
          <w:tcPr>
            <w:tcW w:w="1361" w:type="dxa"/>
            <w:vAlign w:val="center"/>
          </w:tcPr>
          <w:p>
            <w:pPr>
              <w:pStyle w:val="13"/>
              <w:rPr>
                <w:rFonts w:hint="eastAsia"/>
              </w:rPr>
            </w:pPr>
            <w:r>
              <w:t>4262.60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992"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1361" w:type="dxa"/>
            <w:vAlign w:val="center"/>
          </w:tcPr>
          <w:p>
            <w:pPr>
              <w:pStyle w:val="13"/>
              <w:rPr>
                <w:rFonts w:hint="eastAsia"/>
              </w:rPr>
            </w:pPr>
            <w:r>
              <w:t>67725.80</w:t>
            </w:r>
          </w:p>
        </w:tc>
        <w:tc>
          <w:tcPr>
            <w:tcW w:w="1361" w:type="dxa"/>
            <w:vAlign w:val="center"/>
          </w:tcPr>
          <w:p>
            <w:pPr>
              <w:pStyle w:val="13"/>
              <w:rPr>
                <w:rFonts w:hint="eastAsia"/>
              </w:rPr>
            </w:pPr>
            <w:r>
              <w:t>67725.80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992"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1361" w:type="dxa"/>
            <w:vAlign w:val="center"/>
          </w:tcPr>
          <w:p>
            <w:pPr>
              <w:pStyle w:val="13"/>
              <w:rPr>
                <w:rFonts w:hint="eastAsia"/>
              </w:rPr>
            </w:pPr>
            <w:r>
              <w:t>67725.80</w:t>
            </w:r>
          </w:p>
        </w:tc>
        <w:tc>
          <w:tcPr>
            <w:tcW w:w="1361" w:type="dxa"/>
            <w:vAlign w:val="center"/>
          </w:tcPr>
          <w:p>
            <w:pPr>
              <w:pStyle w:val="13"/>
              <w:rPr>
                <w:rFonts w:hint="eastAsia"/>
              </w:rPr>
            </w:pPr>
            <w:r>
              <w:t>67725.80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992" w:type="dxa"/>
            <w:vAlign w:val="center"/>
          </w:tcPr>
          <w:p>
            <w:pPr>
              <w:pStyle w:val="14"/>
              <w:rPr>
                <w:rFonts w:hint="eastAsia"/>
              </w:rPr>
            </w:pPr>
            <w:r>
              <w:t>2101101</w:t>
            </w:r>
          </w:p>
        </w:tc>
        <w:tc>
          <w:tcPr>
            <w:tcW w:w="4535" w:type="dxa"/>
            <w:vAlign w:val="center"/>
          </w:tcPr>
          <w:p>
            <w:pPr>
              <w:pStyle w:val="14"/>
              <w:rPr>
                <w:rFonts w:hint="eastAsia"/>
              </w:rPr>
            </w:pPr>
            <w:r>
              <w:t>行政单位医疗</w:t>
            </w:r>
          </w:p>
        </w:tc>
        <w:tc>
          <w:tcPr>
            <w:tcW w:w="1361" w:type="dxa"/>
            <w:vAlign w:val="center"/>
          </w:tcPr>
          <w:p>
            <w:pPr>
              <w:pStyle w:val="13"/>
              <w:rPr>
                <w:rFonts w:hint="eastAsia"/>
              </w:rPr>
            </w:pPr>
            <w:r>
              <w:t>67725.80</w:t>
            </w:r>
          </w:p>
        </w:tc>
        <w:tc>
          <w:tcPr>
            <w:tcW w:w="1361" w:type="dxa"/>
            <w:vAlign w:val="center"/>
          </w:tcPr>
          <w:p>
            <w:pPr>
              <w:pStyle w:val="13"/>
              <w:rPr>
                <w:rFonts w:hint="eastAsia"/>
              </w:rPr>
            </w:pPr>
            <w:r>
              <w:t>67725.80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992" w:type="dxa"/>
            <w:vAlign w:val="center"/>
          </w:tcPr>
          <w:p>
            <w:pPr>
              <w:pStyle w:val="14"/>
              <w:rPr>
                <w:rFonts w:hint="eastAsia"/>
              </w:rPr>
            </w:pPr>
            <w:r>
              <w:t>213</w:t>
            </w:r>
          </w:p>
        </w:tc>
        <w:tc>
          <w:tcPr>
            <w:tcW w:w="4535" w:type="dxa"/>
            <w:vAlign w:val="center"/>
          </w:tcPr>
          <w:p>
            <w:pPr>
              <w:pStyle w:val="14"/>
              <w:rPr>
                <w:rFonts w:hint="eastAsia"/>
              </w:rPr>
            </w:pPr>
            <w:r>
              <w:t>农林水支出</w:t>
            </w:r>
          </w:p>
        </w:tc>
        <w:tc>
          <w:tcPr>
            <w:tcW w:w="1361" w:type="dxa"/>
            <w:vAlign w:val="center"/>
          </w:tcPr>
          <w:p>
            <w:pPr>
              <w:pStyle w:val="13"/>
              <w:rPr>
                <w:rFonts w:hint="eastAsia"/>
              </w:rPr>
            </w:pPr>
            <w:r>
              <w:t>3608784.32</w:t>
            </w:r>
          </w:p>
        </w:tc>
        <w:tc>
          <w:tcPr>
            <w:tcW w:w="1361" w:type="dxa"/>
            <w:vAlign w:val="center"/>
          </w:tcPr>
          <w:p>
            <w:pPr>
              <w:pStyle w:val="13"/>
              <w:rPr>
                <w:rFonts w:hint="eastAsia"/>
              </w:rPr>
            </w:pPr>
          </w:p>
        </w:tc>
        <w:tc>
          <w:tcPr>
            <w:tcW w:w="1361" w:type="dxa"/>
            <w:vAlign w:val="center"/>
          </w:tcPr>
          <w:p>
            <w:pPr>
              <w:pStyle w:val="13"/>
              <w:rPr>
                <w:rFonts w:hint="eastAsia"/>
              </w:rPr>
            </w:pPr>
            <w:r>
              <w:t>3608784.32</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992" w:type="dxa"/>
            <w:vAlign w:val="center"/>
          </w:tcPr>
          <w:p>
            <w:pPr>
              <w:pStyle w:val="14"/>
              <w:rPr>
                <w:rFonts w:hint="eastAsia"/>
              </w:rPr>
            </w:pPr>
            <w:r>
              <w:t>21301</w:t>
            </w:r>
          </w:p>
        </w:tc>
        <w:tc>
          <w:tcPr>
            <w:tcW w:w="4535" w:type="dxa"/>
            <w:vAlign w:val="center"/>
          </w:tcPr>
          <w:p>
            <w:pPr>
              <w:pStyle w:val="14"/>
              <w:rPr>
                <w:rFonts w:hint="eastAsia"/>
              </w:rPr>
            </w:pPr>
            <w:r>
              <w:t>农业农村</w:t>
            </w:r>
          </w:p>
        </w:tc>
        <w:tc>
          <w:tcPr>
            <w:tcW w:w="1361" w:type="dxa"/>
            <w:vAlign w:val="center"/>
          </w:tcPr>
          <w:p>
            <w:pPr>
              <w:pStyle w:val="13"/>
              <w:rPr>
                <w:rFonts w:hint="eastAsia"/>
              </w:rPr>
            </w:pPr>
            <w:r>
              <w:t>1193800.00</w:t>
            </w:r>
          </w:p>
        </w:tc>
        <w:tc>
          <w:tcPr>
            <w:tcW w:w="1361" w:type="dxa"/>
            <w:vAlign w:val="center"/>
          </w:tcPr>
          <w:p>
            <w:pPr>
              <w:pStyle w:val="13"/>
              <w:rPr>
                <w:rFonts w:hint="eastAsia"/>
              </w:rPr>
            </w:pPr>
          </w:p>
        </w:tc>
        <w:tc>
          <w:tcPr>
            <w:tcW w:w="1361" w:type="dxa"/>
            <w:vAlign w:val="center"/>
          </w:tcPr>
          <w:p>
            <w:pPr>
              <w:pStyle w:val="13"/>
              <w:rPr>
                <w:rFonts w:hint="eastAsia"/>
              </w:rPr>
            </w:pPr>
            <w:r>
              <w:t>1193800.00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992" w:type="dxa"/>
            <w:vAlign w:val="center"/>
          </w:tcPr>
          <w:p>
            <w:pPr>
              <w:pStyle w:val="14"/>
              <w:rPr>
                <w:rFonts w:hint="eastAsia"/>
              </w:rPr>
            </w:pPr>
            <w:r>
              <w:t>2130126</w:t>
            </w:r>
          </w:p>
        </w:tc>
        <w:tc>
          <w:tcPr>
            <w:tcW w:w="4535" w:type="dxa"/>
            <w:vAlign w:val="center"/>
          </w:tcPr>
          <w:p>
            <w:pPr>
              <w:pStyle w:val="14"/>
              <w:rPr>
                <w:rFonts w:hint="eastAsia"/>
              </w:rPr>
            </w:pPr>
            <w:r>
              <w:t>农村社会事业</w:t>
            </w:r>
          </w:p>
        </w:tc>
        <w:tc>
          <w:tcPr>
            <w:tcW w:w="1361" w:type="dxa"/>
            <w:vAlign w:val="center"/>
          </w:tcPr>
          <w:p>
            <w:pPr>
              <w:pStyle w:val="13"/>
              <w:rPr>
                <w:rFonts w:hint="eastAsia"/>
              </w:rPr>
            </w:pPr>
            <w:r>
              <w:t>1193800.00</w:t>
            </w:r>
          </w:p>
        </w:tc>
        <w:tc>
          <w:tcPr>
            <w:tcW w:w="1361" w:type="dxa"/>
            <w:vAlign w:val="center"/>
          </w:tcPr>
          <w:p>
            <w:pPr>
              <w:pStyle w:val="13"/>
              <w:rPr>
                <w:rFonts w:hint="eastAsia"/>
              </w:rPr>
            </w:pPr>
          </w:p>
        </w:tc>
        <w:tc>
          <w:tcPr>
            <w:tcW w:w="1361" w:type="dxa"/>
            <w:vAlign w:val="center"/>
          </w:tcPr>
          <w:p>
            <w:pPr>
              <w:pStyle w:val="13"/>
              <w:rPr>
                <w:rFonts w:hint="eastAsia"/>
              </w:rPr>
            </w:pPr>
            <w:r>
              <w:t>1193800.00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992" w:type="dxa"/>
            <w:vAlign w:val="center"/>
          </w:tcPr>
          <w:p>
            <w:pPr>
              <w:pStyle w:val="14"/>
              <w:rPr>
                <w:rFonts w:hint="eastAsia"/>
              </w:rPr>
            </w:pPr>
            <w:r>
              <w:t>21305</w:t>
            </w:r>
          </w:p>
        </w:tc>
        <w:tc>
          <w:tcPr>
            <w:tcW w:w="4535" w:type="dxa"/>
            <w:vAlign w:val="center"/>
          </w:tcPr>
          <w:p>
            <w:pPr>
              <w:pStyle w:val="14"/>
              <w:rPr>
                <w:rFonts w:hint="eastAsia"/>
              </w:rPr>
            </w:pPr>
            <w:r>
              <w:t>巩固脱贫攻坚成果衔接乡村振兴</w:t>
            </w:r>
          </w:p>
        </w:tc>
        <w:tc>
          <w:tcPr>
            <w:tcW w:w="1361" w:type="dxa"/>
            <w:vAlign w:val="center"/>
          </w:tcPr>
          <w:p>
            <w:pPr>
              <w:pStyle w:val="13"/>
              <w:rPr>
                <w:rFonts w:hint="eastAsia"/>
              </w:rPr>
            </w:pPr>
            <w:r>
              <w:t>2414984.32</w:t>
            </w:r>
          </w:p>
        </w:tc>
        <w:tc>
          <w:tcPr>
            <w:tcW w:w="1361" w:type="dxa"/>
            <w:vAlign w:val="center"/>
          </w:tcPr>
          <w:p>
            <w:pPr>
              <w:pStyle w:val="13"/>
              <w:rPr>
                <w:rFonts w:hint="eastAsia"/>
              </w:rPr>
            </w:pPr>
          </w:p>
        </w:tc>
        <w:tc>
          <w:tcPr>
            <w:tcW w:w="1361" w:type="dxa"/>
            <w:vAlign w:val="center"/>
          </w:tcPr>
          <w:p>
            <w:pPr>
              <w:pStyle w:val="13"/>
              <w:rPr>
                <w:rFonts w:hint="eastAsia"/>
              </w:rPr>
            </w:pPr>
            <w:r>
              <w:t>2414984.32</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992" w:type="dxa"/>
            <w:vAlign w:val="center"/>
          </w:tcPr>
          <w:p>
            <w:pPr>
              <w:pStyle w:val="14"/>
              <w:rPr>
                <w:rFonts w:hint="eastAsia"/>
              </w:rPr>
            </w:pPr>
            <w:r>
              <w:t>2130504</w:t>
            </w:r>
          </w:p>
        </w:tc>
        <w:tc>
          <w:tcPr>
            <w:tcW w:w="4535" w:type="dxa"/>
            <w:vAlign w:val="center"/>
          </w:tcPr>
          <w:p>
            <w:pPr>
              <w:pStyle w:val="14"/>
              <w:rPr>
                <w:rFonts w:hint="eastAsia"/>
              </w:rPr>
            </w:pPr>
            <w:r>
              <w:t>农村基础设施建设</w:t>
            </w:r>
          </w:p>
        </w:tc>
        <w:tc>
          <w:tcPr>
            <w:tcW w:w="1361" w:type="dxa"/>
            <w:vAlign w:val="center"/>
          </w:tcPr>
          <w:p>
            <w:pPr>
              <w:pStyle w:val="13"/>
              <w:rPr>
                <w:rFonts w:hint="eastAsia"/>
              </w:rPr>
            </w:pPr>
            <w:r>
              <w:t>2414984.32</w:t>
            </w:r>
          </w:p>
        </w:tc>
        <w:tc>
          <w:tcPr>
            <w:tcW w:w="1361" w:type="dxa"/>
            <w:vAlign w:val="center"/>
          </w:tcPr>
          <w:p>
            <w:pPr>
              <w:pStyle w:val="13"/>
              <w:rPr>
                <w:rFonts w:hint="eastAsia"/>
              </w:rPr>
            </w:pPr>
          </w:p>
        </w:tc>
        <w:tc>
          <w:tcPr>
            <w:tcW w:w="1361" w:type="dxa"/>
            <w:vAlign w:val="center"/>
          </w:tcPr>
          <w:p>
            <w:pPr>
              <w:pStyle w:val="13"/>
              <w:rPr>
                <w:rFonts w:hint="eastAsia"/>
              </w:rPr>
            </w:pPr>
            <w:r>
              <w:t>2414984.32</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992"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1361" w:type="dxa"/>
            <w:vAlign w:val="center"/>
          </w:tcPr>
          <w:p>
            <w:pPr>
              <w:pStyle w:val="13"/>
              <w:rPr>
                <w:rFonts w:hint="eastAsia"/>
              </w:rPr>
            </w:pPr>
            <w:r>
              <w:t>62622281.87</w:t>
            </w:r>
          </w:p>
        </w:tc>
        <w:tc>
          <w:tcPr>
            <w:tcW w:w="1361" w:type="dxa"/>
            <w:vAlign w:val="center"/>
          </w:tcPr>
          <w:p>
            <w:pPr>
              <w:pStyle w:val="13"/>
              <w:rPr>
                <w:rFonts w:hint="eastAsia"/>
              </w:rPr>
            </w:pPr>
            <w:r>
              <w:t>1268082.00</w:t>
            </w:r>
          </w:p>
        </w:tc>
        <w:tc>
          <w:tcPr>
            <w:tcW w:w="1361" w:type="dxa"/>
            <w:vAlign w:val="center"/>
          </w:tcPr>
          <w:p>
            <w:pPr>
              <w:pStyle w:val="13"/>
              <w:rPr>
                <w:rFonts w:hint="eastAsia"/>
              </w:rPr>
            </w:pPr>
            <w:r>
              <w:t>61354199.87</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992"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1361" w:type="dxa"/>
            <w:vAlign w:val="center"/>
          </w:tcPr>
          <w:p>
            <w:pPr>
              <w:pStyle w:val="13"/>
              <w:rPr>
                <w:rFonts w:hint="eastAsia"/>
              </w:rPr>
            </w:pPr>
            <w:r>
              <w:t>62622281.87</w:t>
            </w:r>
          </w:p>
        </w:tc>
        <w:tc>
          <w:tcPr>
            <w:tcW w:w="1361" w:type="dxa"/>
            <w:vAlign w:val="center"/>
          </w:tcPr>
          <w:p>
            <w:pPr>
              <w:pStyle w:val="13"/>
              <w:rPr>
                <w:rFonts w:hint="eastAsia"/>
              </w:rPr>
            </w:pPr>
            <w:r>
              <w:t>1268082.00</w:t>
            </w:r>
          </w:p>
        </w:tc>
        <w:tc>
          <w:tcPr>
            <w:tcW w:w="1361" w:type="dxa"/>
            <w:vAlign w:val="center"/>
          </w:tcPr>
          <w:p>
            <w:pPr>
              <w:pStyle w:val="13"/>
              <w:rPr>
                <w:rFonts w:hint="eastAsia"/>
              </w:rPr>
            </w:pPr>
            <w:r>
              <w:t>61354199.87</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992" w:type="dxa"/>
            <w:vAlign w:val="center"/>
          </w:tcPr>
          <w:p>
            <w:pPr>
              <w:pStyle w:val="14"/>
              <w:rPr>
                <w:rFonts w:hint="eastAsia"/>
              </w:rPr>
            </w:pPr>
            <w:r>
              <w:t>2140101</w:t>
            </w:r>
          </w:p>
        </w:tc>
        <w:tc>
          <w:tcPr>
            <w:tcW w:w="4535" w:type="dxa"/>
            <w:vAlign w:val="center"/>
          </w:tcPr>
          <w:p>
            <w:pPr>
              <w:pStyle w:val="14"/>
              <w:rPr>
                <w:rFonts w:hint="eastAsia"/>
              </w:rPr>
            </w:pPr>
            <w:r>
              <w:t>行政运行</w:t>
            </w:r>
          </w:p>
        </w:tc>
        <w:tc>
          <w:tcPr>
            <w:tcW w:w="1361" w:type="dxa"/>
            <w:vAlign w:val="center"/>
          </w:tcPr>
          <w:p>
            <w:pPr>
              <w:pStyle w:val="13"/>
              <w:rPr>
                <w:rFonts w:hint="eastAsia"/>
              </w:rPr>
            </w:pPr>
            <w:r>
              <w:t>1268082.00</w:t>
            </w:r>
          </w:p>
        </w:tc>
        <w:tc>
          <w:tcPr>
            <w:tcW w:w="1361" w:type="dxa"/>
            <w:vAlign w:val="center"/>
          </w:tcPr>
          <w:p>
            <w:pPr>
              <w:pStyle w:val="13"/>
              <w:rPr>
                <w:rFonts w:hint="eastAsia"/>
              </w:rPr>
            </w:pPr>
            <w:r>
              <w:t>1268082.00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992" w:type="dxa"/>
            <w:vAlign w:val="center"/>
          </w:tcPr>
          <w:p>
            <w:pPr>
              <w:pStyle w:val="14"/>
              <w:rPr>
                <w:rFonts w:hint="eastAsia"/>
              </w:rPr>
            </w:pPr>
            <w:r>
              <w:t>2140102</w:t>
            </w:r>
          </w:p>
        </w:tc>
        <w:tc>
          <w:tcPr>
            <w:tcW w:w="4535" w:type="dxa"/>
            <w:vAlign w:val="center"/>
          </w:tcPr>
          <w:p>
            <w:pPr>
              <w:pStyle w:val="14"/>
              <w:rPr>
                <w:rFonts w:hint="eastAsia"/>
              </w:rPr>
            </w:pPr>
            <w:r>
              <w:t>一般行政管理事务</w:t>
            </w:r>
          </w:p>
        </w:tc>
        <w:tc>
          <w:tcPr>
            <w:tcW w:w="1361" w:type="dxa"/>
            <w:vAlign w:val="center"/>
          </w:tcPr>
          <w:p>
            <w:pPr>
              <w:pStyle w:val="13"/>
              <w:rPr>
                <w:rFonts w:hint="eastAsia"/>
              </w:rPr>
            </w:pPr>
            <w:r>
              <w:t>100000.00</w:t>
            </w:r>
          </w:p>
        </w:tc>
        <w:tc>
          <w:tcPr>
            <w:tcW w:w="1361" w:type="dxa"/>
            <w:vAlign w:val="center"/>
          </w:tcPr>
          <w:p>
            <w:pPr>
              <w:pStyle w:val="13"/>
              <w:rPr>
                <w:rFonts w:hint="eastAsia"/>
              </w:rPr>
            </w:pPr>
          </w:p>
        </w:tc>
        <w:tc>
          <w:tcPr>
            <w:tcW w:w="1361" w:type="dxa"/>
            <w:vAlign w:val="center"/>
          </w:tcPr>
          <w:p>
            <w:pPr>
              <w:pStyle w:val="13"/>
              <w:rPr>
                <w:rFonts w:hint="eastAsia"/>
              </w:rPr>
            </w:pPr>
            <w:r>
              <w:t>100000.00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992" w:type="dxa"/>
            <w:vAlign w:val="center"/>
          </w:tcPr>
          <w:p>
            <w:pPr>
              <w:pStyle w:val="14"/>
              <w:rPr>
                <w:rFonts w:hint="eastAsia"/>
              </w:rPr>
            </w:pPr>
            <w:r>
              <w:t>2140104</w:t>
            </w:r>
          </w:p>
        </w:tc>
        <w:tc>
          <w:tcPr>
            <w:tcW w:w="4535" w:type="dxa"/>
            <w:vAlign w:val="center"/>
          </w:tcPr>
          <w:p>
            <w:pPr>
              <w:pStyle w:val="14"/>
              <w:rPr>
                <w:rFonts w:hint="eastAsia"/>
              </w:rPr>
            </w:pPr>
            <w:r>
              <w:t>公路建设</w:t>
            </w:r>
          </w:p>
        </w:tc>
        <w:tc>
          <w:tcPr>
            <w:tcW w:w="1361" w:type="dxa"/>
            <w:vAlign w:val="center"/>
          </w:tcPr>
          <w:p>
            <w:pPr>
              <w:pStyle w:val="13"/>
              <w:rPr>
                <w:rFonts w:hint="eastAsia"/>
              </w:rPr>
            </w:pPr>
            <w:r>
              <w:t>15232599.87</w:t>
            </w:r>
          </w:p>
        </w:tc>
        <w:tc>
          <w:tcPr>
            <w:tcW w:w="1361" w:type="dxa"/>
            <w:vAlign w:val="center"/>
          </w:tcPr>
          <w:p>
            <w:pPr>
              <w:pStyle w:val="13"/>
              <w:rPr>
                <w:rFonts w:hint="eastAsia"/>
              </w:rPr>
            </w:pPr>
          </w:p>
        </w:tc>
        <w:tc>
          <w:tcPr>
            <w:tcW w:w="1361" w:type="dxa"/>
            <w:vAlign w:val="center"/>
          </w:tcPr>
          <w:p>
            <w:pPr>
              <w:pStyle w:val="13"/>
              <w:rPr>
                <w:rFonts w:hint="eastAsia"/>
              </w:rPr>
            </w:pPr>
            <w:r>
              <w:t>15232599.87</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992" w:type="dxa"/>
            <w:vAlign w:val="center"/>
          </w:tcPr>
          <w:p>
            <w:pPr>
              <w:pStyle w:val="14"/>
              <w:rPr>
                <w:rFonts w:hint="eastAsia"/>
              </w:rPr>
            </w:pPr>
            <w:r>
              <w:t>2140106</w:t>
            </w:r>
          </w:p>
        </w:tc>
        <w:tc>
          <w:tcPr>
            <w:tcW w:w="4535" w:type="dxa"/>
            <w:vAlign w:val="center"/>
          </w:tcPr>
          <w:p>
            <w:pPr>
              <w:pStyle w:val="14"/>
              <w:rPr>
                <w:rFonts w:hint="eastAsia"/>
              </w:rPr>
            </w:pPr>
            <w:r>
              <w:t>公路养护</w:t>
            </w:r>
          </w:p>
        </w:tc>
        <w:tc>
          <w:tcPr>
            <w:tcW w:w="1361" w:type="dxa"/>
            <w:vAlign w:val="center"/>
          </w:tcPr>
          <w:p>
            <w:pPr>
              <w:pStyle w:val="13"/>
              <w:rPr>
                <w:rFonts w:hint="eastAsia"/>
              </w:rPr>
            </w:pPr>
            <w:r>
              <w:t>11331600.00</w:t>
            </w:r>
          </w:p>
        </w:tc>
        <w:tc>
          <w:tcPr>
            <w:tcW w:w="1361" w:type="dxa"/>
            <w:vAlign w:val="center"/>
          </w:tcPr>
          <w:p>
            <w:pPr>
              <w:pStyle w:val="13"/>
              <w:rPr>
                <w:rFonts w:hint="eastAsia"/>
              </w:rPr>
            </w:pPr>
          </w:p>
        </w:tc>
        <w:tc>
          <w:tcPr>
            <w:tcW w:w="1361" w:type="dxa"/>
            <w:vAlign w:val="center"/>
          </w:tcPr>
          <w:p>
            <w:pPr>
              <w:pStyle w:val="13"/>
              <w:rPr>
                <w:rFonts w:hint="eastAsia"/>
              </w:rPr>
            </w:pPr>
            <w:r>
              <w:t>11331600.00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992" w:type="dxa"/>
            <w:vAlign w:val="center"/>
          </w:tcPr>
          <w:p>
            <w:pPr>
              <w:pStyle w:val="14"/>
              <w:rPr>
                <w:rFonts w:hint="eastAsia"/>
              </w:rPr>
            </w:pPr>
            <w:r>
              <w:t>2140112</w:t>
            </w:r>
          </w:p>
        </w:tc>
        <w:tc>
          <w:tcPr>
            <w:tcW w:w="4535" w:type="dxa"/>
            <w:vAlign w:val="center"/>
          </w:tcPr>
          <w:p>
            <w:pPr>
              <w:pStyle w:val="14"/>
              <w:rPr>
                <w:rFonts w:hint="eastAsia"/>
              </w:rPr>
            </w:pPr>
            <w:r>
              <w:t>公路运输管理</w:t>
            </w:r>
          </w:p>
        </w:tc>
        <w:tc>
          <w:tcPr>
            <w:tcW w:w="1361" w:type="dxa"/>
            <w:vAlign w:val="center"/>
          </w:tcPr>
          <w:p>
            <w:pPr>
              <w:pStyle w:val="13"/>
              <w:rPr>
                <w:rFonts w:hint="eastAsia"/>
              </w:rPr>
            </w:pPr>
            <w:r>
              <w:t>10300000.00</w:t>
            </w:r>
          </w:p>
        </w:tc>
        <w:tc>
          <w:tcPr>
            <w:tcW w:w="1361" w:type="dxa"/>
            <w:vAlign w:val="center"/>
          </w:tcPr>
          <w:p>
            <w:pPr>
              <w:pStyle w:val="13"/>
              <w:rPr>
                <w:rFonts w:hint="eastAsia"/>
              </w:rPr>
            </w:pPr>
          </w:p>
        </w:tc>
        <w:tc>
          <w:tcPr>
            <w:tcW w:w="1361" w:type="dxa"/>
            <w:vAlign w:val="center"/>
          </w:tcPr>
          <w:p>
            <w:pPr>
              <w:pStyle w:val="13"/>
              <w:rPr>
                <w:rFonts w:hint="eastAsia"/>
              </w:rPr>
            </w:pPr>
            <w:r>
              <w:t>10300000.00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992" w:type="dxa"/>
            <w:vAlign w:val="center"/>
          </w:tcPr>
          <w:p>
            <w:pPr>
              <w:pStyle w:val="14"/>
              <w:rPr>
                <w:rFonts w:hint="eastAsia"/>
              </w:rPr>
            </w:pPr>
            <w:r>
              <w:t>2140199</w:t>
            </w:r>
          </w:p>
        </w:tc>
        <w:tc>
          <w:tcPr>
            <w:tcW w:w="4535" w:type="dxa"/>
            <w:vAlign w:val="center"/>
          </w:tcPr>
          <w:p>
            <w:pPr>
              <w:pStyle w:val="14"/>
              <w:rPr>
                <w:rFonts w:hint="eastAsia"/>
              </w:rPr>
            </w:pPr>
            <w:r>
              <w:t>其他公路水路运输支出</w:t>
            </w:r>
          </w:p>
        </w:tc>
        <w:tc>
          <w:tcPr>
            <w:tcW w:w="1361" w:type="dxa"/>
            <w:vAlign w:val="center"/>
          </w:tcPr>
          <w:p>
            <w:pPr>
              <w:pStyle w:val="13"/>
              <w:rPr>
                <w:rFonts w:hint="eastAsia"/>
              </w:rPr>
            </w:pPr>
            <w:r>
              <w:t>24390000.00</w:t>
            </w:r>
          </w:p>
        </w:tc>
        <w:tc>
          <w:tcPr>
            <w:tcW w:w="1361" w:type="dxa"/>
            <w:vAlign w:val="center"/>
          </w:tcPr>
          <w:p>
            <w:pPr>
              <w:pStyle w:val="13"/>
              <w:rPr>
                <w:rFonts w:hint="eastAsia"/>
              </w:rPr>
            </w:pPr>
          </w:p>
        </w:tc>
        <w:tc>
          <w:tcPr>
            <w:tcW w:w="1361" w:type="dxa"/>
            <w:vAlign w:val="center"/>
          </w:tcPr>
          <w:p>
            <w:pPr>
              <w:pStyle w:val="13"/>
              <w:rPr>
                <w:rFonts w:hint="eastAsia"/>
              </w:rPr>
            </w:pPr>
            <w:r>
              <w:t>24390000.00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992" w:type="dxa"/>
            <w:vAlign w:val="center"/>
          </w:tcPr>
          <w:p>
            <w:pPr>
              <w:pStyle w:val="14"/>
              <w:rPr>
                <w:rFonts w:hint="eastAsia"/>
              </w:rPr>
            </w:pPr>
            <w:r>
              <w:t>221</w:t>
            </w:r>
          </w:p>
        </w:tc>
        <w:tc>
          <w:tcPr>
            <w:tcW w:w="4535" w:type="dxa"/>
            <w:vAlign w:val="center"/>
          </w:tcPr>
          <w:p>
            <w:pPr>
              <w:pStyle w:val="14"/>
              <w:rPr>
                <w:rFonts w:hint="eastAsia"/>
              </w:rPr>
            </w:pPr>
            <w:r>
              <w:t>住房保障支出</w:t>
            </w:r>
          </w:p>
        </w:tc>
        <w:tc>
          <w:tcPr>
            <w:tcW w:w="1361" w:type="dxa"/>
            <w:vAlign w:val="center"/>
          </w:tcPr>
          <w:p>
            <w:pPr>
              <w:pStyle w:val="13"/>
              <w:rPr>
                <w:rFonts w:hint="eastAsia"/>
              </w:rPr>
            </w:pPr>
            <w:r>
              <w:t>126088.40</w:t>
            </w:r>
          </w:p>
        </w:tc>
        <w:tc>
          <w:tcPr>
            <w:tcW w:w="1361" w:type="dxa"/>
            <w:vAlign w:val="center"/>
          </w:tcPr>
          <w:p>
            <w:pPr>
              <w:pStyle w:val="13"/>
              <w:rPr>
                <w:rFonts w:hint="eastAsia"/>
              </w:rPr>
            </w:pPr>
            <w:r>
              <w:t>126088.40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992" w:type="dxa"/>
            <w:vAlign w:val="center"/>
          </w:tcPr>
          <w:p>
            <w:pPr>
              <w:pStyle w:val="14"/>
              <w:rPr>
                <w:rFonts w:hint="eastAsia"/>
              </w:rPr>
            </w:pPr>
            <w:r>
              <w:t>22102</w:t>
            </w:r>
          </w:p>
        </w:tc>
        <w:tc>
          <w:tcPr>
            <w:tcW w:w="4535" w:type="dxa"/>
            <w:vAlign w:val="center"/>
          </w:tcPr>
          <w:p>
            <w:pPr>
              <w:pStyle w:val="14"/>
              <w:rPr>
                <w:rFonts w:hint="eastAsia"/>
              </w:rPr>
            </w:pPr>
            <w:r>
              <w:t>住房改革支出</w:t>
            </w:r>
          </w:p>
        </w:tc>
        <w:tc>
          <w:tcPr>
            <w:tcW w:w="1361" w:type="dxa"/>
            <w:vAlign w:val="center"/>
          </w:tcPr>
          <w:p>
            <w:pPr>
              <w:pStyle w:val="13"/>
              <w:rPr>
                <w:rFonts w:hint="eastAsia"/>
              </w:rPr>
            </w:pPr>
            <w:r>
              <w:t>126088.40</w:t>
            </w:r>
          </w:p>
        </w:tc>
        <w:tc>
          <w:tcPr>
            <w:tcW w:w="1361" w:type="dxa"/>
            <w:vAlign w:val="center"/>
          </w:tcPr>
          <w:p>
            <w:pPr>
              <w:pStyle w:val="13"/>
              <w:rPr>
                <w:rFonts w:hint="eastAsia"/>
              </w:rPr>
            </w:pPr>
            <w:r>
              <w:t>126088.40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992" w:type="dxa"/>
            <w:vAlign w:val="center"/>
          </w:tcPr>
          <w:p>
            <w:pPr>
              <w:pStyle w:val="14"/>
              <w:rPr>
                <w:rFonts w:hint="eastAsia"/>
              </w:rPr>
            </w:pPr>
            <w:r>
              <w:t>2210201</w:t>
            </w:r>
          </w:p>
        </w:tc>
        <w:tc>
          <w:tcPr>
            <w:tcW w:w="4535" w:type="dxa"/>
            <w:vAlign w:val="center"/>
          </w:tcPr>
          <w:p>
            <w:pPr>
              <w:pStyle w:val="14"/>
              <w:rPr>
                <w:rFonts w:hint="eastAsia"/>
              </w:rPr>
            </w:pPr>
            <w:r>
              <w:t>住房公积金</w:t>
            </w:r>
          </w:p>
        </w:tc>
        <w:tc>
          <w:tcPr>
            <w:tcW w:w="1361" w:type="dxa"/>
            <w:vAlign w:val="center"/>
          </w:tcPr>
          <w:p>
            <w:pPr>
              <w:pStyle w:val="13"/>
              <w:rPr>
                <w:rFonts w:hint="eastAsia"/>
              </w:rPr>
            </w:pPr>
            <w:r>
              <w:t>126088.40</w:t>
            </w:r>
          </w:p>
        </w:tc>
        <w:tc>
          <w:tcPr>
            <w:tcW w:w="1361" w:type="dxa"/>
            <w:vAlign w:val="center"/>
          </w:tcPr>
          <w:p>
            <w:pPr>
              <w:pStyle w:val="13"/>
              <w:rPr>
                <w:rFonts w:hint="eastAsia"/>
              </w:rPr>
            </w:pPr>
            <w:r>
              <w:t>126088.40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3402"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4876" w:type="dxa"/>
            <w:gridSpan w:val="2"/>
            <w:vAlign w:val="center"/>
          </w:tcPr>
          <w:p>
            <w:pPr>
              <w:pStyle w:val="12"/>
              <w:rPr>
                <w:rFonts w:hint="eastAsia"/>
              </w:rPr>
            </w:pPr>
            <w:r>
              <w:t>收入</w:t>
            </w:r>
          </w:p>
        </w:tc>
        <w:tc>
          <w:tcPr>
            <w:tcW w:w="9298" w:type="dxa"/>
            <w:gridSpan w:val="5"/>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rPr>
                <w:rFonts w:hint="eastAsia"/>
              </w:rPr>
            </w:pPr>
            <w:r>
              <w:t>项  目</w:t>
            </w:r>
          </w:p>
        </w:tc>
        <w:tc>
          <w:tcPr>
            <w:tcW w:w="1474" w:type="dxa"/>
            <w:vAlign w:val="center"/>
          </w:tcPr>
          <w:p>
            <w:pPr>
              <w:pStyle w:val="12"/>
              <w:rPr>
                <w:rFonts w:hint="eastAsia"/>
              </w:rPr>
            </w:pPr>
            <w:r>
              <w:t>金额</w:t>
            </w:r>
          </w:p>
        </w:tc>
        <w:tc>
          <w:tcPr>
            <w:tcW w:w="3402" w:type="dxa"/>
            <w:vAlign w:val="center"/>
          </w:tcPr>
          <w:p>
            <w:pPr>
              <w:pStyle w:val="12"/>
              <w:rPr>
                <w:rFonts w:hint="eastAsia"/>
              </w:rPr>
            </w:pPr>
            <w:r>
              <w:t>项  目</w:t>
            </w:r>
          </w:p>
        </w:tc>
        <w:tc>
          <w:tcPr>
            <w:tcW w:w="1474" w:type="dxa"/>
            <w:vAlign w:val="center"/>
          </w:tcPr>
          <w:p>
            <w:pPr>
              <w:pStyle w:val="12"/>
              <w:rPr>
                <w:rFonts w:hint="eastAsia"/>
              </w:rPr>
            </w:pPr>
            <w:r>
              <w:t>合计</w:t>
            </w:r>
          </w:p>
        </w:tc>
        <w:tc>
          <w:tcPr>
            <w:tcW w:w="1474" w:type="dxa"/>
            <w:vAlign w:val="center"/>
          </w:tcPr>
          <w:p>
            <w:pPr>
              <w:pStyle w:val="12"/>
              <w:rPr>
                <w:rFonts w:hint="eastAsia"/>
              </w:rPr>
            </w:pPr>
            <w:r>
              <w:t>一般公共预算财政拨款</w:t>
            </w:r>
          </w:p>
        </w:tc>
        <w:tc>
          <w:tcPr>
            <w:tcW w:w="1474" w:type="dxa"/>
            <w:vAlign w:val="center"/>
          </w:tcPr>
          <w:p>
            <w:pPr>
              <w:pStyle w:val="12"/>
              <w:rPr>
                <w:rFonts w:hint="eastAsia"/>
              </w:rPr>
            </w:pPr>
            <w:r>
              <w:t>政府性基金预算财政    拨款</w:t>
            </w:r>
          </w:p>
        </w:tc>
        <w:tc>
          <w:tcPr>
            <w:tcW w:w="1474" w:type="dxa"/>
            <w:vAlign w:val="center"/>
          </w:tcPr>
          <w:p>
            <w:pPr>
              <w:pStyle w:val="12"/>
              <w:rPr>
                <w:rFonts w:hint="eastAsia"/>
              </w:rPr>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3402" w:type="dxa"/>
            <w:vAlign w:val="center"/>
          </w:tcPr>
          <w:p>
            <w:pPr>
              <w:pStyle w:val="12"/>
              <w:rPr>
                <w:rFonts w:hint="eastAsia"/>
              </w:rPr>
            </w:pPr>
            <w:r>
              <w:t>1</w:t>
            </w:r>
          </w:p>
        </w:tc>
        <w:tc>
          <w:tcPr>
            <w:tcW w:w="1474" w:type="dxa"/>
            <w:vAlign w:val="center"/>
          </w:tcPr>
          <w:p>
            <w:pPr>
              <w:pStyle w:val="12"/>
              <w:rPr>
                <w:rFonts w:hint="eastAsia"/>
              </w:rPr>
            </w:pPr>
            <w:r>
              <w:t>2</w:t>
            </w:r>
          </w:p>
        </w:tc>
        <w:tc>
          <w:tcPr>
            <w:tcW w:w="3402" w:type="dxa"/>
            <w:vAlign w:val="center"/>
          </w:tcPr>
          <w:p>
            <w:pPr>
              <w:pStyle w:val="12"/>
              <w:rPr>
                <w:rFonts w:hint="eastAsia"/>
              </w:rPr>
            </w:pPr>
            <w:r>
              <w:t>3</w:t>
            </w:r>
          </w:p>
        </w:tc>
        <w:tc>
          <w:tcPr>
            <w:tcW w:w="1474" w:type="dxa"/>
            <w:vAlign w:val="center"/>
          </w:tcPr>
          <w:p>
            <w:pPr>
              <w:pStyle w:val="12"/>
              <w:rPr>
                <w:rFonts w:hint="eastAsia"/>
              </w:rPr>
            </w:pPr>
            <w:r>
              <w:t>4</w:t>
            </w:r>
          </w:p>
        </w:tc>
        <w:tc>
          <w:tcPr>
            <w:tcW w:w="1474" w:type="dxa"/>
            <w:vAlign w:val="center"/>
          </w:tcPr>
          <w:p>
            <w:pPr>
              <w:pStyle w:val="12"/>
              <w:rPr>
                <w:rFonts w:hint="eastAsia"/>
              </w:rPr>
            </w:pPr>
            <w:r>
              <w:t>5</w:t>
            </w:r>
          </w:p>
        </w:tc>
        <w:tc>
          <w:tcPr>
            <w:tcW w:w="1474" w:type="dxa"/>
            <w:vAlign w:val="center"/>
          </w:tcPr>
          <w:p>
            <w:pPr>
              <w:pStyle w:val="12"/>
              <w:rPr>
                <w:rFonts w:hint="eastAsia"/>
              </w:rPr>
            </w:pPr>
            <w:r>
              <w:t>6</w:t>
            </w:r>
          </w:p>
        </w:tc>
        <w:tc>
          <w:tcPr>
            <w:tcW w:w="1474" w:type="dxa"/>
            <w:vAlign w:val="center"/>
          </w:tcPr>
          <w:p>
            <w:pPr>
              <w:pStyle w:val="12"/>
              <w:rPr>
                <w:rFonts w:hint="eastAsia"/>
              </w:rPr>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r>
              <w:t>29843704.10</w:t>
            </w:r>
          </w:p>
        </w:tc>
        <w:tc>
          <w:tcPr>
            <w:tcW w:w="3402" w:type="dxa"/>
            <w:vAlign w:val="center"/>
          </w:tcPr>
          <w:p>
            <w:pPr>
              <w:pStyle w:val="14"/>
              <w:rPr>
                <w:rFonts w:hint="eastAsia"/>
              </w:rPr>
            </w:pPr>
            <w:r>
              <w:t>一、一般公共服务支出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r>
              <w:t>二、外交支出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r>
              <w:t>三、国防支出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四、公共安全支出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五、教育支出</w:t>
            </w:r>
          </w:p>
        </w:tc>
        <w:tc>
          <w:tcPr>
            <w:tcW w:w="1474" w:type="dxa"/>
            <w:vAlign w:val="center"/>
          </w:tcPr>
          <w:p>
            <w:pPr>
              <w:pStyle w:val="13"/>
              <w:rPr>
                <w:rFonts w:hint="eastAsia"/>
              </w:rPr>
            </w:pPr>
            <w:r>
              <w:t>417000.00</w:t>
            </w:r>
          </w:p>
        </w:tc>
        <w:tc>
          <w:tcPr>
            <w:tcW w:w="1474" w:type="dxa"/>
            <w:vAlign w:val="center"/>
          </w:tcPr>
          <w:p>
            <w:pPr>
              <w:pStyle w:val="13"/>
              <w:rPr>
                <w:rFonts w:hint="eastAsia"/>
              </w:rPr>
            </w:pPr>
            <w:r>
              <w:t>417000.00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六、科学技术支出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七、文化旅游体育与传媒支出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八、社会保障和就业支出</w:t>
            </w:r>
          </w:p>
        </w:tc>
        <w:tc>
          <w:tcPr>
            <w:tcW w:w="1474" w:type="dxa"/>
            <w:vAlign w:val="center"/>
          </w:tcPr>
          <w:p>
            <w:pPr>
              <w:pStyle w:val="13"/>
              <w:rPr>
                <w:rFonts w:hint="eastAsia"/>
              </w:rPr>
            </w:pPr>
            <w:r>
              <w:t>544378.90</w:t>
            </w:r>
          </w:p>
        </w:tc>
        <w:tc>
          <w:tcPr>
            <w:tcW w:w="1474" w:type="dxa"/>
            <w:vAlign w:val="center"/>
          </w:tcPr>
          <w:p>
            <w:pPr>
              <w:pStyle w:val="13"/>
              <w:rPr>
                <w:rFonts w:hint="eastAsia"/>
              </w:rPr>
            </w:pPr>
            <w:r>
              <w:t>544378.90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九、社会保险基金支出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十、卫生健康支出</w:t>
            </w:r>
          </w:p>
        </w:tc>
        <w:tc>
          <w:tcPr>
            <w:tcW w:w="1474" w:type="dxa"/>
            <w:vAlign w:val="center"/>
          </w:tcPr>
          <w:p>
            <w:pPr>
              <w:pStyle w:val="13"/>
              <w:rPr>
                <w:rFonts w:hint="eastAsia"/>
              </w:rPr>
            </w:pPr>
            <w:r>
              <w:t>67725.80</w:t>
            </w:r>
          </w:p>
        </w:tc>
        <w:tc>
          <w:tcPr>
            <w:tcW w:w="1474" w:type="dxa"/>
            <w:vAlign w:val="center"/>
          </w:tcPr>
          <w:p>
            <w:pPr>
              <w:pStyle w:val="13"/>
              <w:rPr>
                <w:rFonts w:hint="eastAsia"/>
              </w:rPr>
            </w:pPr>
            <w:r>
              <w:t>67725.80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十一、节能环保支出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十二、城乡社区支出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十三、农林水支出</w:t>
            </w:r>
          </w:p>
        </w:tc>
        <w:tc>
          <w:tcPr>
            <w:tcW w:w="1474" w:type="dxa"/>
            <w:vAlign w:val="center"/>
          </w:tcPr>
          <w:p>
            <w:pPr>
              <w:pStyle w:val="13"/>
              <w:rPr>
                <w:rFonts w:hint="eastAsia"/>
              </w:rPr>
            </w:pPr>
            <w:r>
              <w:t>3608784.32</w:t>
            </w:r>
          </w:p>
        </w:tc>
        <w:tc>
          <w:tcPr>
            <w:tcW w:w="1474" w:type="dxa"/>
            <w:vAlign w:val="center"/>
          </w:tcPr>
          <w:p>
            <w:pPr>
              <w:pStyle w:val="13"/>
              <w:rPr>
                <w:rFonts w:hint="eastAsia"/>
              </w:rPr>
            </w:pPr>
            <w:r>
              <w:t>3608784.32</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十四、交通运输支出</w:t>
            </w:r>
          </w:p>
        </w:tc>
        <w:tc>
          <w:tcPr>
            <w:tcW w:w="1474" w:type="dxa"/>
            <w:vAlign w:val="center"/>
          </w:tcPr>
          <w:p>
            <w:pPr>
              <w:pStyle w:val="13"/>
              <w:rPr>
                <w:rFonts w:hint="eastAsia"/>
              </w:rPr>
            </w:pPr>
            <w:r>
              <w:t>62622281.87</w:t>
            </w:r>
          </w:p>
        </w:tc>
        <w:tc>
          <w:tcPr>
            <w:tcW w:w="1474" w:type="dxa"/>
            <w:vAlign w:val="center"/>
          </w:tcPr>
          <w:p>
            <w:pPr>
              <w:pStyle w:val="13"/>
              <w:rPr>
                <w:rFonts w:hint="eastAsia"/>
              </w:rPr>
            </w:pPr>
            <w:r>
              <w:t>62622281.87</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十五、资源勘探工业信息等支出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十六、商业服务业等支出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十七、金融支出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十八、援助其他地区支出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十九、自然资源海洋气象等支出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二十、住房保障支出</w:t>
            </w:r>
          </w:p>
        </w:tc>
        <w:tc>
          <w:tcPr>
            <w:tcW w:w="1474" w:type="dxa"/>
            <w:vAlign w:val="center"/>
          </w:tcPr>
          <w:p>
            <w:pPr>
              <w:pStyle w:val="13"/>
              <w:rPr>
                <w:rFonts w:hint="eastAsia"/>
              </w:rPr>
            </w:pPr>
            <w:r>
              <w:t>126088.40</w:t>
            </w:r>
          </w:p>
        </w:tc>
        <w:tc>
          <w:tcPr>
            <w:tcW w:w="1474" w:type="dxa"/>
            <w:vAlign w:val="center"/>
          </w:tcPr>
          <w:p>
            <w:pPr>
              <w:pStyle w:val="13"/>
              <w:rPr>
                <w:rFonts w:hint="eastAsia"/>
              </w:rPr>
            </w:pPr>
            <w:r>
              <w:t>126088.40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二十一、粮油物资储备支出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二十二、国有资本经营预算支出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二十三、灾害防治及应急管理支出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二十四、预备费</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二十五、其他支出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二十六、转移性支出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二十七、债务还本支出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二十八、债务付息支出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二十九、债务发行费用支出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三十、人行科目</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3402" w:type="dxa"/>
            <w:vAlign w:val="center"/>
          </w:tcPr>
          <w:p>
            <w:pPr>
              <w:pStyle w:val="16"/>
              <w:rPr>
                <w:rFonts w:hint="eastAsia"/>
              </w:rPr>
            </w:pPr>
            <w:r>
              <w:t>本年收入合计</w:t>
            </w:r>
          </w:p>
        </w:tc>
        <w:tc>
          <w:tcPr>
            <w:tcW w:w="1474" w:type="dxa"/>
            <w:vAlign w:val="center"/>
          </w:tcPr>
          <w:p>
            <w:pPr>
              <w:pStyle w:val="17"/>
              <w:rPr>
                <w:rFonts w:hint="eastAsia"/>
              </w:rPr>
            </w:pPr>
            <w:r>
              <w:t>29843704.10</w:t>
            </w:r>
          </w:p>
        </w:tc>
        <w:tc>
          <w:tcPr>
            <w:tcW w:w="3402" w:type="dxa"/>
            <w:vAlign w:val="center"/>
          </w:tcPr>
          <w:p>
            <w:pPr>
              <w:pStyle w:val="16"/>
              <w:rPr>
                <w:rFonts w:hint="eastAsia"/>
              </w:rPr>
            </w:pPr>
            <w:r>
              <w:t>本年支出合计</w:t>
            </w:r>
          </w:p>
        </w:tc>
        <w:tc>
          <w:tcPr>
            <w:tcW w:w="1474" w:type="dxa"/>
            <w:vAlign w:val="center"/>
          </w:tcPr>
          <w:p>
            <w:pPr>
              <w:pStyle w:val="17"/>
              <w:rPr>
                <w:rFonts w:hint="eastAsia"/>
              </w:rPr>
            </w:pPr>
            <w:r>
              <w:t>67386259.29</w:t>
            </w:r>
          </w:p>
        </w:tc>
        <w:tc>
          <w:tcPr>
            <w:tcW w:w="1474" w:type="dxa"/>
            <w:vAlign w:val="center"/>
          </w:tcPr>
          <w:p>
            <w:pPr>
              <w:pStyle w:val="17"/>
              <w:rPr>
                <w:rFonts w:hint="eastAsia"/>
              </w:rPr>
            </w:pPr>
            <w:r>
              <w:t>67386259.29</w:t>
            </w:r>
          </w:p>
        </w:tc>
        <w:tc>
          <w:tcPr>
            <w:tcW w:w="1474" w:type="dxa"/>
            <w:vAlign w:val="center"/>
          </w:tcPr>
          <w:p>
            <w:pPr>
              <w:pStyle w:val="17"/>
              <w:rPr>
                <w:rFonts w:hint="eastAsia"/>
              </w:rPr>
            </w:pPr>
          </w:p>
        </w:tc>
        <w:tc>
          <w:tcPr>
            <w:tcW w:w="147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3402" w:type="dxa"/>
            <w:vAlign w:val="center"/>
          </w:tcPr>
          <w:p>
            <w:pPr>
              <w:pStyle w:val="14"/>
              <w:rPr>
                <w:rFonts w:hint="eastAsia"/>
              </w:rPr>
            </w:pPr>
            <w:r>
              <w:t>年初财政拨款结转和结余</w:t>
            </w:r>
          </w:p>
        </w:tc>
        <w:tc>
          <w:tcPr>
            <w:tcW w:w="1474" w:type="dxa"/>
            <w:vAlign w:val="center"/>
          </w:tcPr>
          <w:p>
            <w:pPr>
              <w:pStyle w:val="13"/>
              <w:rPr>
                <w:rFonts w:hint="eastAsia"/>
              </w:rPr>
            </w:pPr>
            <w:r>
              <w:t>37542555.19</w:t>
            </w:r>
          </w:p>
        </w:tc>
        <w:tc>
          <w:tcPr>
            <w:tcW w:w="3402" w:type="dxa"/>
            <w:vAlign w:val="center"/>
          </w:tcPr>
          <w:p>
            <w:pPr>
              <w:pStyle w:val="14"/>
              <w:rPr>
                <w:rFonts w:hint="eastAsia"/>
              </w:rPr>
            </w:pPr>
            <w:r>
              <w:t>年末财政拨款结转和结余</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33</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r>
              <w:t>37542555.19</w:t>
            </w: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34</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35</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36</w:t>
            </w:r>
          </w:p>
        </w:tc>
        <w:tc>
          <w:tcPr>
            <w:tcW w:w="3402" w:type="dxa"/>
            <w:vAlign w:val="center"/>
          </w:tcPr>
          <w:p>
            <w:pPr>
              <w:pStyle w:val="16"/>
              <w:rPr>
                <w:rFonts w:hint="eastAsia"/>
              </w:rPr>
            </w:pPr>
            <w:r>
              <w:t>收入总计</w:t>
            </w:r>
          </w:p>
        </w:tc>
        <w:tc>
          <w:tcPr>
            <w:tcW w:w="1474" w:type="dxa"/>
            <w:vAlign w:val="center"/>
          </w:tcPr>
          <w:p>
            <w:pPr>
              <w:pStyle w:val="17"/>
              <w:rPr>
                <w:rFonts w:hint="eastAsia"/>
              </w:rPr>
            </w:pPr>
            <w:r>
              <w:t>67386259.29</w:t>
            </w:r>
          </w:p>
        </w:tc>
        <w:tc>
          <w:tcPr>
            <w:tcW w:w="3402" w:type="dxa"/>
            <w:vAlign w:val="center"/>
          </w:tcPr>
          <w:p>
            <w:pPr>
              <w:pStyle w:val="16"/>
              <w:rPr>
                <w:rFonts w:hint="eastAsia"/>
              </w:rPr>
            </w:pPr>
            <w:r>
              <w:t>支出总计</w:t>
            </w:r>
          </w:p>
        </w:tc>
        <w:tc>
          <w:tcPr>
            <w:tcW w:w="1474" w:type="dxa"/>
            <w:vAlign w:val="center"/>
          </w:tcPr>
          <w:p>
            <w:pPr>
              <w:pStyle w:val="17"/>
              <w:rPr>
                <w:rFonts w:hint="eastAsia"/>
              </w:rPr>
            </w:pPr>
            <w:r>
              <w:t>67386259.29</w:t>
            </w:r>
          </w:p>
        </w:tc>
        <w:tc>
          <w:tcPr>
            <w:tcW w:w="1474" w:type="dxa"/>
            <w:vAlign w:val="center"/>
          </w:tcPr>
          <w:p>
            <w:pPr>
              <w:pStyle w:val="17"/>
              <w:rPr>
                <w:rFonts w:hint="eastAsia"/>
              </w:rPr>
            </w:pPr>
            <w:r>
              <w:t>67386259.29</w:t>
            </w:r>
          </w:p>
        </w:tc>
        <w:tc>
          <w:tcPr>
            <w:tcW w:w="1474" w:type="dxa"/>
            <w:vAlign w:val="center"/>
          </w:tcPr>
          <w:p>
            <w:pPr>
              <w:pStyle w:val="17"/>
              <w:rPr>
                <w:rFonts w:hint="eastAsia"/>
              </w:rPr>
            </w:pPr>
          </w:p>
        </w:tc>
        <w:tc>
          <w:tcPr>
            <w:tcW w:w="1474" w:type="dxa"/>
            <w:vAlign w:val="center"/>
          </w:tcPr>
          <w:p>
            <w:pPr>
              <w:pStyle w:val="17"/>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67386259.29</w:t>
            </w:r>
          </w:p>
        </w:tc>
        <w:tc>
          <w:tcPr>
            <w:tcW w:w="2551" w:type="dxa"/>
            <w:vAlign w:val="center"/>
          </w:tcPr>
          <w:p>
            <w:pPr>
              <w:pStyle w:val="17"/>
              <w:rPr>
                <w:rFonts w:hint="eastAsia"/>
              </w:rPr>
            </w:pPr>
            <w:r>
              <w:t>2006275.10</w:t>
            </w:r>
          </w:p>
        </w:tc>
        <w:tc>
          <w:tcPr>
            <w:tcW w:w="2551" w:type="dxa"/>
            <w:vAlign w:val="center"/>
          </w:tcPr>
          <w:p>
            <w:pPr>
              <w:pStyle w:val="17"/>
              <w:rPr>
                <w:rFonts w:hint="eastAsia"/>
              </w:rPr>
            </w:pPr>
            <w:r>
              <w:t>65379984.19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205</w:t>
            </w:r>
          </w:p>
        </w:tc>
        <w:tc>
          <w:tcPr>
            <w:tcW w:w="4535" w:type="dxa"/>
            <w:vAlign w:val="center"/>
          </w:tcPr>
          <w:p>
            <w:pPr>
              <w:pStyle w:val="14"/>
              <w:rPr>
                <w:rFonts w:hint="eastAsia"/>
              </w:rPr>
            </w:pPr>
            <w:r>
              <w:t>教育支出</w:t>
            </w:r>
          </w:p>
        </w:tc>
        <w:tc>
          <w:tcPr>
            <w:tcW w:w="2551" w:type="dxa"/>
            <w:vAlign w:val="center"/>
          </w:tcPr>
          <w:p>
            <w:pPr>
              <w:pStyle w:val="13"/>
              <w:rPr>
                <w:rFonts w:hint="eastAsia"/>
              </w:rPr>
            </w:pPr>
            <w:r>
              <w:t>417000.00</w:t>
            </w:r>
          </w:p>
        </w:tc>
        <w:tc>
          <w:tcPr>
            <w:tcW w:w="2551" w:type="dxa"/>
            <w:vAlign w:val="center"/>
          </w:tcPr>
          <w:p>
            <w:pPr>
              <w:pStyle w:val="13"/>
              <w:rPr>
                <w:rFonts w:hint="eastAsia"/>
              </w:rPr>
            </w:pPr>
          </w:p>
        </w:tc>
        <w:tc>
          <w:tcPr>
            <w:tcW w:w="2551" w:type="dxa"/>
            <w:vAlign w:val="center"/>
          </w:tcPr>
          <w:p>
            <w:pPr>
              <w:pStyle w:val="13"/>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20502</w:t>
            </w:r>
          </w:p>
        </w:tc>
        <w:tc>
          <w:tcPr>
            <w:tcW w:w="4535" w:type="dxa"/>
            <w:vAlign w:val="center"/>
          </w:tcPr>
          <w:p>
            <w:pPr>
              <w:pStyle w:val="14"/>
              <w:rPr>
                <w:rFonts w:hint="eastAsia"/>
              </w:rPr>
            </w:pPr>
            <w:r>
              <w:t>普通教育</w:t>
            </w:r>
          </w:p>
        </w:tc>
        <w:tc>
          <w:tcPr>
            <w:tcW w:w="2551" w:type="dxa"/>
            <w:vAlign w:val="center"/>
          </w:tcPr>
          <w:p>
            <w:pPr>
              <w:pStyle w:val="13"/>
              <w:rPr>
                <w:rFonts w:hint="eastAsia"/>
              </w:rPr>
            </w:pPr>
            <w:r>
              <w:t>417000.00</w:t>
            </w:r>
          </w:p>
        </w:tc>
        <w:tc>
          <w:tcPr>
            <w:tcW w:w="2551" w:type="dxa"/>
            <w:vAlign w:val="center"/>
          </w:tcPr>
          <w:p>
            <w:pPr>
              <w:pStyle w:val="13"/>
              <w:rPr>
                <w:rFonts w:hint="eastAsia"/>
              </w:rPr>
            </w:pPr>
          </w:p>
        </w:tc>
        <w:tc>
          <w:tcPr>
            <w:tcW w:w="2551" w:type="dxa"/>
            <w:vAlign w:val="center"/>
          </w:tcPr>
          <w:p>
            <w:pPr>
              <w:pStyle w:val="13"/>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2050202</w:t>
            </w:r>
          </w:p>
        </w:tc>
        <w:tc>
          <w:tcPr>
            <w:tcW w:w="4535" w:type="dxa"/>
            <w:vAlign w:val="center"/>
          </w:tcPr>
          <w:p>
            <w:pPr>
              <w:pStyle w:val="14"/>
              <w:rPr>
                <w:rFonts w:hint="eastAsia"/>
              </w:rPr>
            </w:pPr>
            <w:r>
              <w:t>小学教育</w:t>
            </w:r>
          </w:p>
        </w:tc>
        <w:tc>
          <w:tcPr>
            <w:tcW w:w="2551" w:type="dxa"/>
            <w:vAlign w:val="center"/>
          </w:tcPr>
          <w:p>
            <w:pPr>
              <w:pStyle w:val="13"/>
              <w:rPr>
                <w:rFonts w:hint="eastAsia"/>
              </w:rPr>
            </w:pPr>
            <w:r>
              <w:t>417000.00</w:t>
            </w:r>
          </w:p>
        </w:tc>
        <w:tc>
          <w:tcPr>
            <w:tcW w:w="2551" w:type="dxa"/>
            <w:vAlign w:val="center"/>
          </w:tcPr>
          <w:p>
            <w:pPr>
              <w:pStyle w:val="13"/>
              <w:rPr>
                <w:rFonts w:hint="eastAsia"/>
              </w:rPr>
            </w:pPr>
          </w:p>
        </w:tc>
        <w:tc>
          <w:tcPr>
            <w:tcW w:w="2551" w:type="dxa"/>
            <w:vAlign w:val="center"/>
          </w:tcPr>
          <w:p>
            <w:pPr>
              <w:pStyle w:val="13"/>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1191"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2551" w:type="dxa"/>
            <w:vAlign w:val="center"/>
          </w:tcPr>
          <w:p>
            <w:pPr>
              <w:pStyle w:val="13"/>
              <w:rPr>
                <w:rFonts w:hint="eastAsia"/>
              </w:rPr>
            </w:pPr>
            <w:r>
              <w:t>544378.90</w:t>
            </w:r>
          </w:p>
        </w:tc>
        <w:tc>
          <w:tcPr>
            <w:tcW w:w="2551" w:type="dxa"/>
            <w:vAlign w:val="center"/>
          </w:tcPr>
          <w:p>
            <w:pPr>
              <w:pStyle w:val="13"/>
              <w:rPr>
                <w:rFonts w:hint="eastAsia"/>
              </w:rPr>
            </w:pPr>
            <w:r>
              <w:t>544378.90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1191"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2551" w:type="dxa"/>
            <w:vAlign w:val="center"/>
          </w:tcPr>
          <w:p>
            <w:pPr>
              <w:pStyle w:val="13"/>
              <w:rPr>
                <w:rFonts w:hint="eastAsia"/>
              </w:rPr>
            </w:pPr>
            <w:r>
              <w:t>540116.30</w:t>
            </w:r>
          </w:p>
        </w:tc>
        <w:tc>
          <w:tcPr>
            <w:tcW w:w="2551" w:type="dxa"/>
            <w:vAlign w:val="center"/>
          </w:tcPr>
          <w:p>
            <w:pPr>
              <w:pStyle w:val="13"/>
              <w:rPr>
                <w:rFonts w:hint="eastAsia"/>
              </w:rPr>
            </w:pPr>
            <w:r>
              <w:t>540116.30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1191" w:type="dxa"/>
            <w:vAlign w:val="center"/>
          </w:tcPr>
          <w:p>
            <w:pPr>
              <w:pStyle w:val="14"/>
              <w:rPr>
                <w:rFonts w:hint="eastAsia"/>
              </w:rPr>
            </w:pPr>
            <w:r>
              <w:t>2080501</w:t>
            </w:r>
          </w:p>
        </w:tc>
        <w:tc>
          <w:tcPr>
            <w:tcW w:w="4535" w:type="dxa"/>
            <w:vAlign w:val="center"/>
          </w:tcPr>
          <w:p>
            <w:pPr>
              <w:pStyle w:val="14"/>
              <w:rPr>
                <w:rFonts w:hint="eastAsia"/>
              </w:rPr>
            </w:pPr>
            <w:r>
              <w:t>行政单位离退休</w:t>
            </w:r>
          </w:p>
        </w:tc>
        <w:tc>
          <w:tcPr>
            <w:tcW w:w="2551" w:type="dxa"/>
            <w:vAlign w:val="center"/>
          </w:tcPr>
          <w:p>
            <w:pPr>
              <w:pStyle w:val="13"/>
              <w:rPr>
                <w:rFonts w:hint="eastAsia"/>
              </w:rPr>
            </w:pPr>
            <w:r>
              <w:t>382558.50</w:t>
            </w:r>
          </w:p>
        </w:tc>
        <w:tc>
          <w:tcPr>
            <w:tcW w:w="2551" w:type="dxa"/>
            <w:vAlign w:val="center"/>
          </w:tcPr>
          <w:p>
            <w:pPr>
              <w:pStyle w:val="13"/>
              <w:rPr>
                <w:rFonts w:hint="eastAsia"/>
              </w:rPr>
            </w:pPr>
            <w:r>
              <w:t>382558.50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1191"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2551" w:type="dxa"/>
            <w:vAlign w:val="center"/>
          </w:tcPr>
          <w:p>
            <w:pPr>
              <w:pStyle w:val="13"/>
              <w:rPr>
                <w:rFonts w:hint="eastAsia"/>
              </w:rPr>
            </w:pPr>
            <w:r>
              <w:t>157557.80</w:t>
            </w:r>
          </w:p>
        </w:tc>
        <w:tc>
          <w:tcPr>
            <w:tcW w:w="2551" w:type="dxa"/>
            <w:vAlign w:val="center"/>
          </w:tcPr>
          <w:p>
            <w:pPr>
              <w:pStyle w:val="13"/>
              <w:rPr>
                <w:rFonts w:hint="eastAsia"/>
              </w:rPr>
            </w:pPr>
            <w:r>
              <w:t>157557.80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1191"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2551" w:type="dxa"/>
            <w:vAlign w:val="center"/>
          </w:tcPr>
          <w:p>
            <w:pPr>
              <w:pStyle w:val="13"/>
              <w:rPr>
                <w:rFonts w:hint="eastAsia"/>
              </w:rPr>
            </w:pPr>
            <w:r>
              <w:t>4262.60</w:t>
            </w:r>
          </w:p>
        </w:tc>
        <w:tc>
          <w:tcPr>
            <w:tcW w:w="2551" w:type="dxa"/>
            <w:vAlign w:val="center"/>
          </w:tcPr>
          <w:p>
            <w:pPr>
              <w:pStyle w:val="13"/>
              <w:rPr>
                <w:rFonts w:hint="eastAsia"/>
              </w:rPr>
            </w:pPr>
            <w:r>
              <w:t>4262.60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1191"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2551" w:type="dxa"/>
            <w:vAlign w:val="center"/>
          </w:tcPr>
          <w:p>
            <w:pPr>
              <w:pStyle w:val="13"/>
              <w:rPr>
                <w:rFonts w:hint="eastAsia"/>
              </w:rPr>
            </w:pPr>
            <w:r>
              <w:t>4262.60</w:t>
            </w:r>
          </w:p>
        </w:tc>
        <w:tc>
          <w:tcPr>
            <w:tcW w:w="2551" w:type="dxa"/>
            <w:vAlign w:val="center"/>
          </w:tcPr>
          <w:p>
            <w:pPr>
              <w:pStyle w:val="13"/>
              <w:rPr>
                <w:rFonts w:hint="eastAsia"/>
              </w:rPr>
            </w:pPr>
            <w:r>
              <w:t>4262.60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1191"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2551" w:type="dxa"/>
            <w:vAlign w:val="center"/>
          </w:tcPr>
          <w:p>
            <w:pPr>
              <w:pStyle w:val="13"/>
              <w:rPr>
                <w:rFonts w:hint="eastAsia"/>
              </w:rPr>
            </w:pPr>
            <w:r>
              <w:t>67725.80</w:t>
            </w:r>
          </w:p>
        </w:tc>
        <w:tc>
          <w:tcPr>
            <w:tcW w:w="2551" w:type="dxa"/>
            <w:vAlign w:val="center"/>
          </w:tcPr>
          <w:p>
            <w:pPr>
              <w:pStyle w:val="13"/>
              <w:rPr>
                <w:rFonts w:hint="eastAsia"/>
              </w:rPr>
            </w:pPr>
            <w:r>
              <w:t>67725.80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1191"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2551" w:type="dxa"/>
            <w:vAlign w:val="center"/>
          </w:tcPr>
          <w:p>
            <w:pPr>
              <w:pStyle w:val="13"/>
              <w:rPr>
                <w:rFonts w:hint="eastAsia"/>
              </w:rPr>
            </w:pPr>
            <w:r>
              <w:t>67725.80</w:t>
            </w:r>
          </w:p>
        </w:tc>
        <w:tc>
          <w:tcPr>
            <w:tcW w:w="2551" w:type="dxa"/>
            <w:vAlign w:val="center"/>
          </w:tcPr>
          <w:p>
            <w:pPr>
              <w:pStyle w:val="13"/>
              <w:rPr>
                <w:rFonts w:hint="eastAsia"/>
              </w:rPr>
            </w:pPr>
            <w:r>
              <w:t>67725.80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1191" w:type="dxa"/>
            <w:vAlign w:val="center"/>
          </w:tcPr>
          <w:p>
            <w:pPr>
              <w:pStyle w:val="14"/>
              <w:rPr>
                <w:rFonts w:hint="eastAsia"/>
              </w:rPr>
            </w:pPr>
            <w:r>
              <w:t>2101101</w:t>
            </w:r>
          </w:p>
        </w:tc>
        <w:tc>
          <w:tcPr>
            <w:tcW w:w="4535" w:type="dxa"/>
            <w:vAlign w:val="center"/>
          </w:tcPr>
          <w:p>
            <w:pPr>
              <w:pStyle w:val="14"/>
              <w:rPr>
                <w:rFonts w:hint="eastAsia"/>
              </w:rPr>
            </w:pPr>
            <w:r>
              <w:t>行政单位医疗</w:t>
            </w:r>
          </w:p>
        </w:tc>
        <w:tc>
          <w:tcPr>
            <w:tcW w:w="2551" w:type="dxa"/>
            <w:vAlign w:val="center"/>
          </w:tcPr>
          <w:p>
            <w:pPr>
              <w:pStyle w:val="13"/>
              <w:rPr>
                <w:rFonts w:hint="eastAsia"/>
              </w:rPr>
            </w:pPr>
            <w:r>
              <w:t>67725.80</w:t>
            </w:r>
          </w:p>
        </w:tc>
        <w:tc>
          <w:tcPr>
            <w:tcW w:w="2551" w:type="dxa"/>
            <w:vAlign w:val="center"/>
          </w:tcPr>
          <w:p>
            <w:pPr>
              <w:pStyle w:val="13"/>
              <w:rPr>
                <w:rFonts w:hint="eastAsia"/>
              </w:rPr>
            </w:pPr>
            <w:r>
              <w:t>67725.80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1191" w:type="dxa"/>
            <w:vAlign w:val="center"/>
          </w:tcPr>
          <w:p>
            <w:pPr>
              <w:pStyle w:val="14"/>
              <w:rPr>
                <w:rFonts w:hint="eastAsia"/>
              </w:rPr>
            </w:pPr>
            <w:r>
              <w:t>213</w:t>
            </w:r>
          </w:p>
        </w:tc>
        <w:tc>
          <w:tcPr>
            <w:tcW w:w="4535" w:type="dxa"/>
            <w:vAlign w:val="center"/>
          </w:tcPr>
          <w:p>
            <w:pPr>
              <w:pStyle w:val="14"/>
              <w:rPr>
                <w:rFonts w:hint="eastAsia"/>
              </w:rPr>
            </w:pPr>
            <w:r>
              <w:t>农林水支出</w:t>
            </w:r>
          </w:p>
        </w:tc>
        <w:tc>
          <w:tcPr>
            <w:tcW w:w="2551" w:type="dxa"/>
            <w:vAlign w:val="center"/>
          </w:tcPr>
          <w:p>
            <w:pPr>
              <w:pStyle w:val="13"/>
              <w:rPr>
                <w:rFonts w:hint="eastAsia"/>
              </w:rPr>
            </w:pPr>
            <w:r>
              <w:t>3608784.32</w:t>
            </w:r>
          </w:p>
        </w:tc>
        <w:tc>
          <w:tcPr>
            <w:tcW w:w="2551" w:type="dxa"/>
            <w:vAlign w:val="center"/>
          </w:tcPr>
          <w:p>
            <w:pPr>
              <w:pStyle w:val="13"/>
              <w:rPr>
                <w:rFonts w:hint="eastAsia"/>
              </w:rPr>
            </w:pPr>
          </w:p>
        </w:tc>
        <w:tc>
          <w:tcPr>
            <w:tcW w:w="2551" w:type="dxa"/>
            <w:vAlign w:val="center"/>
          </w:tcPr>
          <w:p>
            <w:pPr>
              <w:pStyle w:val="13"/>
              <w:rPr>
                <w:rFonts w:hint="eastAsia"/>
              </w:rPr>
            </w:pPr>
            <w:r>
              <w:t>3608784.32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1191" w:type="dxa"/>
            <w:vAlign w:val="center"/>
          </w:tcPr>
          <w:p>
            <w:pPr>
              <w:pStyle w:val="14"/>
              <w:rPr>
                <w:rFonts w:hint="eastAsia"/>
              </w:rPr>
            </w:pPr>
            <w:r>
              <w:t>21301</w:t>
            </w:r>
          </w:p>
        </w:tc>
        <w:tc>
          <w:tcPr>
            <w:tcW w:w="4535" w:type="dxa"/>
            <w:vAlign w:val="center"/>
          </w:tcPr>
          <w:p>
            <w:pPr>
              <w:pStyle w:val="14"/>
              <w:rPr>
                <w:rFonts w:hint="eastAsia"/>
              </w:rPr>
            </w:pPr>
            <w:r>
              <w:t>农业农村</w:t>
            </w:r>
          </w:p>
        </w:tc>
        <w:tc>
          <w:tcPr>
            <w:tcW w:w="2551" w:type="dxa"/>
            <w:vAlign w:val="center"/>
          </w:tcPr>
          <w:p>
            <w:pPr>
              <w:pStyle w:val="13"/>
              <w:rPr>
                <w:rFonts w:hint="eastAsia"/>
              </w:rPr>
            </w:pPr>
            <w:r>
              <w:t>1193800.00</w:t>
            </w:r>
          </w:p>
        </w:tc>
        <w:tc>
          <w:tcPr>
            <w:tcW w:w="2551" w:type="dxa"/>
            <w:vAlign w:val="center"/>
          </w:tcPr>
          <w:p>
            <w:pPr>
              <w:pStyle w:val="13"/>
              <w:rPr>
                <w:rFonts w:hint="eastAsia"/>
              </w:rPr>
            </w:pPr>
          </w:p>
        </w:tc>
        <w:tc>
          <w:tcPr>
            <w:tcW w:w="2551" w:type="dxa"/>
            <w:vAlign w:val="center"/>
          </w:tcPr>
          <w:p>
            <w:pPr>
              <w:pStyle w:val="13"/>
              <w:rPr>
                <w:rFonts w:hint="eastAsia"/>
              </w:rPr>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1191" w:type="dxa"/>
            <w:vAlign w:val="center"/>
          </w:tcPr>
          <w:p>
            <w:pPr>
              <w:pStyle w:val="14"/>
              <w:rPr>
                <w:rFonts w:hint="eastAsia"/>
              </w:rPr>
            </w:pPr>
            <w:r>
              <w:t>2130126</w:t>
            </w:r>
          </w:p>
        </w:tc>
        <w:tc>
          <w:tcPr>
            <w:tcW w:w="4535" w:type="dxa"/>
            <w:vAlign w:val="center"/>
          </w:tcPr>
          <w:p>
            <w:pPr>
              <w:pStyle w:val="14"/>
              <w:rPr>
                <w:rFonts w:hint="eastAsia"/>
              </w:rPr>
            </w:pPr>
            <w:r>
              <w:t>农村社会事业</w:t>
            </w:r>
          </w:p>
        </w:tc>
        <w:tc>
          <w:tcPr>
            <w:tcW w:w="2551" w:type="dxa"/>
            <w:vAlign w:val="center"/>
          </w:tcPr>
          <w:p>
            <w:pPr>
              <w:pStyle w:val="13"/>
              <w:rPr>
                <w:rFonts w:hint="eastAsia"/>
              </w:rPr>
            </w:pPr>
            <w:r>
              <w:t>1193800.00</w:t>
            </w:r>
          </w:p>
        </w:tc>
        <w:tc>
          <w:tcPr>
            <w:tcW w:w="2551" w:type="dxa"/>
            <w:vAlign w:val="center"/>
          </w:tcPr>
          <w:p>
            <w:pPr>
              <w:pStyle w:val="13"/>
              <w:rPr>
                <w:rFonts w:hint="eastAsia"/>
              </w:rPr>
            </w:pPr>
          </w:p>
        </w:tc>
        <w:tc>
          <w:tcPr>
            <w:tcW w:w="2551" w:type="dxa"/>
            <w:vAlign w:val="center"/>
          </w:tcPr>
          <w:p>
            <w:pPr>
              <w:pStyle w:val="13"/>
              <w:rPr>
                <w:rFonts w:hint="eastAsia"/>
              </w:rPr>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1191" w:type="dxa"/>
            <w:vAlign w:val="center"/>
          </w:tcPr>
          <w:p>
            <w:pPr>
              <w:pStyle w:val="14"/>
              <w:rPr>
                <w:rFonts w:hint="eastAsia"/>
              </w:rPr>
            </w:pPr>
            <w:r>
              <w:t>21305</w:t>
            </w:r>
          </w:p>
        </w:tc>
        <w:tc>
          <w:tcPr>
            <w:tcW w:w="4535" w:type="dxa"/>
            <w:vAlign w:val="center"/>
          </w:tcPr>
          <w:p>
            <w:pPr>
              <w:pStyle w:val="14"/>
              <w:rPr>
                <w:rFonts w:hint="eastAsia"/>
              </w:rPr>
            </w:pPr>
            <w:r>
              <w:t>巩固脱贫攻坚成果衔接乡村振兴</w:t>
            </w:r>
          </w:p>
        </w:tc>
        <w:tc>
          <w:tcPr>
            <w:tcW w:w="2551" w:type="dxa"/>
            <w:vAlign w:val="center"/>
          </w:tcPr>
          <w:p>
            <w:pPr>
              <w:pStyle w:val="13"/>
              <w:rPr>
                <w:rFonts w:hint="eastAsia"/>
              </w:rPr>
            </w:pPr>
            <w:r>
              <w:t>2414984.32</w:t>
            </w:r>
          </w:p>
        </w:tc>
        <w:tc>
          <w:tcPr>
            <w:tcW w:w="2551" w:type="dxa"/>
            <w:vAlign w:val="center"/>
          </w:tcPr>
          <w:p>
            <w:pPr>
              <w:pStyle w:val="13"/>
              <w:rPr>
                <w:rFonts w:hint="eastAsia"/>
              </w:rPr>
            </w:pPr>
          </w:p>
        </w:tc>
        <w:tc>
          <w:tcPr>
            <w:tcW w:w="2551" w:type="dxa"/>
            <w:vAlign w:val="center"/>
          </w:tcPr>
          <w:p>
            <w:pPr>
              <w:pStyle w:val="13"/>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1191" w:type="dxa"/>
            <w:vAlign w:val="center"/>
          </w:tcPr>
          <w:p>
            <w:pPr>
              <w:pStyle w:val="14"/>
              <w:rPr>
                <w:rFonts w:hint="eastAsia"/>
              </w:rPr>
            </w:pPr>
            <w:r>
              <w:t>2130504</w:t>
            </w:r>
          </w:p>
        </w:tc>
        <w:tc>
          <w:tcPr>
            <w:tcW w:w="4535" w:type="dxa"/>
            <w:vAlign w:val="center"/>
          </w:tcPr>
          <w:p>
            <w:pPr>
              <w:pStyle w:val="14"/>
              <w:rPr>
                <w:rFonts w:hint="eastAsia"/>
              </w:rPr>
            </w:pPr>
            <w:r>
              <w:t>农村基础设施建设</w:t>
            </w:r>
          </w:p>
        </w:tc>
        <w:tc>
          <w:tcPr>
            <w:tcW w:w="2551" w:type="dxa"/>
            <w:vAlign w:val="center"/>
          </w:tcPr>
          <w:p>
            <w:pPr>
              <w:pStyle w:val="13"/>
              <w:rPr>
                <w:rFonts w:hint="eastAsia"/>
              </w:rPr>
            </w:pPr>
            <w:r>
              <w:t>2414984.32</w:t>
            </w:r>
          </w:p>
        </w:tc>
        <w:tc>
          <w:tcPr>
            <w:tcW w:w="2551" w:type="dxa"/>
            <w:vAlign w:val="center"/>
          </w:tcPr>
          <w:p>
            <w:pPr>
              <w:pStyle w:val="13"/>
              <w:rPr>
                <w:rFonts w:hint="eastAsia"/>
              </w:rPr>
            </w:pPr>
          </w:p>
        </w:tc>
        <w:tc>
          <w:tcPr>
            <w:tcW w:w="2551" w:type="dxa"/>
            <w:vAlign w:val="center"/>
          </w:tcPr>
          <w:p>
            <w:pPr>
              <w:pStyle w:val="13"/>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1191"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2551" w:type="dxa"/>
            <w:vAlign w:val="center"/>
          </w:tcPr>
          <w:p>
            <w:pPr>
              <w:pStyle w:val="13"/>
              <w:rPr>
                <w:rFonts w:hint="eastAsia"/>
              </w:rPr>
            </w:pPr>
            <w:r>
              <w:t>62622281.87</w:t>
            </w:r>
          </w:p>
        </w:tc>
        <w:tc>
          <w:tcPr>
            <w:tcW w:w="2551" w:type="dxa"/>
            <w:vAlign w:val="center"/>
          </w:tcPr>
          <w:p>
            <w:pPr>
              <w:pStyle w:val="13"/>
              <w:rPr>
                <w:rFonts w:hint="eastAsia"/>
              </w:rPr>
            </w:pPr>
            <w:r>
              <w:t>1268082.00</w:t>
            </w:r>
          </w:p>
        </w:tc>
        <w:tc>
          <w:tcPr>
            <w:tcW w:w="2551" w:type="dxa"/>
            <w:vAlign w:val="center"/>
          </w:tcPr>
          <w:p>
            <w:pPr>
              <w:pStyle w:val="13"/>
              <w:rPr>
                <w:rFonts w:hint="eastAsia"/>
              </w:rPr>
            </w:pPr>
            <w:r>
              <w:t>61354199.87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1191"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2551" w:type="dxa"/>
            <w:vAlign w:val="center"/>
          </w:tcPr>
          <w:p>
            <w:pPr>
              <w:pStyle w:val="13"/>
              <w:rPr>
                <w:rFonts w:hint="eastAsia"/>
              </w:rPr>
            </w:pPr>
            <w:r>
              <w:t>62622281.87</w:t>
            </w:r>
          </w:p>
        </w:tc>
        <w:tc>
          <w:tcPr>
            <w:tcW w:w="2551" w:type="dxa"/>
            <w:vAlign w:val="center"/>
          </w:tcPr>
          <w:p>
            <w:pPr>
              <w:pStyle w:val="13"/>
              <w:rPr>
                <w:rFonts w:hint="eastAsia"/>
              </w:rPr>
            </w:pPr>
            <w:r>
              <w:t>1268082.00</w:t>
            </w:r>
          </w:p>
        </w:tc>
        <w:tc>
          <w:tcPr>
            <w:tcW w:w="2551" w:type="dxa"/>
            <w:vAlign w:val="center"/>
          </w:tcPr>
          <w:p>
            <w:pPr>
              <w:pStyle w:val="13"/>
              <w:rPr>
                <w:rFonts w:hint="eastAsia"/>
              </w:rPr>
            </w:pPr>
            <w:r>
              <w:t>61354199.87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1191" w:type="dxa"/>
            <w:vAlign w:val="center"/>
          </w:tcPr>
          <w:p>
            <w:pPr>
              <w:pStyle w:val="14"/>
              <w:rPr>
                <w:rFonts w:hint="eastAsia"/>
              </w:rPr>
            </w:pPr>
            <w:r>
              <w:t>2140101</w:t>
            </w:r>
          </w:p>
        </w:tc>
        <w:tc>
          <w:tcPr>
            <w:tcW w:w="4535" w:type="dxa"/>
            <w:vAlign w:val="center"/>
          </w:tcPr>
          <w:p>
            <w:pPr>
              <w:pStyle w:val="14"/>
              <w:rPr>
                <w:rFonts w:hint="eastAsia"/>
              </w:rPr>
            </w:pPr>
            <w:r>
              <w:t>行政运行</w:t>
            </w:r>
          </w:p>
        </w:tc>
        <w:tc>
          <w:tcPr>
            <w:tcW w:w="2551" w:type="dxa"/>
            <w:vAlign w:val="center"/>
          </w:tcPr>
          <w:p>
            <w:pPr>
              <w:pStyle w:val="13"/>
              <w:rPr>
                <w:rFonts w:hint="eastAsia"/>
              </w:rPr>
            </w:pPr>
            <w:r>
              <w:t>1268082.00</w:t>
            </w:r>
          </w:p>
        </w:tc>
        <w:tc>
          <w:tcPr>
            <w:tcW w:w="2551" w:type="dxa"/>
            <w:vAlign w:val="center"/>
          </w:tcPr>
          <w:p>
            <w:pPr>
              <w:pStyle w:val="13"/>
              <w:rPr>
                <w:rFonts w:hint="eastAsia"/>
              </w:rPr>
            </w:pPr>
            <w:r>
              <w:t>1268082.00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1191" w:type="dxa"/>
            <w:vAlign w:val="center"/>
          </w:tcPr>
          <w:p>
            <w:pPr>
              <w:pStyle w:val="14"/>
              <w:rPr>
                <w:rFonts w:hint="eastAsia"/>
              </w:rPr>
            </w:pPr>
            <w:r>
              <w:t>2140102</w:t>
            </w:r>
          </w:p>
        </w:tc>
        <w:tc>
          <w:tcPr>
            <w:tcW w:w="4535" w:type="dxa"/>
            <w:vAlign w:val="center"/>
          </w:tcPr>
          <w:p>
            <w:pPr>
              <w:pStyle w:val="14"/>
              <w:rPr>
                <w:rFonts w:hint="eastAsia"/>
              </w:rPr>
            </w:pPr>
            <w:r>
              <w:t>一般行政管理事务</w:t>
            </w:r>
          </w:p>
        </w:tc>
        <w:tc>
          <w:tcPr>
            <w:tcW w:w="2551" w:type="dxa"/>
            <w:vAlign w:val="center"/>
          </w:tcPr>
          <w:p>
            <w:pPr>
              <w:pStyle w:val="13"/>
              <w:rPr>
                <w:rFonts w:hint="eastAsia"/>
              </w:rPr>
            </w:pPr>
            <w:r>
              <w:t>100000.00</w:t>
            </w:r>
          </w:p>
        </w:tc>
        <w:tc>
          <w:tcPr>
            <w:tcW w:w="2551" w:type="dxa"/>
            <w:vAlign w:val="center"/>
          </w:tcPr>
          <w:p>
            <w:pPr>
              <w:pStyle w:val="13"/>
              <w:rPr>
                <w:rFonts w:hint="eastAsia"/>
              </w:rPr>
            </w:pPr>
          </w:p>
        </w:tc>
        <w:tc>
          <w:tcPr>
            <w:tcW w:w="2551" w:type="dxa"/>
            <w:vAlign w:val="center"/>
          </w:tcPr>
          <w:p>
            <w:pPr>
              <w:pStyle w:val="13"/>
              <w:rPr>
                <w:rFonts w:hint="eastAsia"/>
              </w:rPr>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1191" w:type="dxa"/>
            <w:vAlign w:val="center"/>
          </w:tcPr>
          <w:p>
            <w:pPr>
              <w:pStyle w:val="14"/>
              <w:rPr>
                <w:rFonts w:hint="eastAsia"/>
              </w:rPr>
            </w:pPr>
            <w:r>
              <w:t>2140104</w:t>
            </w:r>
          </w:p>
        </w:tc>
        <w:tc>
          <w:tcPr>
            <w:tcW w:w="4535" w:type="dxa"/>
            <w:vAlign w:val="center"/>
          </w:tcPr>
          <w:p>
            <w:pPr>
              <w:pStyle w:val="14"/>
              <w:rPr>
                <w:rFonts w:hint="eastAsia"/>
              </w:rPr>
            </w:pPr>
            <w:r>
              <w:t>公路建设</w:t>
            </w:r>
          </w:p>
        </w:tc>
        <w:tc>
          <w:tcPr>
            <w:tcW w:w="2551" w:type="dxa"/>
            <w:vAlign w:val="center"/>
          </w:tcPr>
          <w:p>
            <w:pPr>
              <w:pStyle w:val="13"/>
              <w:rPr>
                <w:rFonts w:hint="eastAsia"/>
              </w:rPr>
            </w:pPr>
            <w:r>
              <w:t>15232599.87</w:t>
            </w:r>
          </w:p>
        </w:tc>
        <w:tc>
          <w:tcPr>
            <w:tcW w:w="2551" w:type="dxa"/>
            <w:vAlign w:val="center"/>
          </w:tcPr>
          <w:p>
            <w:pPr>
              <w:pStyle w:val="13"/>
              <w:rPr>
                <w:rFonts w:hint="eastAsia"/>
              </w:rPr>
            </w:pPr>
          </w:p>
        </w:tc>
        <w:tc>
          <w:tcPr>
            <w:tcW w:w="2551" w:type="dxa"/>
            <w:vAlign w:val="center"/>
          </w:tcPr>
          <w:p>
            <w:pPr>
              <w:pStyle w:val="13"/>
              <w:rPr>
                <w:rFonts w:hint="eastAsia"/>
              </w:rPr>
            </w:pPr>
            <w:r>
              <w:t>15232599.87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1191" w:type="dxa"/>
            <w:vAlign w:val="center"/>
          </w:tcPr>
          <w:p>
            <w:pPr>
              <w:pStyle w:val="14"/>
              <w:rPr>
                <w:rFonts w:hint="eastAsia"/>
              </w:rPr>
            </w:pPr>
            <w:r>
              <w:t>2140106</w:t>
            </w:r>
          </w:p>
        </w:tc>
        <w:tc>
          <w:tcPr>
            <w:tcW w:w="4535" w:type="dxa"/>
            <w:vAlign w:val="center"/>
          </w:tcPr>
          <w:p>
            <w:pPr>
              <w:pStyle w:val="14"/>
              <w:rPr>
                <w:rFonts w:hint="eastAsia"/>
              </w:rPr>
            </w:pPr>
            <w:r>
              <w:t>公路养护</w:t>
            </w:r>
          </w:p>
        </w:tc>
        <w:tc>
          <w:tcPr>
            <w:tcW w:w="2551" w:type="dxa"/>
            <w:vAlign w:val="center"/>
          </w:tcPr>
          <w:p>
            <w:pPr>
              <w:pStyle w:val="13"/>
              <w:rPr>
                <w:rFonts w:hint="eastAsia"/>
              </w:rPr>
            </w:pPr>
            <w:r>
              <w:t>11331600.00</w:t>
            </w:r>
          </w:p>
        </w:tc>
        <w:tc>
          <w:tcPr>
            <w:tcW w:w="2551" w:type="dxa"/>
            <w:vAlign w:val="center"/>
          </w:tcPr>
          <w:p>
            <w:pPr>
              <w:pStyle w:val="13"/>
              <w:rPr>
                <w:rFonts w:hint="eastAsia"/>
              </w:rPr>
            </w:pPr>
          </w:p>
        </w:tc>
        <w:tc>
          <w:tcPr>
            <w:tcW w:w="2551" w:type="dxa"/>
            <w:vAlign w:val="center"/>
          </w:tcPr>
          <w:p>
            <w:pPr>
              <w:pStyle w:val="13"/>
              <w:rPr>
                <w:rFonts w:hint="eastAsia"/>
              </w:rPr>
            </w:pPr>
            <w:r>
              <w:t>11331600.00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1191" w:type="dxa"/>
            <w:vAlign w:val="center"/>
          </w:tcPr>
          <w:p>
            <w:pPr>
              <w:pStyle w:val="14"/>
              <w:rPr>
                <w:rFonts w:hint="eastAsia"/>
              </w:rPr>
            </w:pPr>
            <w:r>
              <w:t>2140112</w:t>
            </w:r>
          </w:p>
        </w:tc>
        <w:tc>
          <w:tcPr>
            <w:tcW w:w="4535" w:type="dxa"/>
            <w:vAlign w:val="center"/>
          </w:tcPr>
          <w:p>
            <w:pPr>
              <w:pStyle w:val="14"/>
              <w:rPr>
                <w:rFonts w:hint="eastAsia"/>
              </w:rPr>
            </w:pPr>
            <w:r>
              <w:t>公路运输管理</w:t>
            </w:r>
          </w:p>
        </w:tc>
        <w:tc>
          <w:tcPr>
            <w:tcW w:w="2551" w:type="dxa"/>
            <w:vAlign w:val="center"/>
          </w:tcPr>
          <w:p>
            <w:pPr>
              <w:pStyle w:val="13"/>
              <w:rPr>
                <w:rFonts w:hint="eastAsia"/>
              </w:rPr>
            </w:pPr>
            <w:r>
              <w:t>10300000.00</w:t>
            </w:r>
          </w:p>
        </w:tc>
        <w:tc>
          <w:tcPr>
            <w:tcW w:w="2551" w:type="dxa"/>
            <w:vAlign w:val="center"/>
          </w:tcPr>
          <w:p>
            <w:pPr>
              <w:pStyle w:val="13"/>
              <w:rPr>
                <w:rFonts w:hint="eastAsia"/>
              </w:rPr>
            </w:pPr>
          </w:p>
        </w:tc>
        <w:tc>
          <w:tcPr>
            <w:tcW w:w="2551" w:type="dxa"/>
            <w:vAlign w:val="center"/>
          </w:tcPr>
          <w:p>
            <w:pPr>
              <w:pStyle w:val="13"/>
              <w:rPr>
                <w:rFonts w:hint="eastAsia"/>
              </w:rPr>
            </w:pPr>
            <w:r>
              <w:t>10300000.00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1191" w:type="dxa"/>
            <w:vAlign w:val="center"/>
          </w:tcPr>
          <w:p>
            <w:pPr>
              <w:pStyle w:val="14"/>
              <w:rPr>
                <w:rFonts w:hint="eastAsia"/>
              </w:rPr>
            </w:pPr>
            <w:r>
              <w:t>2140199</w:t>
            </w:r>
          </w:p>
        </w:tc>
        <w:tc>
          <w:tcPr>
            <w:tcW w:w="4535" w:type="dxa"/>
            <w:vAlign w:val="center"/>
          </w:tcPr>
          <w:p>
            <w:pPr>
              <w:pStyle w:val="14"/>
              <w:rPr>
                <w:rFonts w:hint="eastAsia"/>
              </w:rPr>
            </w:pPr>
            <w:r>
              <w:t>其他公路水路运输支出</w:t>
            </w:r>
          </w:p>
        </w:tc>
        <w:tc>
          <w:tcPr>
            <w:tcW w:w="2551" w:type="dxa"/>
            <w:vAlign w:val="center"/>
          </w:tcPr>
          <w:p>
            <w:pPr>
              <w:pStyle w:val="13"/>
              <w:rPr>
                <w:rFonts w:hint="eastAsia"/>
              </w:rPr>
            </w:pPr>
            <w:r>
              <w:t>24390000.00</w:t>
            </w:r>
          </w:p>
        </w:tc>
        <w:tc>
          <w:tcPr>
            <w:tcW w:w="2551" w:type="dxa"/>
            <w:vAlign w:val="center"/>
          </w:tcPr>
          <w:p>
            <w:pPr>
              <w:pStyle w:val="13"/>
              <w:rPr>
                <w:rFonts w:hint="eastAsia"/>
              </w:rPr>
            </w:pPr>
          </w:p>
        </w:tc>
        <w:tc>
          <w:tcPr>
            <w:tcW w:w="2551" w:type="dxa"/>
            <w:vAlign w:val="center"/>
          </w:tcPr>
          <w:p>
            <w:pPr>
              <w:pStyle w:val="13"/>
              <w:rPr>
                <w:rFonts w:hint="eastAsia"/>
              </w:rPr>
            </w:pPr>
            <w:r>
              <w:t>24390000.00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1191" w:type="dxa"/>
            <w:vAlign w:val="center"/>
          </w:tcPr>
          <w:p>
            <w:pPr>
              <w:pStyle w:val="14"/>
              <w:rPr>
                <w:rFonts w:hint="eastAsia"/>
              </w:rPr>
            </w:pPr>
            <w:r>
              <w:t>221</w:t>
            </w:r>
          </w:p>
        </w:tc>
        <w:tc>
          <w:tcPr>
            <w:tcW w:w="4535" w:type="dxa"/>
            <w:vAlign w:val="center"/>
          </w:tcPr>
          <w:p>
            <w:pPr>
              <w:pStyle w:val="14"/>
              <w:rPr>
                <w:rFonts w:hint="eastAsia"/>
              </w:rPr>
            </w:pPr>
            <w:r>
              <w:t>住房保障支出</w:t>
            </w:r>
          </w:p>
        </w:tc>
        <w:tc>
          <w:tcPr>
            <w:tcW w:w="2551" w:type="dxa"/>
            <w:vAlign w:val="center"/>
          </w:tcPr>
          <w:p>
            <w:pPr>
              <w:pStyle w:val="13"/>
              <w:rPr>
                <w:rFonts w:hint="eastAsia"/>
              </w:rPr>
            </w:pPr>
            <w:r>
              <w:t>126088.40</w:t>
            </w:r>
          </w:p>
        </w:tc>
        <w:tc>
          <w:tcPr>
            <w:tcW w:w="2551" w:type="dxa"/>
            <w:vAlign w:val="center"/>
          </w:tcPr>
          <w:p>
            <w:pPr>
              <w:pStyle w:val="13"/>
              <w:rPr>
                <w:rFonts w:hint="eastAsia"/>
              </w:rPr>
            </w:pPr>
            <w:r>
              <w:t>126088.40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1191" w:type="dxa"/>
            <w:vAlign w:val="center"/>
          </w:tcPr>
          <w:p>
            <w:pPr>
              <w:pStyle w:val="14"/>
              <w:rPr>
                <w:rFonts w:hint="eastAsia"/>
              </w:rPr>
            </w:pPr>
            <w:r>
              <w:t>22102</w:t>
            </w:r>
          </w:p>
        </w:tc>
        <w:tc>
          <w:tcPr>
            <w:tcW w:w="4535" w:type="dxa"/>
            <w:vAlign w:val="center"/>
          </w:tcPr>
          <w:p>
            <w:pPr>
              <w:pStyle w:val="14"/>
              <w:rPr>
                <w:rFonts w:hint="eastAsia"/>
              </w:rPr>
            </w:pPr>
            <w:r>
              <w:t>住房改革支出</w:t>
            </w:r>
          </w:p>
        </w:tc>
        <w:tc>
          <w:tcPr>
            <w:tcW w:w="2551" w:type="dxa"/>
            <w:vAlign w:val="center"/>
          </w:tcPr>
          <w:p>
            <w:pPr>
              <w:pStyle w:val="13"/>
              <w:rPr>
                <w:rFonts w:hint="eastAsia"/>
              </w:rPr>
            </w:pPr>
            <w:r>
              <w:t>126088.40</w:t>
            </w:r>
          </w:p>
        </w:tc>
        <w:tc>
          <w:tcPr>
            <w:tcW w:w="2551" w:type="dxa"/>
            <w:vAlign w:val="center"/>
          </w:tcPr>
          <w:p>
            <w:pPr>
              <w:pStyle w:val="13"/>
              <w:rPr>
                <w:rFonts w:hint="eastAsia"/>
              </w:rPr>
            </w:pPr>
            <w:r>
              <w:t>126088.40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1191" w:type="dxa"/>
            <w:vAlign w:val="center"/>
          </w:tcPr>
          <w:p>
            <w:pPr>
              <w:pStyle w:val="14"/>
              <w:rPr>
                <w:rFonts w:hint="eastAsia"/>
              </w:rPr>
            </w:pPr>
            <w:r>
              <w:t>2210201</w:t>
            </w:r>
          </w:p>
        </w:tc>
        <w:tc>
          <w:tcPr>
            <w:tcW w:w="4535" w:type="dxa"/>
            <w:vAlign w:val="center"/>
          </w:tcPr>
          <w:p>
            <w:pPr>
              <w:pStyle w:val="14"/>
              <w:rPr>
                <w:rFonts w:hint="eastAsia"/>
              </w:rPr>
            </w:pPr>
            <w:r>
              <w:t>住房公积金</w:t>
            </w:r>
          </w:p>
        </w:tc>
        <w:tc>
          <w:tcPr>
            <w:tcW w:w="2551" w:type="dxa"/>
            <w:vAlign w:val="center"/>
          </w:tcPr>
          <w:p>
            <w:pPr>
              <w:pStyle w:val="13"/>
              <w:rPr>
                <w:rFonts w:hint="eastAsia"/>
              </w:rPr>
            </w:pPr>
            <w:r>
              <w:t>126088.40</w:t>
            </w:r>
          </w:p>
        </w:tc>
        <w:tc>
          <w:tcPr>
            <w:tcW w:w="2551" w:type="dxa"/>
            <w:vAlign w:val="center"/>
          </w:tcPr>
          <w:p>
            <w:pPr>
              <w:pStyle w:val="13"/>
              <w:rPr>
                <w:rFonts w:hint="eastAsia"/>
              </w:rPr>
            </w:pPr>
            <w:r>
              <w:t>126088.40</w:t>
            </w:r>
          </w:p>
        </w:tc>
        <w:tc>
          <w:tcPr>
            <w:tcW w:w="2551" w:type="dxa"/>
            <w:vAlign w:val="center"/>
          </w:tcPr>
          <w:p>
            <w:pPr>
              <w:pStyle w:val="13"/>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支出部门经济分类科目</w:t>
            </w:r>
          </w:p>
        </w:tc>
        <w:tc>
          <w:tcPr>
            <w:tcW w:w="7653" w:type="dxa"/>
            <w:gridSpan w:val="3"/>
            <w:vAlign w:val="center"/>
          </w:tcPr>
          <w:p>
            <w:pPr>
              <w:pStyle w:val="12"/>
              <w:rPr>
                <w:rFonts w:hint="eastAsia"/>
              </w:rPr>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Align w:val="center"/>
          </w:tcPr>
          <w:p>
            <w:pPr>
              <w:pStyle w:val="12"/>
              <w:rPr>
                <w:rFonts w:hint="eastAsia"/>
              </w:rPr>
            </w:pPr>
            <w:r>
              <w:t>合计</w:t>
            </w:r>
          </w:p>
        </w:tc>
        <w:tc>
          <w:tcPr>
            <w:tcW w:w="2551" w:type="dxa"/>
            <w:vAlign w:val="center"/>
          </w:tcPr>
          <w:p>
            <w:pPr>
              <w:pStyle w:val="12"/>
              <w:rPr>
                <w:rFonts w:hint="eastAsia"/>
              </w:rPr>
            </w:pPr>
            <w:r>
              <w:t>人员经费</w:t>
            </w:r>
          </w:p>
        </w:tc>
        <w:tc>
          <w:tcPr>
            <w:tcW w:w="2551" w:type="dxa"/>
            <w:vAlign w:val="center"/>
          </w:tcPr>
          <w:p>
            <w:pPr>
              <w:pStyle w:val="12"/>
              <w:rPr>
                <w:rFonts w:hint="eastAsia"/>
              </w:rPr>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2006275.10</w:t>
            </w:r>
          </w:p>
        </w:tc>
        <w:tc>
          <w:tcPr>
            <w:tcW w:w="2551" w:type="dxa"/>
            <w:vAlign w:val="center"/>
          </w:tcPr>
          <w:p>
            <w:pPr>
              <w:pStyle w:val="17"/>
              <w:rPr>
                <w:rFonts w:hint="eastAsia"/>
              </w:rPr>
            </w:pPr>
            <w:r>
              <w:t>1834315.10</w:t>
            </w:r>
          </w:p>
        </w:tc>
        <w:tc>
          <w:tcPr>
            <w:tcW w:w="2551" w:type="dxa"/>
            <w:vAlign w:val="center"/>
          </w:tcPr>
          <w:p>
            <w:pPr>
              <w:pStyle w:val="17"/>
              <w:rPr>
                <w:rFonts w:hint="eastAsia"/>
              </w:rPr>
            </w:pPr>
            <w:r>
              <w:t>171960.00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301</w:t>
            </w:r>
          </w:p>
        </w:tc>
        <w:tc>
          <w:tcPr>
            <w:tcW w:w="4535" w:type="dxa"/>
            <w:vAlign w:val="center"/>
          </w:tcPr>
          <w:p>
            <w:pPr>
              <w:pStyle w:val="14"/>
              <w:rPr>
                <w:rFonts w:hint="eastAsia"/>
              </w:rPr>
            </w:pPr>
            <w:r>
              <w:t>工资福利支出</w:t>
            </w:r>
          </w:p>
        </w:tc>
        <w:tc>
          <w:tcPr>
            <w:tcW w:w="2551" w:type="dxa"/>
            <w:vAlign w:val="center"/>
          </w:tcPr>
          <w:p>
            <w:pPr>
              <w:pStyle w:val="13"/>
              <w:rPr>
                <w:rFonts w:hint="eastAsia"/>
              </w:rPr>
            </w:pPr>
            <w:r>
              <w:t>1451756.60</w:t>
            </w:r>
          </w:p>
        </w:tc>
        <w:tc>
          <w:tcPr>
            <w:tcW w:w="2551" w:type="dxa"/>
            <w:vAlign w:val="center"/>
          </w:tcPr>
          <w:p>
            <w:pPr>
              <w:pStyle w:val="13"/>
              <w:rPr>
                <w:rFonts w:hint="eastAsia"/>
              </w:rPr>
            </w:pPr>
            <w:r>
              <w:t>1451756.60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30101</w:t>
            </w:r>
          </w:p>
        </w:tc>
        <w:tc>
          <w:tcPr>
            <w:tcW w:w="4535" w:type="dxa"/>
            <w:vAlign w:val="center"/>
          </w:tcPr>
          <w:p>
            <w:pPr>
              <w:pStyle w:val="14"/>
              <w:rPr>
                <w:rFonts w:hint="eastAsia"/>
              </w:rPr>
            </w:pPr>
            <w:r>
              <w:t>基本工资</w:t>
            </w:r>
          </w:p>
        </w:tc>
        <w:tc>
          <w:tcPr>
            <w:tcW w:w="2551" w:type="dxa"/>
            <w:vAlign w:val="center"/>
          </w:tcPr>
          <w:p>
            <w:pPr>
              <w:pStyle w:val="13"/>
              <w:rPr>
                <w:rFonts w:hint="eastAsia"/>
              </w:rPr>
            </w:pPr>
            <w:r>
              <w:t>572400.00</w:t>
            </w:r>
          </w:p>
        </w:tc>
        <w:tc>
          <w:tcPr>
            <w:tcW w:w="2551" w:type="dxa"/>
            <w:vAlign w:val="center"/>
          </w:tcPr>
          <w:p>
            <w:pPr>
              <w:pStyle w:val="13"/>
              <w:rPr>
                <w:rFonts w:hint="eastAsia"/>
              </w:rPr>
            </w:pPr>
            <w:r>
              <w:t>572400.00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30102</w:t>
            </w:r>
          </w:p>
        </w:tc>
        <w:tc>
          <w:tcPr>
            <w:tcW w:w="4535" w:type="dxa"/>
            <w:vAlign w:val="center"/>
          </w:tcPr>
          <w:p>
            <w:pPr>
              <w:pStyle w:val="14"/>
              <w:rPr>
                <w:rFonts w:hint="eastAsia"/>
              </w:rPr>
            </w:pPr>
            <w:r>
              <w:t>津贴补贴</w:t>
            </w:r>
          </w:p>
        </w:tc>
        <w:tc>
          <w:tcPr>
            <w:tcW w:w="2551" w:type="dxa"/>
            <w:vAlign w:val="center"/>
          </w:tcPr>
          <w:p>
            <w:pPr>
              <w:pStyle w:val="13"/>
              <w:rPr>
                <w:rFonts w:hint="eastAsia"/>
              </w:rPr>
            </w:pPr>
            <w:r>
              <w:t>275906.00</w:t>
            </w:r>
          </w:p>
        </w:tc>
        <w:tc>
          <w:tcPr>
            <w:tcW w:w="2551" w:type="dxa"/>
            <w:vAlign w:val="center"/>
          </w:tcPr>
          <w:p>
            <w:pPr>
              <w:pStyle w:val="13"/>
              <w:rPr>
                <w:rFonts w:hint="eastAsia"/>
              </w:rPr>
            </w:pPr>
            <w:r>
              <w:t>275906.00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1191" w:type="dxa"/>
            <w:vAlign w:val="center"/>
          </w:tcPr>
          <w:p>
            <w:pPr>
              <w:pStyle w:val="14"/>
              <w:rPr>
                <w:rFonts w:hint="eastAsia"/>
              </w:rPr>
            </w:pPr>
            <w:r>
              <w:t>30103</w:t>
            </w:r>
          </w:p>
        </w:tc>
        <w:tc>
          <w:tcPr>
            <w:tcW w:w="4535" w:type="dxa"/>
            <w:vAlign w:val="center"/>
          </w:tcPr>
          <w:p>
            <w:pPr>
              <w:pStyle w:val="14"/>
              <w:rPr>
                <w:rFonts w:hint="eastAsia"/>
              </w:rPr>
            </w:pPr>
            <w:r>
              <w:t>奖金</w:t>
            </w:r>
          </w:p>
        </w:tc>
        <w:tc>
          <w:tcPr>
            <w:tcW w:w="2551" w:type="dxa"/>
            <w:vAlign w:val="center"/>
          </w:tcPr>
          <w:p>
            <w:pPr>
              <w:pStyle w:val="13"/>
              <w:rPr>
                <w:rFonts w:hint="eastAsia"/>
              </w:rPr>
            </w:pPr>
            <w:r>
              <w:t>247816.00</w:t>
            </w:r>
          </w:p>
        </w:tc>
        <w:tc>
          <w:tcPr>
            <w:tcW w:w="2551" w:type="dxa"/>
            <w:vAlign w:val="center"/>
          </w:tcPr>
          <w:p>
            <w:pPr>
              <w:pStyle w:val="13"/>
              <w:rPr>
                <w:rFonts w:hint="eastAsia"/>
              </w:rPr>
            </w:pPr>
            <w:r>
              <w:t>247816.00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1191" w:type="dxa"/>
            <w:vAlign w:val="center"/>
          </w:tcPr>
          <w:p>
            <w:pPr>
              <w:pStyle w:val="14"/>
              <w:rPr>
                <w:rFonts w:hint="eastAsia"/>
              </w:rPr>
            </w:pPr>
            <w:r>
              <w:t>30108</w:t>
            </w:r>
          </w:p>
        </w:tc>
        <w:tc>
          <w:tcPr>
            <w:tcW w:w="4535" w:type="dxa"/>
            <w:vAlign w:val="center"/>
          </w:tcPr>
          <w:p>
            <w:pPr>
              <w:pStyle w:val="14"/>
              <w:rPr>
                <w:rFonts w:hint="eastAsia"/>
              </w:rPr>
            </w:pPr>
            <w:r>
              <w:t>机关事业单位基本养老保险缴费</w:t>
            </w:r>
          </w:p>
        </w:tc>
        <w:tc>
          <w:tcPr>
            <w:tcW w:w="2551" w:type="dxa"/>
            <w:vAlign w:val="center"/>
          </w:tcPr>
          <w:p>
            <w:pPr>
              <w:pStyle w:val="13"/>
              <w:rPr>
                <w:rFonts w:hint="eastAsia"/>
              </w:rPr>
            </w:pPr>
            <w:r>
              <w:t>157557.80</w:t>
            </w:r>
          </w:p>
        </w:tc>
        <w:tc>
          <w:tcPr>
            <w:tcW w:w="2551" w:type="dxa"/>
            <w:vAlign w:val="center"/>
          </w:tcPr>
          <w:p>
            <w:pPr>
              <w:pStyle w:val="13"/>
              <w:rPr>
                <w:rFonts w:hint="eastAsia"/>
              </w:rPr>
            </w:pPr>
            <w:r>
              <w:t>157557.80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1191" w:type="dxa"/>
            <w:vAlign w:val="center"/>
          </w:tcPr>
          <w:p>
            <w:pPr>
              <w:pStyle w:val="14"/>
              <w:rPr>
                <w:rFonts w:hint="eastAsia"/>
              </w:rPr>
            </w:pPr>
            <w:r>
              <w:t>30110</w:t>
            </w:r>
          </w:p>
        </w:tc>
        <w:tc>
          <w:tcPr>
            <w:tcW w:w="4535" w:type="dxa"/>
            <w:vAlign w:val="center"/>
          </w:tcPr>
          <w:p>
            <w:pPr>
              <w:pStyle w:val="14"/>
              <w:rPr>
                <w:rFonts w:hint="eastAsia"/>
              </w:rPr>
            </w:pPr>
            <w:r>
              <w:t>职工基本医疗保险缴费</w:t>
            </w:r>
          </w:p>
        </w:tc>
        <w:tc>
          <w:tcPr>
            <w:tcW w:w="2551" w:type="dxa"/>
            <w:vAlign w:val="center"/>
          </w:tcPr>
          <w:p>
            <w:pPr>
              <w:pStyle w:val="13"/>
              <w:rPr>
                <w:rFonts w:hint="eastAsia"/>
              </w:rPr>
            </w:pPr>
            <w:r>
              <w:t>67725.80</w:t>
            </w:r>
          </w:p>
        </w:tc>
        <w:tc>
          <w:tcPr>
            <w:tcW w:w="2551" w:type="dxa"/>
            <w:vAlign w:val="center"/>
          </w:tcPr>
          <w:p>
            <w:pPr>
              <w:pStyle w:val="13"/>
              <w:rPr>
                <w:rFonts w:hint="eastAsia"/>
              </w:rPr>
            </w:pPr>
            <w:r>
              <w:t>67725.80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1191" w:type="dxa"/>
            <w:vAlign w:val="center"/>
          </w:tcPr>
          <w:p>
            <w:pPr>
              <w:pStyle w:val="14"/>
              <w:rPr>
                <w:rFonts w:hint="eastAsia"/>
              </w:rPr>
            </w:pPr>
            <w:r>
              <w:t>30112</w:t>
            </w:r>
          </w:p>
        </w:tc>
        <w:tc>
          <w:tcPr>
            <w:tcW w:w="4535" w:type="dxa"/>
            <w:vAlign w:val="center"/>
          </w:tcPr>
          <w:p>
            <w:pPr>
              <w:pStyle w:val="14"/>
              <w:rPr>
                <w:rFonts w:hint="eastAsia"/>
              </w:rPr>
            </w:pPr>
            <w:r>
              <w:t>其他社会保障缴费</w:t>
            </w:r>
          </w:p>
        </w:tc>
        <w:tc>
          <w:tcPr>
            <w:tcW w:w="2551" w:type="dxa"/>
            <w:vAlign w:val="center"/>
          </w:tcPr>
          <w:p>
            <w:pPr>
              <w:pStyle w:val="13"/>
              <w:rPr>
                <w:rFonts w:hint="eastAsia"/>
              </w:rPr>
            </w:pPr>
            <w:r>
              <w:t>4262.60</w:t>
            </w:r>
          </w:p>
        </w:tc>
        <w:tc>
          <w:tcPr>
            <w:tcW w:w="2551" w:type="dxa"/>
            <w:vAlign w:val="center"/>
          </w:tcPr>
          <w:p>
            <w:pPr>
              <w:pStyle w:val="13"/>
              <w:rPr>
                <w:rFonts w:hint="eastAsia"/>
              </w:rPr>
            </w:pPr>
            <w:r>
              <w:t>4262.60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1191" w:type="dxa"/>
            <w:vAlign w:val="center"/>
          </w:tcPr>
          <w:p>
            <w:pPr>
              <w:pStyle w:val="14"/>
              <w:rPr>
                <w:rFonts w:hint="eastAsia"/>
              </w:rPr>
            </w:pPr>
            <w:r>
              <w:t>30113</w:t>
            </w:r>
          </w:p>
        </w:tc>
        <w:tc>
          <w:tcPr>
            <w:tcW w:w="4535" w:type="dxa"/>
            <w:vAlign w:val="center"/>
          </w:tcPr>
          <w:p>
            <w:pPr>
              <w:pStyle w:val="14"/>
              <w:rPr>
                <w:rFonts w:hint="eastAsia"/>
              </w:rPr>
            </w:pPr>
            <w:r>
              <w:t>住房公积金</w:t>
            </w:r>
          </w:p>
        </w:tc>
        <w:tc>
          <w:tcPr>
            <w:tcW w:w="2551" w:type="dxa"/>
            <w:vAlign w:val="center"/>
          </w:tcPr>
          <w:p>
            <w:pPr>
              <w:pStyle w:val="13"/>
              <w:rPr>
                <w:rFonts w:hint="eastAsia"/>
              </w:rPr>
            </w:pPr>
            <w:r>
              <w:t>126088.40</w:t>
            </w:r>
          </w:p>
        </w:tc>
        <w:tc>
          <w:tcPr>
            <w:tcW w:w="2551" w:type="dxa"/>
            <w:vAlign w:val="center"/>
          </w:tcPr>
          <w:p>
            <w:pPr>
              <w:pStyle w:val="13"/>
              <w:rPr>
                <w:rFonts w:hint="eastAsia"/>
              </w:rPr>
            </w:pPr>
            <w:r>
              <w:t>126088.40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1191" w:type="dxa"/>
            <w:vAlign w:val="center"/>
          </w:tcPr>
          <w:p>
            <w:pPr>
              <w:pStyle w:val="14"/>
              <w:rPr>
                <w:rFonts w:hint="eastAsia"/>
              </w:rPr>
            </w:pPr>
            <w:r>
              <w:t>302</w:t>
            </w:r>
          </w:p>
        </w:tc>
        <w:tc>
          <w:tcPr>
            <w:tcW w:w="4535" w:type="dxa"/>
            <w:vAlign w:val="center"/>
          </w:tcPr>
          <w:p>
            <w:pPr>
              <w:pStyle w:val="14"/>
              <w:rPr>
                <w:rFonts w:hint="eastAsia"/>
              </w:rPr>
            </w:pPr>
            <w:r>
              <w:t>商品和服务支出</w:t>
            </w:r>
          </w:p>
        </w:tc>
        <w:tc>
          <w:tcPr>
            <w:tcW w:w="2551" w:type="dxa"/>
            <w:vAlign w:val="center"/>
          </w:tcPr>
          <w:p>
            <w:pPr>
              <w:pStyle w:val="13"/>
              <w:rPr>
                <w:rFonts w:hint="eastAsia"/>
              </w:rPr>
            </w:pPr>
            <w:r>
              <w:t>171960.00</w:t>
            </w:r>
          </w:p>
        </w:tc>
        <w:tc>
          <w:tcPr>
            <w:tcW w:w="2551" w:type="dxa"/>
            <w:vAlign w:val="center"/>
          </w:tcPr>
          <w:p>
            <w:pPr>
              <w:pStyle w:val="13"/>
              <w:rPr>
                <w:rFonts w:hint="eastAsia"/>
              </w:rPr>
            </w:pPr>
          </w:p>
        </w:tc>
        <w:tc>
          <w:tcPr>
            <w:tcW w:w="2551" w:type="dxa"/>
            <w:vAlign w:val="center"/>
          </w:tcPr>
          <w:p>
            <w:pPr>
              <w:pStyle w:val="13"/>
              <w:rPr>
                <w:rFonts w:hint="eastAsia"/>
              </w:rPr>
            </w:pPr>
            <w:r>
              <w:t>171960.00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1191" w:type="dxa"/>
            <w:vAlign w:val="center"/>
          </w:tcPr>
          <w:p>
            <w:pPr>
              <w:pStyle w:val="14"/>
              <w:rPr>
                <w:rFonts w:hint="eastAsia"/>
              </w:rPr>
            </w:pPr>
            <w:r>
              <w:t>30201</w:t>
            </w:r>
          </w:p>
        </w:tc>
        <w:tc>
          <w:tcPr>
            <w:tcW w:w="4535" w:type="dxa"/>
            <w:vAlign w:val="center"/>
          </w:tcPr>
          <w:p>
            <w:pPr>
              <w:pStyle w:val="14"/>
              <w:rPr>
                <w:rFonts w:hint="eastAsia"/>
              </w:rPr>
            </w:pPr>
            <w:r>
              <w:t>办公费</w:t>
            </w:r>
          </w:p>
        </w:tc>
        <w:tc>
          <w:tcPr>
            <w:tcW w:w="2551" w:type="dxa"/>
            <w:vAlign w:val="center"/>
          </w:tcPr>
          <w:p>
            <w:pPr>
              <w:pStyle w:val="13"/>
              <w:rPr>
                <w:rFonts w:hint="eastAsia"/>
              </w:rPr>
            </w:pPr>
            <w:r>
              <w:t>19500.00</w:t>
            </w:r>
          </w:p>
        </w:tc>
        <w:tc>
          <w:tcPr>
            <w:tcW w:w="2551" w:type="dxa"/>
            <w:vAlign w:val="center"/>
          </w:tcPr>
          <w:p>
            <w:pPr>
              <w:pStyle w:val="13"/>
              <w:rPr>
                <w:rFonts w:hint="eastAsia"/>
              </w:rPr>
            </w:pPr>
          </w:p>
        </w:tc>
        <w:tc>
          <w:tcPr>
            <w:tcW w:w="2551" w:type="dxa"/>
            <w:vAlign w:val="center"/>
          </w:tcPr>
          <w:p>
            <w:pPr>
              <w:pStyle w:val="13"/>
              <w:rPr>
                <w:rFonts w:hint="eastAsia"/>
              </w:rPr>
            </w:pPr>
            <w:r>
              <w:t>19500.00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1191" w:type="dxa"/>
            <w:vAlign w:val="center"/>
          </w:tcPr>
          <w:p>
            <w:pPr>
              <w:pStyle w:val="14"/>
              <w:rPr>
                <w:rFonts w:hint="eastAsia"/>
              </w:rPr>
            </w:pPr>
            <w:r>
              <w:t>30207</w:t>
            </w:r>
          </w:p>
        </w:tc>
        <w:tc>
          <w:tcPr>
            <w:tcW w:w="4535" w:type="dxa"/>
            <w:vAlign w:val="center"/>
          </w:tcPr>
          <w:p>
            <w:pPr>
              <w:pStyle w:val="14"/>
              <w:rPr>
                <w:rFonts w:hint="eastAsia"/>
              </w:rPr>
            </w:pPr>
            <w:r>
              <w:t>邮电费</w:t>
            </w:r>
          </w:p>
        </w:tc>
        <w:tc>
          <w:tcPr>
            <w:tcW w:w="2551" w:type="dxa"/>
            <w:vAlign w:val="center"/>
          </w:tcPr>
          <w:p>
            <w:pPr>
              <w:pStyle w:val="13"/>
              <w:rPr>
                <w:rFonts w:hint="eastAsia"/>
              </w:rPr>
            </w:pPr>
            <w:r>
              <w:t>32300.00</w:t>
            </w:r>
          </w:p>
        </w:tc>
        <w:tc>
          <w:tcPr>
            <w:tcW w:w="2551" w:type="dxa"/>
            <w:vAlign w:val="center"/>
          </w:tcPr>
          <w:p>
            <w:pPr>
              <w:pStyle w:val="13"/>
              <w:rPr>
                <w:rFonts w:hint="eastAsia"/>
              </w:rPr>
            </w:pPr>
          </w:p>
        </w:tc>
        <w:tc>
          <w:tcPr>
            <w:tcW w:w="2551" w:type="dxa"/>
            <w:vAlign w:val="center"/>
          </w:tcPr>
          <w:p>
            <w:pPr>
              <w:pStyle w:val="13"/>
              <w:rPr>
                <w:rFonts w:hint="eastAsia"/>
              </w:rPr>
            </w:pPr>
            <w:r>
              <w:t>32300.00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1191" w:type="dxa"/>
            <w:vAlign w:val="center"/>
          </w:tcPr>
          <w:p>
            <w:pPr>
              <w:pStyle w:val="14"/>
              <w:rPr>
                <w:rFonts w:hint="eastAsia"/>
              </w:rPr>
            </w:pPr>
            <w:r>
              <w:t>30211</w:t>
            </w:r>
          </w:p>
        </w:tc>
        <w:tc>
          <w:tcPr>
            <w:tcW w:w="4535" w:type="dxa"/>
            <w:vAlign w:val="center"/>
          </w:tcPr>
          <w:p>
            <w:pPr>
              <w:pStyle w:val="14"/>
              <w:rPr>
                <w:rFonts w:hint="eastAsia"/>
              </w:rPr>
            </w:pPr>
            <w:r>
              <w:t>差旅费</w:t>
            </w:r>
          </w:p>
        </w:tc>
        <w:tc>
          <w:tcPr>
            <w:tcW w:w="2551" w:type="dxa"/>
            <w:vAlign w:val="center"/>
          </w:tcPr>
          <w:p>
            <w:pPr>
              <w:pStyle w:val="13"/>
              <w:rPr>
                <w:rFonts w:hint="eastAsia"/>
              </w:rPr>
            </w:pPr>
            <w:r>
              <w:t>2000.00</w:t>
            </w:r>
          </w:p>
        </w:tc>
        <w:tc>
          <w:tcPr>
            <w:tcW w:w="2551" w:type="dxa"/>
            <w:vAlign w:val="center"/>
          </w:tcPr>
          <w:p>
            <w:pPr>
              <w:pStyle w:val="13"/>
              <w:rPr>
                <w:rFonts w:hint="eastAsia"/>
              </w:rPr>
            </w:pPr>
          </w:p>
        </w:tc>
        <w:tc>
          <w:tcPr>
            <w:tcW w:w="2551" w:type="dxa"/>
            <w:vAlign w:val="center"/>
          </w:tcPr>
          <w:p>
            <w:pPr>
              <w:pStyle w:val="13"/>
              <w:rPr>
                <w:rFonts w:hint="eastAsia"/>
              </w:rPr>
            </w:pPr>
            <w:r>
              <w:t>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1191" w:type="dxa"/>
            <w:vAlign w:val="center"/>
          </w:tcPr>
          <w:p>
            <w:pPr>
              <w:pStyle w:val="14"/>
              <w:rPr>
                <w:rFonts w:hint="eastAsia"/>
              </w:rPr>
            </w:pPr>
            <w:r>
              <w:t>30228</w:t>
            </w:r>
          </w:p>
        </w:tc>
        <w:tc>
          <w:tcPr>
            <w:tcW w:w="4535" w:type="dxa"/>
            <w:vAlign w:val="center"/>
          </w:tcPr>
          <w:p>
            <w:pPr>
              <w:pStyle w:val="14"/>
              <w:rPr>
                <w:rFonts w:hint="eastAsia"/>
              </w:rPr>
            </w:pPr>
            <w:r>
              <w:t>工会经费</w:t>
            </w:r>
          </w:p>
        </w:tc>
        <w:tc>
          <w:tcPr>
            <w:tcW w:w="2551" w:type="dxa"/>
            <w:vAlign w:val="center"/>
          </w:tcPr>
          <w:p>
            <w:pPr>
              <w:pStyle w:val="13"/>
              <w:rPr>
                <w:rFonts w:hint="eastAsia"/>
              </w:rPr>
            </w:pPr>
            <w:r>
              <w:t>2500.00</w:t>
            </w:r>
          </w:p>
        </w:tc>
        <w:tc>
          <w:tcPr>
            <w:tcW w:w="2551" w:type="dxa"/>
            <w:vAlign w:val="center"/>
          </w:tcPr>
          <w:p>
            <w:pPr>
              <w:pStyle w:val="13"/>
              <w:rPr>
                <w:rFonts w:hint="eastAsia"/>
              </w:rPr>
            </w:pPr>
          </w:p>
        </w:tc>
        <w:tc>
          <w:tcPr>
            <w:tcW w:w="2551" w:type="dxa"/>
            <w:vAlign w:val="center"/>
          </w:tcPr>
          <w:p>
            <w:pPr>
              <w:pStyle w:val="13"/>
              <w:rPr>
                <w:rFonts w:hint="eastAsia"/>
              </w:rPr>
            </w:pPr>
            <w:r>
              <w:t>2500.00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1191" w:type="dxa"/>
            <w:vAlign w:val="center"/>
          </w:tcPr>
          <w:p>
            <w:pPr>
              <w:pStyle w:val="14"/>
              <w:rPr>
                <w:rFonts w:hint="eastAsia"/>
              </w:rPr>
            </w:pPr>
            <w:r>
              <w:t>30231</w:t>
            </w:r>
          </w:p>
        </w:tc>
        <w:tc>
          <w:tcPr>
            <w:tcW w:w="4535" w:type="dxa"/>
            <w:vAlign w:val="center"/>
          </w:tcPr>
          <w:p>
            <w:pPr>
              <w:pStyle w:val="14"/>
              <w:rPr>
                <w:rFonts w:hint="eastAsia"/>
              </w:rPr>
            </w:pPr>
            <w:r>
              <w:t>公务用车运行维护费</w:t>
            </w:r>
          </w:p>
        </w:tc>
        <w:tc>
          <w:tcPr>
            <w:tcW w:w="2551" w:type="dxa"/>
            <w:vAlign w:val="center"/>
          </w:tcPr>
          <w:p>
            <w:pPr>
              <w:pStyle w:val="13"/>
              <w:rPr>
                <w:rFonts w:hint="eastAsia"/>
              </w:rPr>
            </w:pPr>
            <w:r>
              <w:t>38860.00</w:t>
            </w:r>
          </w:p>
        </w:tc>
        <w:tc>
          <w:tcPr>
            <w:tcW w:w="2551" w:type="dxa"/>
            <w:vAlign w:val="center"/>
          </w:tcPr>
          <w:p>
            <w:pPr>
              <w:pStyle w:val="13"/>
              <w:rPr>
                <w:rFonts w:hint="eastAsia"/>
              </w:rPr>
            </w:pPr>
          </w:p>
        </w:tc>
        <w:tc>
          <w:tcPr>
            <w:tcW w:w="2551" w:type="dxa"/>
            <w:vAlign w:val="center"/>
          </w:tcPr>
          <w:p>
            <w:pPr>
              <w:pStyle w:val="13"/>
              <w:rPr>
                <w:rFonts w:hint="eastAsia"/>
              </w:rPr>
            </w:pPr>
            <w:r>
              <w:t>38860.00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1191" w:type="dxa"/>
            <w:vAlign w:val="center"/>
          </w:tcPr>
          <w:p>
            <w:pPr>
              <w:pStyle w:val="14"/>
              <w:rPr>
                <w:rFonts w:hint="eastAsia"/>
              </w:rPr>
            </w:pPr>
            <w:r>
              <w:t>30239</w:t>
            </w:r>
          </w:p>
        </w:tc>
        <w:tc>
          <w:tcPr>
            <w:tcW w:w="4535" w:type="dxa"/>
            <w:vAlign w:val="center"/>
          </w:tcPr>
          <w:p>
            <w:pPr>
              <w:pStyle w:val="14"/>
              <w:rPr>
                <w:rFonts w:hint="eastAsia"/>
              </w:rPr>
            </w:pPr>
            <w:r>
              <w:t>其他交通费用</w:t>
            </w:r>
          </w:p>
        </w:tc>
        <w:tc>
          <w:tcPr>
            <w:tcW w:w="2551" w:type="dxa"/>
            <w:vAlign w:val="center"/>
          </w:tcPr>
          <w:p>
            <w:pPr>
              <w:pStyle w:val="13"/>
              <w:rPr>
                <w:rFonts w:hint="eastAsia"/>
              </w:rPr>
            </w:pPr>
            <w:r>
              <w:t>72000.00</w:t>
            </w:r>
          </w:p>
        </w:tc>
        <w:tc>
          <w:tcPr>
            <w:tcW w:w="2551" w:type="dxa"/>
            <w:vAlign w:val="center"/>
          </w:tcPr>
          <w:p>
            <w:pPr>
              <w:pStyle w:val="13"/>
              <w:rPr>
                <w:rFonts w:hint="eastAsia"/>
              </w:rPr>
            </w:pPr>
          </w:p>
        </w:tc>
        <w:tc>
          <w:tcPr>
            <w:tcW w:w="2551" w:type="dxa"/>
            <w:vAlign w:val="center"/>
          </w:tcPr>
          <w:p>
            <w:pPr>
              <w:pStyle w:val="13"/>
              <w:rPr>
                <w:rFonts w:hint="eastAsia"/>
              </w:rPr>
            </w:pPr>
            <w:r>
              <w:t>72000.00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1191" w:type="dxa"/>
            <w:vAlign w:val="center"/>
          </w:tcPr>
          <w:p>
            <w:pPr>
              <w:pStyle w:val="14"/>
              <w:rPr>
                <w:rFonts w:hint="eastAsia"/>
              </w:rPr>
            </w:pPr>
            <w:r>
              <w:t>30299</w:t>
            </w:r>
          </w:p>
        </w:tc>
        <w:tc>
          <w:tcPr>
            <w:tcW w:w="4535" w:type="dxa"/>
            <w:vAlign w:val="center"/>
          </w:tcPr>
          <w:p>
            <w:pPr>
              <w:pStyle w:val="14"/>
              <w:rPr>
                <w:rFonts w:hint="eastAsia"/>
              </w:rPr>
            </w:pPr>
            <w:r>
              <w:t>其他商品和服务支出</w:t>
            </w:r>
          </w:p>
        </w:tc>
        <w:tc>
          <w:tcPr>
            <w:tcW w:w="2551" w:type="dxa"/>
            <w:vAlign w:val="center"/>
          </w:tcPr>
          <w:p>
            <w:pPr>
              <w:pStyle w:val="13"/>
              <w:rPr>
                <w:rFonts w:hint="eastAsia"/>
              </w:rPr>
            </w:pPr>
            <w:r>
              <w:t>4800.00</w:t>
            </w:r>
          </w:p>
        </w:tc>
        <w:tc>
          <w:tcPr>
            <w:tcW w:w="2551" w:type="dxa"/>
            <w:vAlign w:val="center"/>
          </w:tcPr>
          <w:p>
            <w:pPr>
              <w:pStyle w:val="13"/>
              <w:rPr>
                <w:rFonts w:hint="eastAsia"/>
              </w:rPr>
            </w:pPr>
          </w:p>
        </w:tc>
        <w:tc>
          <w:tcPr>
            <w:tcW w:w="2551" w:type="dxa"/>
            <w:vAlign w:val="center"/>
          </w:tcPr>
          <w:p>
            <w:pPr>
              <w:pStyle w:val="13"/>
              <w:rPr>
                <w:rFonts w:hint="eastAsia"/>
              </w:rPr>
            </w:pPr>
            <w:r>
              <w:t>4800.00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1191" w:type="dxa"/>
            <w:vAlign w:val="center"/>
          </w:tcPr>
          <w:p>
            <w:pPr>
              <w:pStyle w:val="14"/>
              <w:rPr>
                <w:rFonts w:hint="eastAsia"/>
              </w:rPr>
            </w:pPr>
            <w:r>
              <w:t>303</w:t>
            </w:r>
          </w:p>
        </w:tc>
        <w:tc>
          <w:tcPr>
            <w:tcW w:w="4535" w:type="dxa"/>
            <w:vAlign w:val="center"/>
          </w:tcPr>
          <w:p>
            <w:pPr>
              <w:pStyle w:val="14"/>
              <w:rPr>
                <w:rFonts w:hint="eastAsia"/>
              </w:rPr>
            </w:pPr>
            <w:r>
              <w:t>对个人和家庭的补助</w:t>
            </w:r>
          </w:p>
        </w:tc>
        <w:tc>
          <w:tcPr>
            <w:tcW w:w="2551" w:type="dxa"/>
            <w:vAlign w:val="center"/>
          </w:tcPr>
          <w:p>
            <w:pPr>
              <w:pStyle w:val="13"/>
              <w:rPr>
                <w:rFonts w:hint="eastAsia"/>
              </w:rPr>
            </w:pPr>
            <w:r>
              <w:t>382558.50</w:t>
            </w:r>
          </w:p>
        </w:tc>
        <w:tc>
          <w:tcPr>
            <w:tcW w:w="2551" w:type="dxa"/>
            <w:vAlign w:val="center"/>
          </w:tcPr>
          <w:p>
            <w:pPr>
              <w:pStyle w:val="13"/>
              <w:rPr>
                <w:rFonts w:hint="eastAsia"/>
              </w:rPr>
            </w:pPr>
            <w:r>
              <w:t>382558.50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1191" w:type="dxa"/>
            <w:vAlign w:val="center"/>
          </w:tcPr>
          <w:p>
            <w:pPr>
              <w:pStyle w:val="14"/>
              <w:rPr>
                <w:rFonts w:hint="eastAsia"/>
              </w:rPr>
            </w:pPr>
            <w:r>
              <w:t>30302</w:t>
            </w:r>
          </w:p>
        </w:tc>
        <w:tc>
          <w:tcPr>
            <w:tcW w:w="4535" w:type="dxa"/>
            <w:vAlign w:val="center"/>
          </w:tcPr>
          <w:p>
            <w:pPr>
              <w:pStyle w:val="14"/>
              <w:rPr>
                <w:rFonts w:hint="eastAsia"/>
              </w:rPr>
            </w:pPr>
            <w:r>
              <w:t>退休费</w:t>
            </w:r>
          </w:p>
        </w:tc>
        <w:tc>
          <w:tcPr>
            <w:tcW w:w="2551" w:type="dxa"/>
            <w:vAlign w:val="center"/>
          </w:tcPr>
          <w:p>
            <w:pPr>
              <w:pStyle w:val="13"/>
              <w:rPr>
                <w:rFonts w:hint="eastAsia"/>
              </w:rPr>
            </w:pPr>
            <w:r>
              <w:t>361918.50</w:t>
            </w:r>
          </w:p>
        </w:tc>
        <w:tc>
          <w:tcPr>
            <w:tcW w:w="2551" w:type="dxa"/>
            <w:vAlign w:val="center"/>
          </w:tcPr>
          <w:p>
            <w:pPr>
              <w:pStyle w:val="13"/>
              <w:rPr>
                <w:rFonts w:hint="eastAsia"/>
              </w:rPr>
            </w:pPr>
            <w:r>
              <w:t>361918.50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1191" w:type="dxa"/>
            <w:vAlign w:val="center"/>
          </w:tcPr>
          <w:p>
            <w:pPr>
              <w:pStyle w:val="14"/>
              <w:rPr>
                <w:rFonts w:hint="eastAsia"/>
              </w:rPr>
            </w:pPr>
            <w:r>
              <w:t>30305</w:t>
            </w:r>
          </w:p>
        </w:tc>
        <w:tc>
          <w:tcPr>
            <w:tcW w:w="4535" w:type="dxa"/>
            <w:vAlign w:val="center"/>
          </w:tcPr>
          <w:p>
            <w:pPr>
              <w:pStyle w:val="14"/>
              <w:rPr>
                <w:rFonts w:hint="eastAsia"/>
              </w:rPr>
            </w:pPr>
            <w:r>
              <w:t>生活补助</w:t>
            </w:r>
          </w:p>
        </w:tc>
        <w:tc>
          <w:tcPr>
            <w:tcW w:w="2551" w:type="dxa"/>
            <w:vAlign w:val="center"/>
          </w:tcPr>
          <w:p>
            <w:pPr>
              <w:pStyle w:val="13"/>
              <w:rPr>
                <w:rFonts w:hint="eastAsia"/>
              </w:rPr>
            </w:pPr>
            <w:r>
              <w:t>20640.00</w:t>
            </w:r>
          </w:p>
        </w:tc>
        <w:tc>
          <w:tcPr>
            <w:tcW w:w="2551" w:type="dxa"/>
            <w:vAlign w:val="center"/>
          </w:tcPr>
          <w:p>
            <w:pPr>
              <w:pStyle w:val="13"/>
              <w:rPr>
                <w:rFonts w:hint="eastAsia"/>
              </w:rPr>
            </w:pPr>
            <w:r>
              <w:t>20640.00</w:t>
            </w:r>
          </w:p>
        </w:tc>
        <w:tc>
          <w:tcPr>
            <w:tcW w:w="2551" w:type="dxa"/>
            <w:vAlign w:val="center"/>
          </w:tcPr>
          <w:p>
            <w:pPr>
              <w:pStyle w:val="13"/>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238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3798" w:type="dxa"/>
            <w:vMerge w:val="restart"/>
            <w:vAlign w:val="center"/>
          </w:tcPr>
          <w:p>
            <w:pPr>
              <w:pStyle w:val="12"/>
              <w:rPr>
                <w:rFonts w:hint="eastAsia"/>
              </w:rPr>
            </w:pPr>
            <w:r>
              <w:t>项  目</w:t>
            </w:r>
          </w:p>
        </w:tc>
        <w:tc>
          <w:tcPr>
            <w:tcW w:w="9524" w:type="dxa"/>
            <w:gridSpan w:val="4"/>
            <w:vAlign w:val="center"/>
          </w:tcPr>
          <w:p>
            <w:pPr>
              <w:pStyle w:val="12"/>
              <w:rPr>
                <w:rFonts w:hint="eastAsia"/>
              </w:rPr>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rPr>
                <w:rFonts w:hint="eastAsia"/>
              </w:rPr>
            </w:pPr>
            <w:r>
              <w:t>合计</w:t>
            </w:r>
          </w:p>
        </w:tc>
        <w:tc>
          <w:tcPr>
            <w:tcW w:w="2381" w:type="dxa"/>
            <w:vAlign w:val="center"/>
          </w:tcPr>
          <w:p>
            <w:pPr>
              <w:pStyle w:val="12"/>
              <w:rPr>
                <w:rFonts w:hint="eastAsia"/>
              </w:rPr>
            </w:pPr>
            <w:r>
              <w:t>一般公共预算              财政拨款</w:t>
            </w:r>
          </w:p>
        </w:tc>
        <w:tc>
          <w:tcPr>
            <w:tcW w:w="2381" w:type="dxa"/>
            <w:vAlign w:val="center"/>
          </w:tcPr>
          <w:p>
            <w:pPr>
              <w:pStyle w:val="12"/>
              <w:rPr>
                <w:rFonts w:hint="eastAsia"/>
              </w:rPr>
            </w:pPr>
            <w:r>
              <w:t>政府性基金                  预算拨款</w:t>
            </w:r>
          </w:p>
        </w:tc>
        <w:tc>
          <w:tcPr>
            <w:tcW w:w="2381" w:type="dxa"/>
            <w:vAlign w:val="center"/>
          </w:tcPr>
          <w:p>
            <w:pPr>
              <w:pStyle w:val="12"/>
              <w:rPr>
                <w:rFonts w:hint="eastAsia"/>
              </w:rPr>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rPr>
                <w:rFonts w:hint="eastAsia"/>
              </w:rPr>
            </w:pPr>
            <w:r>
              <w:t>栏次</w:t>
            </w:r>
          </w:p>
        </w:tc>
        <w:tc>
          <w:tcPr>
            <w:tcW w:w="3798" w:type="dxa"/>
            <w:vAlign w:val="center"/>
          </w:tcPr>
          <w:p>
            <w:pPr>
              <w:pStyle w:val="12"/>
              <w:rPr>
                <w:rFonts w:hint="eastAsia"/>
              </w:rPr>
            </w:pPr>
            <w:r>
              <w:t>1</w:t>
            </w:r>
          </w:p>
        </w:tc>
        <w:tc>
          <w:tcPr>
            <w:tcW w:w="2381" w:type="dxa"/>
            <w:vAlign w:val="center"/>
          </w:tcPr>
          <w:p>
            <w:pPr>
              <w:pStyle w:val="12"/>
              <w:rPr>
                <w:rFonts w:hint="eastAsia"/>
              </w:rPr>
            </w:pPr>
            <w:r>
              <w:t>2</w:t>
            </w:r>
          </w:p>
        </w:tc>
        <w:tc>
          <w:tcPr>
            <w:tcW w:w="2381" w:type="dxa"/>
            <w:vAlign w:val="center"/>
          </w:tcPr>
          <w:p>
            <w:pPr>
              <w:pStyle w:val="12"/>
              <w:rPr>
                <w:rFonts w:hint="eastAsia"/>
              </w:rPr>
            </w:pPr>
            <w:r>
              <w:t>3</w:t>
            </w:r>
          </w:p>
        </w:tc>
        <w:tc>
          <w:tcPr>
            <w:tcW w:w="2381" w:type="dxa"/>
            <w:vAlign w:val="center"/>
          </w:tcPr>
          <w:p>
            <w:pPr>
              <w:pStyle w:val="12"/>
              <w:rPr>
                <w:rFonts w:hint="eastAsia"/>
              </w:rPr>
            </w:pPr>
            <w:r>
              <w:t>4</w:t>
            </w:r>
          </w:p>
        </w:tc>
        <w:tc>
          <w:tcPr>
            <w:tcW w:w="238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1</w:t>
            </w:r>
          </w:p>
        </w:tc>
        <w:tc>
          <w:tcPr>
            <w:tcW w:w="3798" w:type="dxa"/>
            <w:vAlign w:val="center"/>
          </w:tcPr>
          <w:p>
            <w:pPr>
              <w:pStyle w:val="16"/>
              <w:rPr>
                <w:rFonts w:hint="eastAsia"/>
              </w:rPr>
            </w:pPr>
            <w:r>
              <w:t>合计</w:t>
            </w:r>
          </w:p>
        </w:tc>
        <w:tc>
          <w:tcPr>
            <w:tcW w:w="2381" w:type="dxa"/>
            <w:vAlign w:val="center"/>
          </w:tcPr>
          <w:p>
            <w:pPr>
              <w:pStyle w:val="17"/>
              <w:rPr>
                <w:rFonts w:hint="eastAsia"/>
              </w:rPr>
            </w:pPr>
            <w:r>
              <w:t>138860.00</w:t>
            </w:r>
          </w:p>
        </w:tc>
        <w:tc>
          <w:tcPr>
            <w:tcW w:w="2381" w:type="dxa"/>
            <w:vAlign w:val="center"/>
          </w:tcPr>
          <w:p>
            <w:pPr>
              <w:pStyle w:val="17"/>
              <w:rPr>
                <w:rFonts w:hint="eastAsia"/>
              </w:rPr>
            </w:pPr>
            <w:r>
              <w:t>138860.00</w:t>
            </w:r>
          </w:p>
        </w:tc>
        <w:tc>
          <w:tcPr>
            <w:tcW w:w="2381" w:type="dxa"/>
            <w:vAlign w:val="center"/>
          </w:tcPr>
          <w:p>
            <w:pPr>
              <w:pStyle w:val="17"/>
              <w:rPr>
                <w:rFonts w:hint="eastAsia"/>
              </w:rPr>
            </w:pPr>
          </w:p>
        </w:tc>
        <w:tc>
          <w:tcPr>
            <w:tcW w:w="238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2</w:t>
            </w:r>
          </w:p>
        </w:tc>
        <w:tc>
          <w:tcPr>
            <w:tcW w:w="3798" w:type="dxa"/>
            <w:vAlign w:val="center"/>
          </w:tcPr>
          <w:p>
            <w:pPr>
              <w:pStyle w:val="14"/>
              <w:rPr>
                <w:rFonts w:hint="eastAsia"/>
              </w:rPr>
            </w:pPr>
            <w:r>
              <w:t>“三公”经费小计</w:t>
            </w:r>
          </w:p>
        </w:tc>
        <w:tc>
          <w:tcPr>
            <w:tcW w:w="2381" w:type="dxa"/>
            <w:vAlign w:val="center"/>
          </w:tcPr>
          <w:p>
            <w:pPr>
              <w:pStyle w:val="13"/>
              <w:rPr>
                <w:rFonts w:hint="eastAsia"/>
              </w:rPr>
            </w:pPr>
            <w:r>
              <w:t>138860.00</w:t>
            </w:r>
          </w:p>
        </w:tc>
        <w:tc>
          <w:tcPr>
            <w:tcW w:w="2381" w:type="dxa"/>
            <w:vAlign w:val="center"/>
          </w:tcPr>
          <w:p>
            <w:pPr>
              <w:pStyle w:val="13"/>
              <w:rPr>
                <w:rFonts w:hint="eastAsia"/>
              </w:rPr>
            </w:pPr>
            <w:r>
              <w:t>138860.00</w:t>
            </w: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3</w:t>
            </w:r>
          </w:p>
        </w:tc>
        <w:tc>
          <w:tcPr>
            <w:tcW w:w="3798" w:type="dxa"/>
            <w:vAlign w:val="center"/>
          </w:tcPr>
          <w:p>
            <w:pPr>
              <w:pStyle w:val="14"/>
              <w:rPr>
                <w:rFonts w:hint="eastAsia"/>
              </w:rPr>
            </w:pPr>
            <w:r>
              <w:t>一、因公出国（境）费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4</w:t>
            </w:r>
          </w:p>
        </w:tc>
        <w:tc>
          <w:tcPr>
            <w:tcW w:w="3798" w:type="dxa"/>
            <w:vAlign w:val="center"/>
          </w:tcPr>
          <w:p>
            <w:pPr>
              <w:pStyle w:val="14"/>
              <w:rPr>
                <w:rFonts w:hint="eastAsia"/>
              </w:rPr>
            </w:pPr>
            <w:r>
              <w:t xml:space="preserve">    其中：教学科研人员因公出国（境）费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5</w:t>
            </w:r>
          </w:p>
        </w:tc>
        <w:tc>
          <w:tcPr>
            <w:tcW w:w="3798" w:type="dxa"/>
            <w:vAlign w:val="center"/>
          </w:tcPr>
          <w:p>
            <w:pPr>
              <w:pStyle w:val="14"/>
              <w:rPr>
                <w:rFonts w:hint="eastAsia"/>
              </w:rPr>
            </w:pPr>
            <w:r>
              <w:t xml:space="preserve">          其他因公出国（境）费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6</w:t>
            </w:r>
          </w:p>
        </w:tc>
        <w:tc>
          <w:tcPr>
            <w:tcW w:w="3798" w:type="dxa"/>
            <w:vAlign w:val="center"/>
          </w:tcPr>
          <w:p>
            <w:pPr>
              <w:pStyle w:val="14"/>
              <w:rPr>
                <w:rFonts w:hint="eastAsia"/>
              </w:rPr>
            </w:pPr>
            <w:r>
              <w:t>二、公务用车购置及运维费</w:t>
            </w:r>
          </w:p>
        </w:tc>
        <w:tc>
          <w:tcPr>
            <w:tcW w:w="2381" w:type="dxa"/>
            <w:vAlign w:val="center"/>
          </w:tcPr>
          <w:p>
            <w:pPr>
              <w:pStyle w:val="13"/>
              <w:rPr>
                <w:rFonts w:hint="eastAsia"/>
              </w:rPr>
            </w:pPr>
            <w:r>
              <w:t>138860.00</w:t>
            </w:r>
          </w:p>
        </w:tc>
        <w:tc>
          <w:tcPr>
            <w:tcW w:w="2381" w:type="dxa"/>
            <w:vAlign w:val="center"/>
          </w:tcPr>
          <w:p>
            <w:pPr>
              <w:pStyle w:val="13"/>
              <w:rPr>
                <w:rFonts w:hint="eastAsia"/>
              </w:rPr>
            </w:pPr>
            <w:r>
              <w:t>138860.00</w:t>
            </w: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7</w:t>
            </w:r>
          </w:p>
        </w:tc>
        <w:tc>
          <w:tcPr>
            <w:tcW w:w="3798" w:type="dxa"/>
            <w:vAlign w:val="center"/>
          </w:tcPr>
          <w:p>
            <w:pPr>
              <w:pStyle w:val="14"/>
              <w:rPr>
                <w:rFonts w:hint="eastAsia"/>
              </w:rPr>
            </w:pPr>
            <w:r>
              <w:t xml:space="preserve">    其中：公务用车购置费</w:t>
            </w:r>
          </w:p>
        </w:tc>
        <w:tc>
          <w:tcPr>
            <w:tcW w:w="2381" w:type="dxa"/>
            <w:vAlign w:val="center"/>
          </w:tcPr>
          <w:p>
            <w:pPr>
              <w:pStyle w:val="13"/>
              <w:rPr>
                <w:rFonts w:hint="eastAsia"/>
              </w:rPr>
            </w:pPr>
            <w:r>
              <w:t>100000.00</w:t>
            </w:r>
          </w:p>
        </w:tc>
        <w:tc>
          <w:tcPr>
            <w:tcW w:w="2381" w:type="dxa"/>
            <w:vAlign w:val="center"/>
          </w:tcPr>
          <w:p>
            <w:pPr>
              <w:pStyle w:val="13"/>
              <w:rPr>
                <w:rFonts w:hint="eastAsia"/>
              </w:rPr>
            </w:pPr>
            <w:r>
              <w:t>100000.00</w:t>
            </w: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8</w:t>
            </w:r>
          </w:p>
        </w:tc>
        <w:tc>
          <w:tcPr>
            <w:tcW w:w="3798" w:type="dxa"/>
            <w:vAlign w:val="center"/>
          </w:tcPr>
          <w:p>
            <w:pPr>
              <w:pStyle w:val="14"/>
              <w:rPr>
                <w:rFonts w:hint="eastAsia"/>
              </w:rPr>
            </w:pPr>
            <w:r>
              <w:t xml:space="preserve">          公务用车运行维护费</w:t>
            </w:r>
          </w:p>
        </w:tc>
        <w:tc>
          <w:tcPr>
            <w:tcW w:w="2381" w:type="dxa"/>
            <w:vAlign w:val="center"/>
          </w:tcPr>
          <w:p>
            <w:pPr>
              <w:pStyle w:val="13"/>
              <w:rPr>
                <w:rFonts w:hint="eastAsia"/>
              </w:rPr>
            </w:pPr>
            <w:r>
              <w:t>38860.00</w:t>
            </w:r>
          </w:p>
        </w:tc>
        <w:tc>
          <w:tcPr>
            <w:tcW w:w="2381" w:type="dxa"/>
            <w:vAlign w:val="center"/>
          </w:tcPr>
          <w:p>
            <w:pPr>
              <w:pStyle w:val="13"/>
              <w:rPr>
                <w:rFonts w:hint="eastAsia"/>
              </w:rPr>
            </w:pPr>
            <w:r>
              <w:t>38860.00</w:t>
            </w: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9</w:t>
            </w:r>
          </w:p>
        </w:tc>
        <w:tc>
          <w:tcPr>
            <w:tcW w:w="3798" w:type="dxa"/>
            <w:vAlign w:val="center"/>
          </w:tcPr>
          <w:p>
            <w:pPr>
              <w:pStyle w:val="14"/>
              <w:rPr>
                <w:rFonts w:hint="eastAsia"/>
              </w:rPr>
            </w:pPr>
            <w:r>
              <w:t>三、公务接待费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井陉县交通运输局本级2026年单位预算信息公开情况说明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按照《中华人民共和国预算法》、《地方预决算公开操作规程》和《关于进一步推进预算公开工作的实施意见》规定，现将井陉县交通运输局本级2026年单位预算公开如下：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spacing w:line="500" w:lineRule="exact"/>
        <w:ind w:firstLine="560"/>
        <w:rPr>
          <w:rFonts w:eastAsia="方正仿宋_GBK" w:cs="Times New Roman"/>
          <w:color w:val="000000"/>
          <w:sz w:val="28"/>
        </w:rPr>
      </w:pPr>
      <w:r>
        <w:rPr>
          <w:rFonts w:hint="eastAsia" w:eastAsia="方正仿宋_GBK" w:cs="Times New Roman"/>
          <w:color w:val="000000"/>
          <w:sz w:val="28"/>
          <w:lang w:eastAsia="zh-CN"/>
        </w:rPr>
        <w:t>（</w:t>
      </w:r>
      <w:r>
        <w:rPr>
          <w:rFonts w:hint="eastAsia" w:eastAsia="方正仿宋_GBK" w:cs="Times New Roman"/>
          <w:color w:val="000000"/>
          <w:sz w:val="28"/>
        </w:rPr>
        <w:t>一）拟订全县交通运输行业发展规划并组织实施；参与拟订有关物流业发展规划并监督实施。协调规划全县综合运输体系建设；拟订全县公路建设、城市公共交通（不含轨道交通、下同）建设和道路（含水路，下同）运输中长期发展规划，拟订公路建设与养护年度指令性计划并组织实施；指导全县交通运输枢纽规划和管理。</w:t>
      </w:r>
    </w:p>
    <w:p>
      <w:pPr>
        <w:spacing w:line="500" w:lineRule="exact"/>
        <w:ind w:firstLine="560"/>
        <w:rPr>
          <w:rFonts w:eastAsia="方正仿宋_GBK" w:cs="Times New Roman"/>
          <w:color w:val="000000"/>
          <w:sz w:val="28"/>
        </w:rPr>
      </w:pPr>
      <w:r>
        <w:rPr>
          <w:rFonts w:hint="eastAsia" w:eastAsia="方正仿宋_GBK" w:cs="Times New Roman"/>
          <w:color w:val="000000"/>
          <w:sz w:val="28"/>
        </w:rPr>
        <w:t>（二）承担全县公路建设市场监管责任。负责全县国省干线公路（含国防公路）的规划、建设、养护、管理，依法维护路产路权、保护公路设施，开发公路用地；依法查处超限超载运输车辆；负责交通运输工程建设、工程质量和安全生产的监督管理；负责全县交通基本建设项目招投标活动的监督管理；配合做好国防交通有关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三）承担道路运输市场监管责任。负责道路运输经营、道路运输相关业务和城市公共交通等行业管理工作；负责县内公交站、场、点的规划、建设和管理，依法保护和支持合法经营，取缔非法运输；指导城乡客运及有关设施规划和管理；承担有关物流市场管理。</w:t>
      </w:r>
    </w:p>
    <w:p>
      <w:pPr>
        <w:spacing w:line="500" w:lineRule="exact"/>
        <w:ind w:firstLine="560"/>
        <w:rPr>
          <w:rFonts w:eastAsia="方正仿宋_GBK" w:cs="Times New Roman"/>
          <w:color w:val="000000"/>
          <w:sz w:val="28"/>
        </w:rPr>
      </w:pPr>
      <w:r>
        <w:rPr>
          <w:rFonts w:hint="eastAsia" w:eastAsia="方正仿宋_GBK" w:cs="Times New Roman"/>
          <w:color w:val="000000"/>
          <w:sz w:val="28"/>
        </w:rPr>
        <w:t>（四）承担管辖水域水上交通安全监管责任。负责全县渔船检验和监督管理工作，会同有关部门，依法组织或参与事故调查处理。</w:t>
      </w:r>
    </w:p>
    <w:p>
      <w:pPr>
        <w:spacing w:line="500" w:lineRule="exact"/>
        <w:ind w:firstLine="560"/>
        <w:rPr>
          <w:rFonts w:eastAsia="方正仿宋_GBK" w:cs="Times New Roman"/>
          <w:color w:val="000000"/>
          <w:sz w:val="28"/>
        </w:rPr>
      </w:pPr>
      <w:r>
        <w:rPr>
          <w:rFonts w:hint="eastAsia" w:eastAsia="方正仿宋_GBK" w:cs="Times New Roman"/>
          <w:color w:val="000000"/>
          <w:sz w:val="28"/>
        </w:rPr>
        <w:t>（五）负责提出全县交通运输行业固定资产投资规模和方向、县财政性资金安排意见；负责监督县交通运输系统国有资产经营管理工作；负责全县交通运输资金的管理、使用和投资开发工作；负责交通系统内部审计工作；承担交通运输行业财政预算资金的绩效监督和管理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（六）制订全县交通运输行业科技发展规划，组织行业科技创新应用，推动行业科技进步。负责交通运输行业信息化建设，监测分析运行情况，开展相关统计工作。指导交通运输行业环境保护和节能减排。</w:t>
      </w:r>
    </w:p>
    <w:p>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（七）负责全县交通运输综合行政执法和队伍建设有关工作；</w:t>
      </w:r>
      <w:r>
        <w:rPr>
          <w:rFonts w:hint="eastAsia" w:eastAsia="方正仿宋_GBK" w:cs="Times New Roman"/>
          <w:color w:val="000000"/>
          <w:sz w:val="28"/>
          <w:lang w:val="en-US" w:eastAsia="zh-CN"/>
        </w:rPr>
        <w:t>统筹</w:t>
      </w:r>
      <w:r>
        <w:rPr>
          <w:rFonts w:hint="eastAsia" w:eastAsia="方正仿宋_GBK" w:cs="Times New Roman"/>
          <w:color w:val="000000"/>
          <w:sz w:val="28"/>
        </w:rPr>
        <w:t>协调交通运输综合行政执法工作；负</w:t>
      </w:r>
      <w:r>
        <w:rPr>
          <w:rFonts w:hint="eastAsia" w:eastAsia="方正仿宋_GBK" w:cs="Times New Roman"/>
          <w:color w:val="000000"/>
          <w:sz w:val="28"/>
          <w:lang w:val="en-US" w:eastAsia="zh-CN"/>
        </w:rPr>
        <w:t>责</w:t>
      </w:r>
      <w:r>
        <w:rPr>
          <w:rFonts w:hint="eastAsia" w:eastAsia="方正仿宋_GBK" w:cs="Times New Roman"/>
          <w:color w:val="000000"/>
          <w:sz w:val="28"/>
        </w:rPr>
        <w:t>交通运输行业体制改革工作。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（八）负责交通运输系统安全生产和应急管理工作；牵头负责铁路沿线环境安全监管职责；按规定组织协调国家、省、市、县重点物资和紧急客货运输；负</w:t>
      </w:r>
      <w:r>
        <w:rPr>
          <w:rFonts w:hint="eastAsia" w:eastAsia="方正仿宋_GBK" w:cs="Times New Roman"/>
          <w:color w:val="000000"/>
          <w:sz w:val="28"/>
          <w:lang w:val="en-US" w:eastAsia="zh-CN"/>
        </w:rPr>
        <w:t>责</w:t>
      </w:r>
      <w:r>
        <w:rPr>
          <w:rFonts w:hint="eastAsia" w:eastAsia="方正仿宋_GBK" w:cs="Times New Roman"/>
          <w:color w:val="000000"/>
          <w:sz w:val="28"/>
        </w:rPr>
        <w:t>县内国、省重点干线公路网运行监测和应急处置协调工作。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（九）完成县委、县政府交办的其他任务。</w:t>
      </w:r>
    </w:p>
    <w:p>
      <w:pPr>
        <w:spacing w:line="500" w:lineRule="exact"/>
        <w:ind w:firstLine="560"/>
        <w:rPr>
          <w:rFonts w:eastAsia="方正仿宋_GBK" w:cs="Times New Roman"/>
          <w:color w:val="000000"/>
          <w:sz w:val="28"/>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rPr>
                <w:rFonts w:hint="eastAsia"/>
              </w:rPr>
            </w:pPr>
            <w:r>
              <w:t>单位名称</w:t>
            </w:r>
          </w:p>
        </w:tc>
        <w:tc>
          <w:tcPr>
            <w:tcW w:w="1843" w:type="dxa"/>
            <w:vAlign w:val="center"/>
          </w:tcPr>
          <w:p>
            <w:pPr>
              <w:pStyle w:val="12"/>
              <w:rPr>
                <w:rFonts w:hint="eastAsia"/>
              </w:rPr>
            </w:pPr>
            <w:r>
              <w:t>单位性质</w:t>
            </w:r>
          </w:p>
        </w:tc>
        <w:tc>
          <w:tcPr>
            <w:tcW w:w="2126" w:type="dxa"/>
            <w:vAlign w:val="center"/>
          </w:tcPr>
          <w:p>
            <w:pPr>
              <w:pStyle w:val="12"/>
              <w:rPr>
                <w:rFonts w:hint="eastAsia"/>
              </w:rPr>
            </w:pPr>
            <w:r>
              <w:t>单位规格</w:t>
            </w:r>
          </w:p>
        </w:tc>
        <w:tc>
          <w:tcPr>
            <w:tcW w:w="3827" w:type="dxa"/>
            <w:vAlign w:val="center"/>
          </w:tcPr>
          <w:p>
            <w:pPr>
              <w:pStyle w:val="12"/>
              <w:rPr>
                <w:rFonts w:hint="eastAsia"/>
              </w:rPr>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rPr>
                <w:rFonts w:hint="eastAsia"/>
              </w:rPr>
            </w:pPr>
            <w:r>
              <w:t>井陉县交通运输局本级</w:t>
            </w:r>
          </w:p>
        </w:tc>
        <w:tc>
          <w:tcPr>
            <w:tcW w:w="1843" w:type="dxa"/>
            <w:vAlign w:val="center"/>
          </w:tcPr>
          <w:p>
            <w:pPr>
              <w:pStyle w:val="15"/>
              <w:rPr>
                <w:rFonts w:hint="eastAsia"/>
              </w:rPr>
            </w:pPr>
            <w:r>
              <w:t>行政</w:t>
            </w:r>
          </w:p>
        </w:tc>
        <w:tc>
          <w:tcPr>
            <w:tcW w:w="2126" w:type="dxa"/>
            <w:vAlign w:val="center"/>
          </w:tcPr>
          <w:p>
            <w:pPr>
              <w:pStyle w:val="15"/>
              <w:rPr>
                <w:rFonts w:hint="eastAsia"/>
              </w:rPr>
            </w:pPr>
            <w:r>
              <w:t>正科级</w:t>
            </w:r>
          </w:p>
        </w:tc>
        <w:tc>
          <w:tcPr>
            <w:tcW w:w="3827" w:type="dxa"/>
            <w:vAlign w:val="center"/>
          </w:tcPr>
          <w:p>
            <w:pPr>
              <w:pStyle w:val="15"/>
              <w:rPr>
                <w:rFonts w:hint="eastAsia"/>
              </w:rPr>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rPr>
          <w:highlight w:val="none"/>
        </w:rPr>
      </w:pPr>
      <w:r>
        <w:t>反映本单位当年全部收入。2026年预算收入67386259.29</w:t>
      </w:r>
      <w:r>
        <w:rPr>
          <w:rFonts w:hint="eastAsia"/>
        </w:rPr>
        <w:t>元</w:t>
      </w:r>
      <w:r>
        <w:t>，其中：一般公共预算收入29843704.10</w:t>
      </w:r>
      <w:r>
        <w:rPr>
          <w:rFonts w:hint="eastAsia"/>
        </w:rPr>
        <w:t>元</w:t>
      </w:r>
      <w:r>
        <w:t>，基金预算收入0.00</w:t>
      </w:r>
      <w:r>
        <w:rPr>
          <w:rFonts w:hint="eastAsia"/>
        </w:rPr>
        <w:t>元</w:t>
      </w:r>
      <w:r>
        <w:t>，国有资本经营预算收入0.00</w:t>
      </w:r>
      <w:r>
        <w:rPr>
          <w:rFonts w:hint="eastAsia"/>
        </w:rPr>
        <w:t>元</w:t>
      </w:r>
      <w:r>
        <w:t>，财政专户核拨收入0.00</w:t>
      </w:r>
      <w:r>
        <w:rPr>
          <w:rFonts w:hint="eastAsia"/>
        </w:rPr>
        <w:t>元</w:t>
      </w:r>
      <w:r>
        <w:t>，单位资金收入0.00</w:t>
      </w:r>
      <w:r>
        <w:rPr>
          <w:rFonts w:hint="eastAsia"/>
        </w:rPr>
        <w:t>元</w:t>
      </w:r>
      <w:r>
        <w:t>，</w:t>
      </w:r>
      <w:r>
        <w:rPr>
          <w:highlight w:val="none"/>
        </w:rPr>
        <w:t>上年结转结余37542555.19</w:t>
      </w:r>
      <w:r>
        <w:rPr>
          <w:rFonts w:hint="eastAsia"/>
          <w:highlight w:val="none"/>
        </w:rPr>
        <w:t>元</w:t>
      </w:r>
      <w:r>
        <w:rPr>
          <w:highlight w:val="none"/>
        </w:rPr>
        <w:t>。</w:t>
      </w:r>
    </w:p>
    <w:p>
      <w:pPr>
        <w:pStyle w:val="20"/>
      </w:pPr>
      <w:r>
        <w:t>2、支出说明</w:t>
      </w:r>
    </w:p>
    <w:p>
      <w:pPr>
        <w:pStyle w:val="20"/>
        <w:rPr>
          <w:highlight w:val="none"/>
        </w:rPr>
      </w:pPr>
      <w:r>
        <w:t>收支预算总表支出栏、基本支出表、项目支出表按经济分类和支出功能分类科目编制，反映</w:t>
      </w:r>
      <w:r>
        <w:rPr>
          <w:rFonts w:hint="eastAsia"/>
          <w:lang w:val="en-US" w:eastAsia="zh-CN"/>
        </w:rPr>
        <w:t>2026</w:t>
      </w:r>
      <w:r>
        <w:t>年度单位预算中支出预算的总体情况。2026年支出预算67386259.29</w:t>
      </w:r>
      <w:r>
        <w:rPr>
          <w:rFonts w:hint="eastAsia"/>
        </w:rPr>
        <w:t>元</w:t>
      </w:r>
      <w:r>
        <w:t>，其中基本支出2006275.10</w:t>
      </w:r>
      <w:r>
        <w:rPr>
          <w:rFonts w:hint="eastAsia"/>
        </w:rPr>
        <w:t>元</w:t>
      </w:r>
      <w:r>
        <w:t>，包括人员经费1834315.10</w:t>
      </w:r>
      <w:r>
        <w:rPr>
          <w:rFonts w:hint="eastAsia"/>
        </w:rPr>
        <w:t>元</w:t>
      </w:r>
      <w:r>
        <w:t>和日常公用经费171960.00</w:t>
      </w:r>
      <w:r>
        <w:rPr>
          <w:rFonts w:hint="eastAsia"/>
        </w:rPr>
        <w:t>元</w:t>
      </w:r>
      <w:r>
        <w:t>；项目支出65379984.19</w:t>
      </w:r>
      <w:r>
        <w:rPr>
          <w:rFonts w:hint="eastAsia"/>
        </w:rPr>
        <w:t>元</w:t>
      </w:r>
      <w:r>
        <w:t>，主要为</w:t>
      </w:r>
      <w:r>
        <w:rPr>
          <w:rFonts w:hint="eastAsia"/>
          <w:lang w:val="en-US" w:eastAsia="zh-CN"/>
        </w:rPr>
        <w:t>治超非现场执法检测点建设项目、</w:t>
      </w:r>
      <w:r>
        <w:t>农村公路建设改造等项目；</w:t>
      </w:r>
      <w:r>
        <w:rPr>
          <w:highlight w:val="none"/>
        </w:rPr>
        <w:t>预计下年使用的单位资金结余0.00</w:t>
      </w:r>
      <w:r>
        <w:rPr>
          <w:rFonts w:hint="eastAsia"/>
          <w:highlight w:val="none"/>
        </w:rPr>
        <w:t>元</w:t>
      </w:r>
      <w:r>
        <w:rPr>
          <w:highlight w:val="none"/>
        </w:rPr>
        <w:t>。委托业务费共计安排0.00</w:t>
      </w:r>
      <w:r>
        <w:rPr>
          <w:rFonts w:hint="eastAsia"/>
          <w:highlight w:val="none"/>
        </w:rPr>
        <w:t>元</w:t>
      </w:r>
      <w:r>
        <w:rPr>
          <w:highlight w:val="none"/>
        </w:rPr>
        <w:t>。</w:t>
      </w:r>
    </w:p>
    <w:p>
      <w:pPr>
        <w:pStyle w:val="20"/>
      </w:pPr>
      <w:r>
        <w:t>3、比上年增减情况</w:t>
      </w:r>
    </w:p>
    <w:p>
      <w:pPr>
        <w:pStyle w:val="24"/>
        <w:rPr>
          <w:lang w:eastAsia="zh-CN"/>
        </w:rPr>
      </w:pPr>
      <w:r>
        <w:t>2026年预算收支安排67386259.29</w:t>
      </w:r>
      <w:r>
        <w:rPr>
          <w:rFonts w:hint="eastAsia"/>
          <w:lang w:eastAsia="zh-CN"/>
        </w:rPr>
        <w:t>元</w:t>
      </w:r>
      <w:r>
        <w:t>，较2025年预算减少86799963.82</w:t>
      </w:r>
      <w:r>
        <w:rPr>
          <w:rFonts w:hint="eastAsia"/>
          <w:lang w:eastAsia="zh-CN"/>
        </w:rPr>
        <w:t>元</w:t>
      </w:r>
      <w:r>
        <w:t>，其中：基本支出减少78102.68</w:t>
      </w:r>
      <w:r>
        <w:rPr>
          <w:rFonts w:hint="eastAsia"/>
          <w:lang w:eastAsia="zh-CN"/>
        </w:rPr>
        <w:t>元</w:t>
      </w:r>
      <w:r>
        <w:t>，主要为按照政府过</w:t>
      </w:r>
      <w:r>
        <w:rPr>
          <w:rFonts w:hint="eastAsia"/>
          <w:lang w:eastAsia="zh-CN"/>
        </w:rPr>
        <w:t>“</w:t>
      </w:r>
      <w:r>
        <w:t>紧日子</w:t>
      </w:r>
      <w:r>
        <w:rPr>
          <w:rFonts w:hint="eastAsia"/>
          <w:lang w:eastAsia="zh-CN"/>
        </w:rPr>
        <w:t>”</w:t>
      </w:r>
      <w:r>
        <w:t>的要求，公用经费减少</w:t>
      </w:r>
      <w:r>
        <w:rPr>
          <w:rFonts w:hint="eastAsia"/>
          <w:lang w:eastAsia="zh-CN"/>
        </w:rPr>
        <w:t>；</w:t>
      </w:r>
      <w:r>
        <w:t>项目支出减少86721861.14</w:t>
      </w:r>
      <w:r>
        <w:rPr>
          <w:rFonts w:hint="eastAsia"/>
          <w:lang w:eastAsia="zh-CN"/>
        </w:rPr>
        <w:t>元</w:t>
      </w:r>
      <w:r>
        <w:t>，</w:t>
      </w:r>
      <w:bookmarkStart w:id="1" w:name="OLE_LINK13"/>
      <w:r>
        <w:rPr>
          <w:rFonts w:hint="eastAsia"/>
          <w:color w:val="000000" w:themeColor="text1"/>
          <w:lang w:val="en-US" w:eastAsia="zh-CN"/>
          <w14:textFill>
            <w14:solidFill>
              <w14:schemeClr w14:val="tx1"/>
            </w14:solidFill>
          </w14:textFill>
        </w:rPr>
        <w:t>主要为公交运营补贴、农村公路专项资金、农村公路水毁建设等项目减少。</w:t>
      </w:r>
      <w:bookmarkEnd w:id="1"/>
    </w:p>
    <w:p>
      <w:pPr>
        <w:spacing w:before="10" w:after="10"/>
        <w:ind w:firstLine="640"/>
        <w:outlineLvl w:val="5"/>
      </w:pPr>
      <w:r>
        <w:rPr>
          <w:rFonts w:ascii="黑体" w:hAnsi="黑体" w:eastAsia="黑体" w:cs="黑体"/>
          <w:color w:val="000000"/>
          <w:sz w:val="32"/>
        </w:rPr>
        <w:t>三、机关运行经费安排情况</w:t>
      </w:r>
    </w:p>
    <w:p>
      <w:pPr>
        <w:pStyle w:val="21"/>
        <w:ind w:firstLine="240" w:firstLineChars="100"/>
      </w:pPr>
      <w:r>
        <w:rPr>
          <w:rFonts w:ascii="宋体" w:hAnsi="宋体" w:eastAsia="宋体" w:cs="宋体"/>
          <w:sz w:val="24"/>
          <w:szCs w:val="24"/>
        </w:rPr>
        <w:t> </w:t>
      </w:r>
      <w:r>
        <w:t>2026年，我单位机关运行经费共计安排171960.00元，主要用于日常维修、办公用房水电费、办公用房取暖费等日常运行支出</w:t>
      </w:r>
      <w:r>
        <w:rPr>
          <w:rFonts w:ascii="宋体" w:hAnsi="宋体" w:eastAsia="宋体" w:cs="宋体"/>
          <w:sz w:val="24"/>
          <w:szCs w:val="24"/>
        </w:rPr>
        <w:t>。</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2"/>
        <w:ind w:firstLineChars="200"/>
        <w:rPr>
          <w:highlight w:val="none"/>
        </w:rPr>
      </w:pPr>
      <w:r>
        <w:rPr>
          <w:highlight w:val="none"/>
        </w:rPr>
        <w:t> 2026年，我单位财政拨款“三公”经费预算安排138860.00</w:t>
      </w:r>
      <w:r>
        <w:rPr>
          <w:rFonts w:hint="eastAsia"/>
          <w:highlight w:val="none"/>
        </w:rPr>
        <w:t>元</w:t>
      </w:r>
      <w:r>
        <w:rPr>
          <w:highlight w:val="none"/>
        </w:rPr>
        <w:t>，其中因公出国（境）费0.00</w:t>
      </w:r>
      <w:r>
        <w:rPr>
          <w:rFonts w:hint="eastAsia"/>
          <w:highlight w:val="none"/>
        </w:rPr>
        <w:t>元</w:t>
      </w:r>
      <w:r>
        <w:rPr>
          <w:highlight w:val="none"/>
        </w:rPr>
        <w:t>； 公务用车购置及运维费138860.00</w:t>
      </w:r>
      <w:r>
        <w:rPr>
          <w:rFonts w:hint="eastAsia"/>
          <w:highlight w:val="none"/>
        </w:rPr>
        <w:t>元</w:t>
      </w:r>
      <w:r>
        <w:rPr>
          <w:highlight w:val="none"/>
        </w:rPr>
        <w:t>（其中：公务用车购置费为100000.00</w:t>
      </w:r>
      <w:r>
        <w:rPr>
          <w:rFonts w:hint="eastAsia"/>
          <w:highlight w:val="none"/>
        </w:rPr>
        <w:t>元</w:t>
      </w:r>
      <w:r>
        <w:rPr>
          <w:highlight w:val="none"/>
        </w:rPr>
        <w:t>，公务用车运维费38860.00</w:t>
      </w:r>
      <w:r>
        <w:rPr>
          <w:rFonts w:hint="eastAsia"/>
          <w:highlight w:val="none"/>
        </w:rPr>
        <w:t>元</w:t>
      </w:r>
      <w:r>
        <w:rPr>
          <w:highlight w:val="none"/>
        </w:rPr>
        <w:t>)； 公务接待费0.00</w:t>
      </w:r>
      <w:r>
        <w:rPr>
          <w:rFonts w:hint="eastAsia"/>
          <w:highlight w:val="none"/>
        </w:rPr>
        <w:t>元</w:t>
      </w:r>
      <w:r>
        <w:rPr>
          <w:highlight w:val="none"/>
        </w:rPr>
        <w:t>。与2025年相比增加98860.00</w:t>
      </w:r>
      <w:r>
        <w:rPr>
          <w:rFonts w:hint="eastAsia"/>
          <w:highlight w:val="none"/>
        </w:rPr>
        <w:t>元</w:t>
      </w:r>
      <w:r>
        <w:rPr>
          <w:highlight w:val="none"/>
        </w:rPr>
        <w:t>， 主要原因</w:t>
      </w:r>
      <w:r>
        <w:rPr>
          <w:rFonts w:hint="eastAsia"/>
          <w:highlight w:val="none"/>
          <w:lang w:val="en-US" w:eastAsia="zh-CN"/>
        </w:rPr>
        <w:t>是</w:t>
      </w:r>
      <w:r>
        <w:rPr>
          <w:rFonts w:hint="eastAsia"/>
          <w:highlight w:val="none"/>
        </w:rPr>
        <w:t>2026年购置公务用车</w:t>
      </w:r>
      <w:r>
        <w:rPr>
          <w:rFonts w:hint="eastAsia"/>
          <w:highlight w:val="none"/>
          <w:lang w:val="en-US" w:eastAsia="zh-CN"/>
        </w:rPr>
        <w:t>1辆，车辆购置费比2025年增加100000元，及</w:t>
      </w:r>
      <w:r>
        <w:rPr>
          <w:highlight w:val="none"/>
        </w:rPr>
        <w:t>按照政府过</w:t>
      </w:r>
      <w:r>
        <w:rPr>
          <w:rFonts w:hint="eastAsia"/>
          <w:highlight w:val="none"/>
          <w:lang w:eastAsia="zh-CN"/>
        </w:rPr>
        <w:t>“</w:t>
      </w:r>
      <w:r>
        <w:rPr>
          <w:highlight w:val="none"/>
        </w:rPr>
        <w:t>紧日子</w:t>
      </w:r>
      <w:r>
        <w:rPr>
          <w:rFonts w:hint="eastAsia"/>
          <w:highlight w:val="none"/>
          <w:lang w:eastAsia="zh-CN"/>
        </w:rPr>
        <w:t>”</w:t>
      </w:r>
      <w:r>
        <w:rPr>
          <w:highlight w:val="none"/>
        </w:rPr>
        <w:t>的要求</w:t>
      </w:r>
      <w:r>
        <w:rPr>
          <w:rFonts w:hint="eastAsia"/>
          <w:highlight w:val="none"/>
          <w:lang w:eastAsia="zh-CN"/>
        </w:rPr>
        <w:t>，</w:t>
      </w:r>
      <w:r>
        <w:rPr>
          <w:rFonts w:hint="eastAsia"/>
          <w:highlight w:val="none"/>
          <w:lang w:val="en-US" w:eastAsia="zh-CN"/>
        </w:rPr>
        <w:t>2026年公务用车运维费比2025年减少1140元</w:t>
      </w:r>
      <w:r>
        <w:rPr>
          <w:rFonts w:hint="eastAsia"/>
          <w:highlight w:val="none"/>
        </w:rPr>
        <w:t>。</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rPr>
          <w:rFonts w:hint="eastAsia"/>
          <w:lang w:eastAsia="zh-CN"/>
        </w:rPr>
      </w:pPr>
      <w:r>
        <w:rPr>
          <w:rFonts w:ascii="方正仿宋_GBK" w:hAnsi="方正仿宋_GBK" w:eastAsia="方正仿宋_GBK" w:cs="方正仿宋_GBK"/>
          <w:b/>
          <w:color w:val="000000"/>
          <w:sz w:val="28"/>
        </w:rPr>
        <w:t>1、2026年交通道路占地补偿款绩效目标表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13012126P000498100027</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2026年交通道路占地补偿款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15029.00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15029.00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专项用于2026年交通道路占地补偿</w:t>
            </w:r>
            <w:r>
              <w:rPr>
                <w:rFonts w:hint="eastAsia"/>
                <w:lang w:val="en-US" w:eastAsia="zh-CN"/>
              </w:rPr>
              <w:t>款</w:t>
            </w: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p>
        </w:tc>
        <w:tc>
          <w:tcPr>
            <w:tcW w:w="2835" w:type="dxa"/>
            <w:vAlign w:val="center"/>
          </w:tcPr>
          <w:p>
            <w:pPr>
              <w:pStyle w:val="15"/>
              <w:rPr>
                <w:rFonts w:hint="eastAsia"/>
              </w:rPr>
            </w:pPr>
          </w:p>
        </w:tc>
        <w:tc>
          <w:tcPr>
            <w:tcW w:w="2551" w:type="dxa"/>
            <w:vAlign w:val="center"/>
          </w:tcPr>
          <w:p>
            <w:pPr>
              <w:pStyle w:val="15"/>
              <w:rPr>
                <w:rFonts w:hint="eastAsia"/>
              </w:rPr>
            </w:pPr>
          </w:p>
        </w:tc>
        <w:tc>
          <w:tcPr>
            <w:tcW w:w="3544" w:type="dxa"/>
            <w:gridSpan w:val="2"/>
            <w:vAlign w:val="center"/>
          </w:tcPr>
          <w:p>
            <w:pPr>
              <w:pStyle w:val="15"/>
              <w:rPr>
                <w:rFonts w:hint="eastAsia"/>
                <w:lang w:eastAsia="zh-CN"/>
              </w:rPr>
            </w:pPr>
            <w:r>
              <w:rPr>
                <w:rFonts w:hint="eastAsia"/>
                <w:lang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ascii="方正书宋_GBK" w:hAnsi="方正书宋_GBK" w:eastAsia="方正书宋_GBK" w:cs="方正书宋_GBK"/>
                <w:sz w:val="21"/>
                <w:szCs w:val="24"/>
                <w:lang w:val="en-US" w:eastAsia="zh-CN" w:bidi="ar-SA"/>
              </w:rPr>
              <w:t>交通道路占地补偿款按时发放，保障占地用户基本权益。</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占地亩数</w:t>
            </w:r>
          </w:p>
        </w:tc>
        <w:tc>
          <w:tcPr>
            <w:tcW w:w="5386" w:type="dxa"/>
            <w:vAlign w:val="center"/>
          </w:tcPr>
          <w:p>
            <w:pPr>
              <w:pStyle w:val="14"/>
              <w:rPr>
                <w:rFonts w:hint="eastAsia"/>
              </w:rPr>
            </w:pPr>
            <w:r>
              <w:t xml:space="preserve"> 道路建设占地的亩数</w:t>
            </w:r>
          </w:p>
        </w:tc>
        <w:tc>
          <w:tcPr>
            <w:tcW w:w="2268" w:type="dxa"/>
            <w:vAlign w:val="center"/>
          </w:tcPr>
          <w:p>
            <w:pPr>
              <w:pStyle w:val="14"/>
              <w:rPr>
                <w:rFonts w:hint="eastAsia"/>
              </w:rPr>
            </w:pPr>
            <w:r>
              <w:t>10.73  亩</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发放准确率</w:t>
            </w:r>
          </w:p>
        </w:tc>
        <w:tc>
          <w:tcPr>
            <w:tcW w:w="5386" w:type="dxa"/>
            <w:vAlign w:val="center"/>
          </w:tcPr>
          <w:p>
            <w:pPr>
              <w:pStyle w:val="14"/>
              <w:rPr>
                <w:rFonts w:hint="eastAsia"/>
              </w:rPr>
            </w:pPr>
            <w:r>
              <w:t>占地补偿按要求准确发放准确率</w:t>
            </w:r>
          </w:p>
        </w:tc>
        <w:tc>
          <w:tcPr>
            <w:tcW w:w="2268" w:type="dxa"/>
            <w:vAlign w:val="center"/>
          </w:tcPr>
          <w:p>
            <w:pPr>
              <w:pStyle w:val="14"/>
              <w:rPr>
                <w:rFonts w:hint="eastAsia"/>
              </w:rPr>
            </w:pPr>
            <w:r>
              <w:t>100%</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占地补偿发放时间</w:t>
            </w:r>
          </w:p>
        </w:tc>
        <w:tc>
          <w:tcPr>
            <w:tcW w:w="5386" w:type="dxa"/>
            <w:vAlign w:val="center"/>
          </w:tcPr>
          <w:p>
            <w:pPr>
              <w:pStyle w:val="14"/>
              <w:rPr>
                <w:rFonts w:hint="eastAsia"/>
              </w:rPr>
            </w:pPr>
            <w:r>
              <w:t xml:space="preserve"> 占地补偿发放的及时性</w:t>
            </w:r>
          </w:p>
        </w:tc>
        <w:tc>
          <w:tcPr>
            <w:tcW w:w="2268" w:type="dxa"/>
            <w:vAlign w:val="center"/>
          </w:tcPr>
          <w:p>
            <w:pPr>
              <w:pStyle w:val="14"/>
              <w:rPr>
                <w:rFonts w:hint="eastAsia"/>
              </w:rPr>
            </w:pPr>
            <w:r>
              <w:t>2026年</w:t>
            </w:r>
            <w:r>
              <w:rPr>
                <w:rFonts w:hint="eastAsia"/>
                <w:lang w:eastAsia="zh-CN"/>
              </w:rPr>
              <w:t>12</w:t>
            </w:r>
            <w:r>
              <w:t>月3</w:t>
            </w:r>
            <w:r>
              <w:rPr>
                <w:rFonts w:hint="eastAsia"/>
                <w:lang w:eastAsia="zh-CN"/>
              </w:rPr>
              <w:t>1日</w:t>
            </w:r>
            <w:r>
              <w:t>前</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占地补偿标准</w:t>
            </w:r>
          </w:p>
        </w:tc>
        <w:tc>
          <w:tcPr>
            <w:tcW w:w="5386" w:type="dxa"/>
            <w:vAlign w:val="center"/>
          </w:tcPr>
          <w:p>
            <w:pPr>
              <w:pStyle w:val="14"/>
              <w:rPr>
                <w:rFonts w:hint="eastAsia"/>
              </w:rPr>
            </w:pPr>
            <w:r>
              <w:t>平均每亩占地补偿标准</w:t>
            </w:r>
          </w:p>
        </w:tc>
        <w:tc>
          <w:tcPr>
            <w:tcW w:w="2268" w:type="dxa"/>
            <w:vAlign w:val="center"/>
          </w:tcPr>
          <w:p>
            <w:pPr>
              <w:pStyle w:val="14"/>
              <w:rPr>
                <w:rFonts w:hint="eastAsia"/>
              </w:rPr>
            </w:pPr>
            <w:r>
              <w:t>1400 元/亩</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信访事件发生次数</w:t>
            </w:r>
          </w:p>
        </w:tc>
        <w:tc>
          <w:tcPr>
            <w:tcW w:w="5386" w:type="dxa"/>
            <w:vAlign w:val="center"/>
          </w:tcPr>
          <w:p>
            <w:pPr>
              <w:pStyle w:val="14"/>
              <w:rPr>
                <w:rFonts w:hint="eastAsia"/>
              </w:rPr>
            </w:pPr>
            <w:r>
              <w:t>信访事件发生次数</w:t>
            </w:r>
          </w:p>
        </w:tc>
        <w:tc>
          <w:tcPr>
            <w:tcW w:w="2268" w:type="dxa"/>
            <w:vAlign w:val="center"/>
          </w:tcPr>
          <w:p>
            <w:pPr>
              <w:pStyle w:val="14"/>
              <w:rPr>
                <w:rFonts w:hint="eastAsia"/>
              </w:rPr>
            </w:pPr>
            <w:r>
              <w:t>0次</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占地补偿发放对象满意度</w:t>
            </w:r>
          </w:p>
        </w:tc>
        <w:tc>
          <w:tcPr>
            <w:tcW w:w="5386" w:type="dxa"/>
            <w:vAlign w:val="center"/>
          </w:tcPr>
          <w:p>
            <w:pPr>
              <w:pStyle w:val="14"/>
              <w:rPr>
                <w:rFonts w:hint="eastAsia"/>
              </w:rPr>
            </w:pPr>
            <w:r>
              <w:t xml:space="preserve"> 占地补偿发放群众满意度</w:t>
            </w:r>
          </w:p>
        </w:tc>
        <w:tc>
          <w:tcPr>
            <w:tcW w:w="2268" w:type="dxa"/>
            <w:vAlign w:val="center"/>
          </w:tcPr>
          <w:p>
            <w:pPr>
              <w:pStyle w:val="14"/>
              <w:rPr>
                <w:rFonts w:hint="eastAsia"/>
              </w:rPr>
            </w:pPr>
            <w:r>
              <w:t>≥95%</w:t>
            </w:r>
          </w:p>
        </w:tc>
        <w:tc>
          <w:tcPr>
            <w:tcW w:w="1276" w:type="dxa"/>
            <w:vAlign w:val="center"/>
          </w:tcPr>
          <w:p>
            <w:pPr>
              <w:pStyle w:val="14"/>
              <w:rPr>
                <w:rFonts w:hint="default" w:eastAsia="方正书宋_GBK"/>
                <w:lang w:val="en-US"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2、2026年井陉县交通运输局公车购置经费绩效目标表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bookmarkStart w:id="2" w:name="OLE_LINK14"/>
            <w:r>
              <w:t>项目编码</w:t>
            </w:r>
          </w:p>
        </w:tc>
        <w:tc>
          <w:tcPr>
            <w:tcW w:w="5103" w:type="dxa"/>
            <w:gridSpan w:val="2"/>
            <w:vAlign w:val="center"/>
          </w:tcPr>
          <w:p>
            <w:pPr>
              <w:pStyle w:val="14"/>
              <w:rPr>
                <w:rFonts w:hint="eastAsia"/>
              </w:rPr>
            </w:pPr>
            <w:r>
              <w:t>13012126P00050110001J</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2026年井陉县交通运输局公车购置经费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100000.00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100000.00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资金专项用于2026年交通局公务用车购置费。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p>
        </w:tc>
        <w:tc>
          <w:tcPr>
            <w:tcW w:w="2835" w:type="dxa"/>
            <w:vAlign w:val="center"/>
          </w:tcPr>
          <w:p>
            <w:pPr>
              <w:pStyle w:val="15"/>
              <w:rPr>
                <w:rFonts w:hint="eastAsia"/>
                <w:lang w:eastAsia="zh-CN"/>
              </w:rPr>
            </w:pPr>
          </w:p>
        </w:tc>
        <w:tc>
          <w:tcPr>
            <w:tcW w:w="2551" w:type="dxa"/>
            <w:vAlign w:val="center"/>
          </w:tcPr>
          <w:p>
            <w:pPr>
              <w:pStyle w:val="15"/>
              <w:rPr>
                <w:rFonts w:hint="eastAsia"/>
                <w:lang w:eastAsia="zh-CN"/>
              </w:rPr>
            </w:pPr>
            <w:r>
              <w:rPr>
                <w:rFonts w:hint="eastAsia"/>
                <w:lang w:eastAsia="zh-CN"/>
              </w:rPr>
              <w:t>100%</w:t>
            </w:r>
          </w:p>
        </w:tc>
        <w:tc>
          <w:tcPr>
            <w:tcW w:w="3544" w:type="dxa"/>
            <w:gridSpan w:val="2"/>
            <w:vAlign w:val="center"/>
          </w:tcPr>
          <w:p>
            <w:pPr>
              <w:pStyle w:val="15"/>
              <w:rPr>
                <w:rFonts w:hint="eastAsia"/>
              </w:rPr>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通过购置公务用车，保障工作正常开展。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公务用车购置数量</w:t>
            </w:r>
          </w:p>
        </w:tc>
        <w:tc>
          <w:tcPr>
            <w:tcW w:w="5386" w:type="dxa"/>
            <w:vAlign w:val="center"/>
          </w:tcPr>
          <w:p>
            <w:pPr>
              <w:pStyle w:val="14"/>
              <w:rPr>
                <w:rFonts w:hint="eastAsia"/>
              </w:rPr>
            </w:pPr>
            <w:r>
              <w:t>公务用车购置数量</w:t>
            </w:r>
          </w:p>
        </w:tc>
        <w:tc>
          <w:tcPr>
            <w:tcW w:w="2268" w:type="dxa"/>
            <w:vAlign w:val="center"/>
          </w:tcPr>
          <w:p>
            <w:pPr>
              <w:pStyle w:val="14"/>
              <w:rPr>
                <w:rFonts w:hint="eastAsia"/>
              </w:rPr>
            </w:pPr>
            <w:r>
              <w:t>1 辆</w:t>
            </w:r>
          </w:p>
        </w:tc>
        <w:tc>
          <w:tcPr>
            <w:tcW w:w="1276" w:type="dxa"/>
            <w:vAlign w:val="center"/>
          </w:tcPr>
          <w:p>
            <w:pPr>
              <w:pStyle w:val="14"/>
              <w:rPr>
                <w:rFonts w:hint="default" w:eastAsia="方正书宋_GBK"/>
                <w:lang w:val="en-US" w:eastAsia="zh-CN"/>
              </w:rPr>
            </w:pPr>
            <w:r>
              <w:rPr>
                <w:rFonts w:hint="eastAsia"/>
                <w:lang w:val="en-US" w:eastAsia="zh-CN"/>
              </w:rPr>
              <w:t>相关批复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default" w:eastAsia="方正书宋_GBK"/>
                <w:lang w:val="en-US" w:eastAsia="zh-CN"/>
              </w:rPr>
            </w:pPr>
            <w:r>
              <w:rPr>
                <w:rFonts w:hint="eastAsia"/>
                <w:lang w:val="en-US" w:eastAsia="zh-CN"/>
              </w:rPr>
              <w:t>车辆正常使用情况</w:t>
            </w:r>
          </w:p>
        </w:tc>
        <w:tc>
          <w:tcPr>
            <w:tcW w:w="5386" w:type="dxa"/>
            <w:vAlign w:val="center"/>
          </w:tcPr>
          <w:p>
            <w:pPr>
              <w:pStyle w:val="14"/>
              <w:rPr>
                <w:rFonts w:hint="eastAsia"/>
              </w:rPr>
            </w:pPr>
            <w:r>
              <w:rPr>
                <w:rFonts w:hint="eastAsia"/>
                <w:lang w:val="en-US" w:eastAsia="zh-CN"/>
              </w:rPr>
              <w:t>车辆正常使用情况</w:t>
            </w:r>
          </w:p>
        </w:tc>
        <w:tc>
          <w:tcPr>
            <w:tcW w:w="2268" w:type="dxa"/>
            <w:vAlign w:val="center"/>
          </w:tcPr>
          <w:p>
            <w:pPr>
              <w:pStyle w:val="14"/>
              <w:rPr>
                <w:rFonts w:hint="eastAsia"/>
              </w:rPr>
            </w:pPr>
            <w:r>
              <w:t>100%</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公务用车购置完成时间</w:t>
            </w:r>
          </w:p>
        </w:tc>
        <w:tc>
          <w:tcPr>
            <w:tcW w:w="5386" w:type="dxa"/>
            <w:vAlign w:val="center"/>
          </w:tcPr>
          <w:p>
            <w:pPr>
              <w:pStyle w:val="14"/>
              <w:rPr>
                <w:rFonts w:hint="eastAsia"/>
              </w:rPr>
            </w:pPr>
            <w:r>
              <w:t>公务用车购置完成时间</w:t>
            </w:r>
          </w:p>
        </w:tc>
        <w:tc>
          <w:tcPr>
            <w:tcW w:w="2268" w:type="dxa"/>
            <w:vAlign w:val="center"/>
          </w:tcPr>
          <w:p>
            <w:pPr>
              <w:pStyle w:val="14"/>
              <w:rPr>
                <w:rFonts w:hint="eastAsia"/>
              </w:rPr>
            </w:pPr>
            <w:r>
              <w:t>2026年1</w:t>
            </w:r>
            <w:r>
              <w:rPr>
                <w:rFonts w:hint="eastAsia"/>
                <w:lang w:eastAsia="zh-CN"/>
              </w:rPr>
              <w:t>0</w:t>
            </w:r>
            <w:r>
              <w:t>月31日前</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车辆购置成本</w:t>
            </w:r>
          </w:p>
        </w:tc>
        <w:tc>
          <w:tcPr>
            <w:tcW w:w="5386" w:type="dxa"/>
            <w:vAlign w:val="center"/>
          </w:tcPr>
          <w:p>
            <w:pPr>
              <w:pStyle w:val="14"/>
              <w:rPr>
                <w:rFonts w:hint="eastAsia"/>
              </w:rPr>
            </w:pPr>
            <w:r>
              <w:t>公务用车购置成本</w:t>
            </w:r>
          </w:p>
        </w:tc>
        <w:tc>
          <w:tcPr>
            <w:tcW w:w="2268" w:type="dxa"/>
            <w:vAlign w:val="center"/>
          </w:tcPr>
          <w:p>
            <w:pPr>
              <w:pStyle w:val="14"/>
              <w:rPr>
                <w:rFonts w:hint="eastAsia"/>
                <w:lang w:eastAsia="zh-CN"/>
              </w:rPr>
            </w:pPr>
            <w:r>
              <w:t>≤10</w:t>
            </w:r>
            <w:r>
              <w:rPr>
                <w:rFonts w:hint="eastAsia"/>
                <w:lang w:eastAsia="zh-CN"/>
              </w:rPr>
              <w:t>0000</w:t>
            </w:r>
            <w:r>
              <w:t xml:space="preserve"> </w:t>
            </w:r>
            <w:r>
              <w:rPr>
                <w:rFonts w:hint="eastAsia"/>
                <w:lang w:eastAsia="zh-CN"/>
              </w:rPr>
              <w:t>元</w:t>
            </w:r>
          </w:p>
        </w:tc>
        <w:tc>
          <w:tcPr>
            <w:tcW w:w="1276" w:type="dxa"/>
            <w:vAlign w:val="center"/>
          </w:tcPr>
          <w:p>
            <w:pPr>
              <w:pStyle w:val="14"/>
              <w:rPr>
                <w:rFonts w:hint="eastAsia"/>
              </w:rPr>
            </w:pPr>
            <w:r>
              <w:t>市场询价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Align w:val="center"/>
          </w:tcPr>
          <w:p>
            <w:pPr>
              <w:pStyle w:val="15"/>
              <w:rPr>
                <w:rFonts w:hint="eastAsia"/>
              </w:rPr>
            </w:pPr>
            <w:r>
              <w:t>效益指标</w:t>
            </w:r>
          </w:p>
        </w:tc>
        <w:tc>
          <w:tcPr>
            <w:tcW w:w="2268" w:type="dxa"/>
            <w:vAlign w:val="center"/>
          </w:tcPr>
          <w:p>
            <w:pPr>
              <w:pStyle w:val="14"/>
              <w:rPr>
                <w:rFonts w:hint="default" w:eastAsia="方正书宋_GBK"/>
                <w:lang w:val="en-US" w:eastAsia="zh-CN"/>
              </w:rPr>
            </w:pPr>
            <w:r>
              <w:rPr>
                <w:rFonts w:hint="eastAsia"/>
                <w:lang w:val="en-US" w:eastAsia="zh-CN"/>
              </w:rPr>
              <w:t>社会效益指标</w:t>
            </w:r>
          </w:p>
        </w:tc>
        <w:tc>
          <w:tcPr>
            <w:tcW w:w="2835" w:type="dxa"/>
            <w:vAlign w:val="center"/>
          </w:tcPr>
          <w:p>
            <w:pPr>
              <w:pStyle w:val="14"/>
              <w:rPr>
                <w:rFonts w:hint="default" w:eastAsia="方正书宋_GBK"/>
                <w:lang w:val="en-US" w:eastAsia="zh-CN"/>
              </w:rPr>
            </w:pPr>
            <w:r>
              <w:rPr>
                <w:rFonts w:hint="eastAsia"/>
                <w:lang w:val="en-US" w:eastAsia="zh-CN"/>
              </w:rPr>
              <w:t>工作保障率</w:t>
            </w:r>
          </w:p>
        </w:tc>
        <w:tc>
          <w:tcPr>
            <w:tcW w:w="5386" w:type="dxa"/>
            <w:vAlign w:val="center"/>
          </w:tcPr>
          <w:p>
            <w:pPr>
              <w:pStyle w:val="14"/>
              <w:rPr>
                <w:rFonts w:hint="eastAsia"/>
              </w:rPr>
            </w:pPr>
            <w:r>
              <w:rPr>
                <w:rFonts w:hint="eastAsia"/>
                <w:lang w:val="en-US" w:eastAsia="zh-CN"/>
              </w:rPr>
              <w:t>工作保障率</w:t>
            </w:r>
          </w:p>
        </w:tc>
        <w:tc>
          <w:tcPr>
            <w:tcW w:w="2268" w:type="dxa"/>
            <w:vAlign w:val="center"/>
          </w:tcPr>
          <w:p>
            <w:pPr>
              <w:pStyle w:val="14"/>
              <w:rPr>
                <w:rFonts w:hint="default" w:eastAsia="方正书宋_GBK"/>
                <w:lang w:val="en-US" w:eastAsia="zh-CN"/>
              </w:rPr>
            </w:pPr>
            <w:r>
              <w:rPr>
                <w:rFonts w:hint="eastAsia"/>
                <w:lang w:val="en-US" w:eastAsia="zh-CN"/>
              </w:rPr>
              <w:t>100%</w:t>
            </w:r>
          </w:p>
        </w:tc>
        <w:tc>
          <w:tcPr>
            <w:tcW w:w="1276" w:type="dxa"/>
            <w:vAlign w:val="center"/>
          </w:tcPr>
          <w:p>
            <w:pPr>
              <w:pStyle w:val="14"/>
              <w:rPr>
                <w:rFonts w:hint="eastAsia" w:ascii="方正书宋_GBK" w:hAnsi="方正书宋_GBK" w:eastAsia="方正书宋_GBK" w:cs="方正书宋_GBK"/>
                <w:sz w:val="21"/>
                <w:szCs w:val="24"/>
                <w:lang w:val="en-US" w:eastAsia="uk-UA" w:bidi="ar-S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车辆使用对象满意度</w:t>
            </w:r>
          </w:p>
        </w:tc>
        <w:tc>
          <w:tcPr>
            <w:tcW w:w="5386" w:type="dxa"/>
            <w:vAlign w:val="center"/>
          </w:tcPr>
          <w:p>
            <w:pPr>
              <w:pStyle w:val="14"/>
              <w:rPr>
                <w:rFonts w:hint="eastAsia"/>
              </w:rPr>
            </w:pPr>
            <w:r>
              <w:t>使用公务用车职工满意度</w:t>
            </w:r>
          </w:p>
        </w:tc>
        <w:tc>
          <w:tcPr>
            <w:tcW w:w="2268" w:type="dxa"/>
            <w:vAlign w:val="center"/>
          </w:tcPr>
          <w:p>
            <w:pPr>
              <w:pStyle w:val="14"/>
              <w:rPr>
                <w:rFonts w:hint="eastAsia"/>
              </w:rPr>
            </w:pPr>
            <w:r>
              <w:t>≥95%</w:t>
            </w:r>
          </w:p>
        </w:tc>
        <w:tc>
          <w:tcPr>
            <w:tcW w:w="1276" w:type="dxa"/>
            <w:vAlign w:val="center"/>
          </w:tcPr>
          <w:p>
            <w:pPr>
              <w:pStyle w:val="14"/>
              <w:rPr>
                <w:rFonts w:hint="eastAsia"/>
              </w:rPr>
            </w:pPr>
            <w:r>
              <w:t xml:space="preserve"> 调查问卷</w:t>
            </w:r>
          </w:p>
        </w:tc>
      </w:tr>
      <w:bookmarkEnd w:id="2"/>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3、2026年治超非现场检测点建设项目绩效目标表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bookmarkStart w:id="3" w:name="OLE_LINK15"/>
            <w:r>
              <w:t>项目编码</w:t>
            </w:r>
          </w:p>
        </w:tc>
        <w:tc>
          <w:tcPr>
            <w:tcW w:w="5103" w:type="dxa"/>
            <w:gridSpan w:val="2"/>
            <w:vAlign w:val="center"/>
          </w:tcPr>
          <w:p>
            <w:pPr>
              <w:pStyle w:val="14"/>
              <w:rPr>
                <w:rFonts w:hint="eastAsia"/>
              </w:rPr>
            </w:pPr>
            <w:r>
              <w:t>13012126P00050410001K</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bookmarkStart w:id="4" w:name="OLE_LINK1"/>
            <w:r>
              <w:t>2026年治超非现场检测点建设项目</w:t>
            </w:r>
            <w:bookmarkEnd w:id="4"/>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2400000.00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2400000.00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专项用于治超非现场检测点建设项目支出。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通过建设非现场检测点，有效提高超限检测效率、联合执法效率。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建设非现场检测点的数量</w:t>
            </w:r>
          </w:p>
        </w:tc>
        <w:tc>
          <w:tcPr>
            <w:tcW w:w="5386" w:type="dxa"/>
            <w:vAlign w:val="center"/>
          </w:tcPr>
          <w:p>
            <w:pPr>
              <w:pStyle w:val="14"/>
              <w:rPr>
                <w:rFonts w:hint="eastAsia"/>
              </w:rPr>
            </w:pPr>
            <w:r>
              <w:t>建设非现场检测点的数量</w:t>
            </w:r>
          </w:p>
        </w:tc>
        <w:tc>
          <w:tcPr>
            <w:tcW w:w="2268" w:type="dxa"/>
            <w:vAlign w:val="center"/>
          </w:tcPr>
          <w:p>
            <w:pPr>
              <w:pStyle w:val="14"/>
              <w:rPr>
                <w:rFonts w:hint="eastAsia"/>
              </w:rPr>
            </w:pPr>
            <w:r>
              <w:t>6个</w:t>
            </w:r>
          </w:p>
        </w:tc>
        <w:tc>
          <w:tcPr>
            <w:tcW w:w="1276" w:type="dxa"/>
            <w:vAlign w:val="center"/>
          </w:tcPr>
          <w:p>
            <w:pPr>
              <w:pStyle w:val="14"/>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建设验收合格率</w:t>
            </w:r>
          </w:p>
        </w:tc>
        <w:tc>
          <w:tcPr>
            <w:tcW w:w="5386" w:type="dxa"/>
            <w:vAlign w:val="center"/>
          </w:tcPr>
          <w:p>
            <w:pPr>
              <w:pStyle w:val="14"/>
              <w:rPr>
                <w:rFonts w:hint="eastAsia"/>
              </w:rPr>
            </w:pPr>
            <w:r>
              <w:t>非现场检测点建设验收合格情况</w:t>
            </w:r>
          </w:p>
        </w:tc>
        <w:tc>
          <w:tcPr>
            <w:tcW w:w="2268" w:type="dxa"/>
            <w:vAlign w:val="center"/>
          </w:tcPr>
          <w:p>
            <w:pPr>
              <w:pStyle w:val="14"/>
              <w:rPr>
                <w:rFonts w:hint="eastAsia"/>
              </w:rPr>
            </w:pPr>
            <w: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非现场检测点完工及时率</w:t>
            </w:r>
          </w:p>
        </w:tc>
        <w:tc>
          <w:tcPr>
            <w:tcW w:w="5386" w:type="dxa"/>
            <w:vAlign w:val="center"/>
          </w:tcPr>
          <w:p>
            <w:pPr>
              <w:pStyle w:val="14"/>
              <w:rPr>
                <w:rFonts w:hint="eastAsia"/>
              </w:rPr>
            </w:pPr>
            <w:r>
              <w:t>非现场检测点按计划完工情况</w:t>
            </w:r>
          </w:p>
        </w:tc>
        <w:tc>
          <w:tcPr>
            <w:tcW w:w="2268" w:type="dxa"/>
            <w:vAlign w:val="center"/>
          </w:tcPr>
          <w:p>
            <w:pPr>
              <w:pStyle w:val="14"/>
              <w:rPr>
                <w:rFonts w:hint="eastAsia"/>
              </w:rPr>
            </w:pPr>
            <w: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建设非现场检测点成本</w:t>
            </w:r>
          </w:p>
        </w:tc>
        <w:tc>
          <w:tcPr>
            <w:tcW w:w="5386" w:type="dxa"/>
            <w:vAlign w:val="center"/>
          </w:tcPr>
          <w:p>
            <w:pPr>
              <w:pStyle w:val="14"/>
              <w:rPr>
                <w:rFonts w:hint="eastAsia"/>
              </w:rPr>
            </w:pPr>
            <w:r>
              <w:t>建设非现场检测点成本</w:t>
            </w:r>
          </w:p>
        </w:tc>
        <w:tc>
          <w:tcPr>
            <w:tcW w:w="2268" w:type="dxa"/>
            <w:vAlign w:val="center"/>
          </w:tcPr>
          <w:p>
            <w:pPr>
              <w:pStyle w:val="14"/>
              <w:rPr>
                <w:rFonts w:hint="eastAsia"/>
                <w:lang w:eastAsia="zh-CN"/>
              </w:rPr>
            </w:pPr>
            <w:r>
              <w:t>≤240</w:t>
            </w:r>
            <w:r>
              <w:rPr>
                <w:rFonts w:hint="eastAsia"/>
                <w:lang w:eastAsia="zh-CN"/>
              </w:rPr>
              <w:t>0000元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default" w:eastAsia="方正书宋_GBK"/>
                <w:lang w:val="en-US" w:eastAsia="zh-CN"/>
              </w:rPr>
            </w:pPr>
            <w:r>
              <w:rPr>
                <w:rFonts w:hint="eastAsia"/>
                <w:lang w:val="en-US" w:eastAsia="zh-CN"/>
              </w:rPr>
              <w:t>超限率下降，事故率降低，路产损失减少</w:t>
            </w:r>
          </w:p>
        </w:tc>
        <w:tc>
          <w:tcPr>
            <w:tcW w:w="5386" w:type="dxa"/>
            <w:vAlign w:val="center"/>
          </w:tcPr>
          <w:p>
            <w:pPr>
              <w:pStyle w:val="14"/>
              <w:rPr>
                <w:rFonts w:hint="eastAsia"/>
              </w:rPr>
            </w:pPr>
            <w:r>
              <w:rPr>
                <w:rFonts w:hint="eastAsia"/>
                <w:lang w:val="en-US" w:eastAsia="zh-CN"/>
              </w:rPr>
              <w:t>超限率下降，事故率降低，路产损失减少</w:t>
            </w:r>
          </w:p>
        </w:tc>
        <w:tc>
          <w:tcPr>
            <w:tcW w:w="2268" w:type="dxa"/>
            <w:vAlign w:val="center"/>
          </w:tcPr>
          <w:p>
            <w:pPr>
              <w:pStyle w:val="14"/>
              <w:rPr>
                <w:rFonts w:hint="default" w:eastAsia="方正书宋_GBK"/>
                <w:lang w:val="en-US" w:eastAsia="zh-CN"/>
              </w:rPr>
            </w:pPr>
            <w:r>
              <w:rPr>
                <w:rFonts w:hint="eastAsia"/>
                <w:lang w:val="en-US" w:eastAsia="zh-CN"/>
              </w:rPr>
              <w:t>＜2%</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货车司机满意度</w:t>
            </w:r>
          </w:p>
        </w:tc>
        <w:tc>
          <w:tcPr>
            <w:tcW w:w="5386" w:type="dxa"/>
            <w:vAlign w:val="center"/>
          </w:tcPr>
          <w:p>
            <w:pPr>
              <w:pStyle w:val="14"/>
              <w:rPr>
                <w:rFonts w:hint="eastAsia"/>
              </w:rPr>
            </w:pPr>
            <w:r>
              <w:t>货车司机满意度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bookmarkEnd w:id="3"/>
    </w:tbl>
    <w:p>
      <w:pPr>
        <w:rPr>
          <w:rFonts w:hint="eastAsia" w:eastAsiaTheme="minorEastAsia"/>
          <w:lang w:val="en-US" w:eastAsia="zh-CN"/>
        </w:rPr>
        <w:sectPr>
          <w:pgSz w:w="16840" w:h="11900" w:orient="landscape"/>
          <w:pgMar w:top="1361" w:right="1020" w:bottom="1134" w:left="1020" w:header="720" w:footer="720" w:gutter="0"/>
          <w:cols w:space="720" w:num="1"/>
        </w:sectPr>
      </w:pPr>
      <w:r>
        <w:rPr>
          <w:rFonts w:hint="eastAsia"/>
          <w:lang w:val="en-US" w:eastAsia="zh-CN"/>
        </w:rPr>
        <w:t xml:space="preserve"> </w:t>
      </w:r>
    </w:p>
    <w:p>
      <w:r>
        <w:rPr>
          <w:rFonts w:ascii="方正仿宋_GBK" w:hAnsi="方正仿宋_GBK" w:eastAsia="方正仿宋_GBK" w:cs="方正仿宋_GBK"/>
          <w:b/>
          <w:color w:val="000000"/>
          <w:sz w:val="28"/>
        </w:rPr>
        <w:t>4、公益设施租赁费（交通局）绩效目标表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13012126P00050810001A</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公益设施租赁费（交通局）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1193800.00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1193800.00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用于公益设施租赁费支出。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通过公益设施设备的租赁， 保障公路整洁干净，改善空气</w:t>
            </w:r>
            <w:r>
              <w:rPr>
                <w:rFonts w:hint="eastAsia"/>
                <w:lang w:val="en-US" w:eastAsia="zh-CN"/>
              </w:rPr>
              <w:t>质量</w:t>
            </w:r>
            <w:r>
              <w:t>，提升人居环境。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租赁扫路车数量</w:t>
            </w:r>
          </w:p>
        </w:tc>
        <w:tc>
          <w:tcPr>
            <w:tcW w:w="5386"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租赁四季多功能扫路车的数量</w:t>
            </w:r>
          </w:p>
        </w:tc>
        <w:tc>
          <w:tcPr>
            <w:tcW w:w="2268"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6 辆</w:t>
            </w:r>
          </w:p>
        </w:tc>
        <w:tc>
          <w:tcPr>
            <w:tcW w:w="1276" w:type="dxa"/>
            <w:vAlign w:val="center"/>
          </w:tcPr>
          <w:p>
            <w:pPr>
              <w:pStyle w:val="14"/>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数量指标</w:t>
            </w:r>
          </w:p>
        </w:tc>
        <w:tc>
          <w:tcPr>
            <w:tcW w:w="2835" w:type="dxa"/>
            <w:vAlign w:val="center"/>
          </w:tcPr>
          <w:p>
            <w:pPr>
              <w:pStyle w:val="14"/>
              <w:rPr>
                <w:rFonts w:hint="eastAsia"/>
              </w:rPr>
            </w:pPr>
            <w:r>
              <w:t>租赁中型洗扫车数量</w:t>
            </w:r>
          </w:p>
        </w:tc>
        <w:tc>
          <w:tcPr>
            <w:tcW w:w="5386"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租赁中型洗扫车的数量</w:t>
            </w:r>
          </w:p>
        </w:tc>
        <w:tc>
          <w:tcPr>
            <w:tcW w:w="2268"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4 辆</w:t>
            </w:r>
          </w:p>
        </w:tc>
        <w:tc>
          <w:tcPr>
            <w:tcW w:w="1276" w:type="dxa"/>
            <w:vAlign w:val="center"/>
          </w:tcPr>
          <w:p>
            <w:pPr>
              <w:pStyle w:val="14"/>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租赁小型扫路车数量</w:t>
            </w:r>
          </w:p>
        </w:tc>
        <w:tc>
          <w:tcPr>
            <w:tcW w:w="5386"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租赁小型扫路车的数量</w:t>
            </w:r>
          </w:p>
        </w:tc>
        <w:tc>
          <w:tcPr>
            <w:tcW w:w="2268"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2 辆</w:t>
            </w:r>
          </w:p>
        </w:tc>
        <w:tc>
          <w:tcPr>
            <w:tcW w:w="1276" w:type="dxa"/>
            <w:vAlign w:val="center"/>
          </w:tcPr>
          <w:p>
            <w:pPr>
              <w:pStyle w:val="14"/>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车辆正常运行率</w:t>
            </w:r>
          </w:p>
        </w:tc>
        <w:tc>
          <w:tcPr>
            <w:tcW w:w="5386"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洗扫车、扫路车正常运行率</w:t>
            </w:r>
          </w:p>
        </w:tc>
        <w:tc>
          <w:tcPr>
            <w:tcW w:w="2268"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100%</w:t>
            </w:r>
          </w:p>
        </w:tc>
        <w:tc>
          <w:tcPr>
            <w:tcW w:w="1276" w:type="dxa"/>
            <w:vAlign w:val="center"/>
          </w:tcPr>
          <w:p>
            <w:pPr>
              <w:pStyle w:val="14"/>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租赁时间</w:t>
            </w:r>
          </w:p>
        </w:tc>
        <w:tc>
          <w:tcPr>
            <w:tcW w:w="5386" w:type="dxa"/>
            <w:vAlign w:val="center"/>
          </w:tcPr>
          <w:p>
            <w:pPr>
              <w:pStyle w:val="14"/>
              <w:rPr>
                <w:rFonts w:hint="eastAsia"/>
              </w:rPr>
            </w:pPr>
            <w:r>
              <w:t xml:space="preserve"> 租赁设备的时间</w:t>
            </w:r>
          </w:p>
        </w:tc>
        <w:tc>
          <w:tcPr>
            <w:tcW w:w="2268" w:type="dxa"/>
            <w:vAlign w:val="center"/>
          </w:tcPr>
          <w:p>
            <w:pPr>
              <w:pStyle w:val="14"/>
              <w:rPr>
                <w:rFonts w:hint="eastAsia"/>
              </w:rPr>
            </w:pPr>
            <w:r>
              <w:t>1 年</w:t>
            </w:r>
          </w:p>
        </w:tc>
        <w:tc>
          <w:tcPr>
            <w:tcW w:w="1276" w:type="dxa"/>
            <w:vAlign w:val="center"/>
          </w:tcPr>
          <w:p>
            <w:pPr>
              <w:pStyle w:val="14"/>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lang w:eastAsia="zh-CN"/>
              </w:rPr>
            </w:pPr>
            <w:r>
              <w:rPr>
                <w:rFonts w:hint="eastAsia"/>
                <w:lang w:eastAsia="zh-CN"/>
              </w:rPr>
              <w:t>租赁车辆成本</w:t>
            </w:r>
          </w:p>
        </w:tc>
        <w:tc>
          <w:tcPr>
            <w:tcW w:w="5386" w:type="dxa"/>
            <w:vAlign w:val="center"/>
          </w:tcPr>
          <w:p>
            <w:pPr>
              <w:pStyle w:val="14"/>
              <w:rPr>
                <w:rFonts w:hint="eastAsia"/>
                <w:lang w:eastAsia="zh-CN"/>
              </w:rPr>
            </w:pPr>
            <w:r>
              <w:rPr>
                <w:rFonts w:hint="eastAsia"/>
                <w:lang w:eastAsia="zh-CN"/>
              </w:rPr>
              <w:t>每年租赁车辆成本</w:t>
            </w:r>
          </w:p>
        </w:tc>
        <w:tc>
          <w:tcPr>
            <w:tcW w:w="2268" w:type="dxa"/>
            <w:vAlign w:val="center"/>
          </w:tcPr>
          <w:p>
            <w:pPr>
              <w:pStyle w:val="14"/>
              <w:rPr>
                <w:rFonts w:hint="eastAsia"/>
                <w:lang w:eastAsia="zh-CN"/>
              </w:rPr>
            </w:pPr>
            <w:r>
              <w:rPr>
                <w:rFonts w:hint="eastAsia"/>
                <w:lang w:eastAsia="zh-CN"/>
              </w:rPr>
              <w:t>≤1193800元/年</w:t>
            </w:r>
          </w:p>
        </w:tc>
        <w:tc>
          <w:tcPr>
            <w:tcW w:w="1276" w:type="dxa"/>
            <w:vAlign w:val="center"/>
          </w:tcPr>
          <w:p>
            <w:pPr>
              <w:pStyle w:val="14"/>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rPr>
                <w:rFonts w:hint="eastAsia"/>
                <w:lang w:val="en-US" w:eastAsia="zh-CN"/>
              </w:rPr>
              <w:t>生态效益指标</w:t>
            </w:r>
          </w:p>
        </w:tc>
        <w:tc>
          <w:tcPr>
            <w:tcW w:w="2835" w:type="dxa"/>
            <w:vAlign w:val="center"/>
          </w:tcPr>
          <w:p>
            <w:pPr>
              <w:pStyle w:val="14"/>
              <w:rPr>
                <w:rFonts w:hint="eastAsia"/>
              </w:rPr>
            </w:pPr>
            <w:r>
              <w:t>公路道路环境洁净率</w:t>
            </w:r>
          </w:p>
        </w:tc>
        <w:tc>
          <w:tcPr>
            <w:tcW w:w="5386" w:type="dxa"/>
            <w:vAlign w:val="center"/>
          </w:tcPr>
          <w:p>
            <w:pPr>
              <w:pStyle w:val="14"/>
              <w:rPr>
                <w:rFonts w:hint="eastAsia"/>
                <w:lang w:eastAsia="zh-CN"/>
              </w:rPr>
            </w:pPr>
            <w:r>
              <w:t>公路道路环境洁净</w:t>
            </w:r>
            <w:r>
              <w:rPr>
                <w:rFonts w:hint="eastAsia"/>
                <w:lang w:eastAsia="zh-CN"/>
              </w:rPr>
              <w:t>率</w:t>
            </w:r>
          </w:p>
        </w:tc>
        <w:tc>
          <w:tcPr>
            <w:tcW w:w="2268" w:type="dxa"/>
            <w:vAlign w:val="center"/>
          </w:tcPr>
          <w:p>
            <w:pPr>
              <w:pStyle w:val="14"/>
              <w:rPr>
                <w:rFonts w:hint="eastAsia"/>
              </w:rPr>
            </w:pPr>
            <w:r>
              <w:t>≥95%</w:t>
            </w:r>
          </w:p>
        </w:tc>
        <w:tc>
          <w:tcPr>
            <w:tcW w:w="1276" w:type="dxa"/>
            <w:vAlign w:val="center"/>
          </w:tcPr>
          <w:p>
            <w:pPr>
              <w:pStyle w:val="14"/>
              <w:rPr>
                <w:rFonts w:hint="eastAsia"/>
              </w:rPr>
            </w:pPr>
            <w:r>
              <w:rPr>
                <w:rFonts w:hint="eastAsia"/>
                <w:lang w:val="en-US" w:eastAsia="zh-CN"/>
              </w:rPr>
              <w:t>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当地居民满意度</w:t>
            </w:r>
          </w:p>
        </w:tc>
        <w:tc>
          <w:tcPr>
            <w:tcW w:w="5386" w:type="dxa"/>
            <w:vAlign w:val="center"/>
          </w:tcPr>
          <w:p>
            <w:pPr>
              <w:pStyle w:val="14"/>
              <w:rPr>
                <w:rFonts w:hint="eastAsia"/>
              </w:rPr>
            </w:pPr>
            <w:r>
              <w:t>当地居民对路面清扫工作的满意度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rPr>
          <w:lang w:eastAsia="zh-CN"/>
        </w:r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5、国防工役制人员补助绩效目标表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13012126P00050010001W</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81600.00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81600.00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用于国防工役制人员补助。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保障国防工役制人员</w:t>
            </w:r>
            <w:r>
              <w:rPr>
                <w:rFonts w:hint="eastAsia"/>
                <w:lang w:val="en-US" w:eastAsia="zh-CN"/>
              </w:rPr>
              <w:t>的日常基本生活</w:t>
            </w:r>
            <w:r>
              <w:t>，改善</w:t>
            </w:r>
            <w:r>
              <w:rPr>
                <w:rFonts w:hint="eastAsia"/>
                <w:lang w:val="en-US" w:eastAsia="zh-CN"/>
              </w:rPr>
              <w:t>生活质量</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工役制人员补助的人数</w:t>
            </w:r>
          </w:p>
        </w:tc>
        <w:tc>
          <w:tcPr>
            <w:tcW w:w="5386" w:type="dxa"/>
            <w:vAlign w:val="center"/>
          </w:tcPr>
          <w:p>
            <w:pPr>
              <w:pStyle w:val="14"/>
              <w:rPr>
                <w:rFonts w:hint="eastAsia"/>
              </w:rPr>
            </w:pPr>
            <w:r>
              <w:t>国防公路建设工役制人员及遗属发放补贴人数情况</w:t>
            </w:r>
          </w:p>
        </w:tc>
        <w:tc>
          <w:tcPr>
            <w:tcW w:w="2268" w:type="dxa"/>
            <w:vAlign w:val="center"/>
          </w:tcPr>
          <w:p>
            <w:pPr>
              <w:pStyle w:val="14"/>
              <w:rPr>
                <w:rFonts w:hint="eastAsia"/>
              </w:rPr>
            </w:pPr>
            <w:r>
              <w:t>1</w:t>
            </w:r>
            <w:r>
              <w:rPr>
                <w:rFonts w:hint="eastAsia"/>
                <w:lang w:eastAsia="zh-CN"/>
              </w:rPr>
              <w:t>6</w:t>
            </w:r>
            <w:r>
              <w:t>人</w:t>
            </w:r>
          </w:p>
        </w:tc>
        <w:tc>
          <w:tcPr>
            <w:tcW w:w="1276" w:type="dxa"/>
            <w:vAlign w:val="center"/>
          </w:tcPr>
          <w:p>
            <w:pPr>
              <w:pStyle w:val="14"/>
              <w:rPr>
                <w:rFonts w:hint="eastAsia"/>
              </w:rPr>
            </w:pPr>
            <w:r>
              <w:t xml:space="preserve">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补贴发放准确率</w:t>
            </w:r>
          </w:p>
        </w:tc>
        <w:tc>
          <w:tcPr>
            <w:tcW w:w="5386" w:type="dxa"/>
            <w:vAlign w:val="center"/>
          </w:tcPr>
          <w:p>
            <w:pPr>
              <w:pStyle w:val="14"/>
              <w:rPr>
                <w:rFonts w:hint="eastAsia"/>
              </w:rPr>
            </w:pPr>
            <w:r>
              <w:t>工役制人员或其遗属发放补助的准确率</w:t>
            </w:r>
          </w:p>
        </w:tc>
        <w:tc>
          <w:tcPr>
            <w:tcW w:w="2268" w:type="dxa"/>
            <w:vAlign w:val="center"/>
          </w:tcPr>
          <w:p>
            <w:pPr>
              <w:pStyle w:val="14"/>
              <w:rPr>
                <w:rFonts w:hint="eastAsia"/>
              </w:rPr>
            </w:pPr>
            <w:r>
              <w:t>100%</w:t>
            </w:r>
          </w:p>
        </w:tc>
        <w:tc>
          <w:tcPr>
            <w:tcW w:w="1276" w:type="dxa"/>
            <w:vAlign w:val="center"/>
          </w:tcPr>
          <w:p>
            <w:pPr>
              <w:pStyle w:val="14"/>
              <w:rPr>
                <w:rFonts w:hint="eastAsia"/>
              </w:rPr>
            </w:pPr>
            <w:r>
              <w:t xml:space="preserve">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补助发放时间</w:t>
            </w:r>
          </w:p>
        </w:tc>
        <w:tc>
          <w:tcPr>
            <w:tcW w:w="5386" w:type="dxa"/>
            <w:vAlign w:val="center"/>
          </w:tcPr>
          <w:p>
            <w:pPr>
              <w:pStyle w:val="14"/>
              <w:rPr>
                <w:rFonts w:hint="eastAsia"/>
              </w:rPr>
            </w:pPr>
            <w:r>
              <w:t>工役制人员或其遗属发放补助的时间</w:t>
            </w:r>
          </w:p>
        </w:tc>
        <w:tc>
          <w:tcPr>
            <w:tcW w:w="2268" w:type="dxa"/>
            <w:vAlign w:val="center"/>
          </w:tcPr>
          <w:p>
            <w:pPr>
              <w:pStyle w:val="14"/>
              <w:rPr>
                <w:rFonts w:hint="eastAsia"/>
              </w:rPr>
            </w:pPr>
            <w:r>
              <w:t>每月5号之前发放</w:t>
            </w:r>
          </w:p>
        </w:tc>
        <w:tc>
          <w:tcPr>
            <w:tcW w:w="1276" w:type="dxa"/>
            <w:vAlign w:val="center"/>
          </w:tcPr>
          <w:p>
            <w:pPr>
              <w:pStyle w:val="14"/>
              <w:rPr>
                <w:rFonts w:hint="eastAsia"/>
              </w:rPr>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在世的人均发放标准</w:t>
            </w:r>
          </w:p>
        </w:tc>
        <w:tc>
          <w:tcPr>
            <w:tcW w:w="5386" w:type="dxa"/>
            <w:vAlign w:val="center"/>
          </w:tcPr>
          <w:p>
            <w:pPr>
              <w:pStyle w:val="14"/>
              <w:rPr>
                <w:rFonts w:hint="eastAsia"/>
              </w:rPr>
            </w:pPr>
            <w:r>
              <w:t>国防工役制在世人员的发放标准</w:t>
            </w:r>
          </w:p>
        </w:tc>
        <w:tc>
          <w:tcPr>
            <w:tcW w:w="2268" w:type="dxa"/>
            <w:vAlign w:val="center"/>
          </w:tcPr>
          <w:p>
            <w:pPr>
              <w:pStyle w:val="14"/>
              <w:rPr>
                <w:rFonts w:hint="eastAsia"/>
              </w:rPr>
            </w:pPr>
            <w:r>
              <w:t>800元/月</w:t>
            </w:r>
          </w:p>
        </w:tc>
        <w:tc>
          <w:tcPr>
            <w:tcW w:w="1276" w:type="dxa"/>
            <w:vAlign w:val="center"/>
          </w:tcPr>
          <w:p>
            <w:pPr>
              <w:pStyle w:val="14"/>
              <w:rPr>
                <w:rFonts w:hint="eastAsia"/>
              </w:rPr>
            </w:pPr>
            <w:r>
              <w:t xml:space="preserve">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遗属的人均发放标准</w:t>
            </w:r>
          </w:p>
        </w:tc>
        <w:tc>
          <w:tcPr>
            <w:tcW w:w="5386" w:type="dxa"/>
            <w:vAlign w:val="center"/>
          </w:tcPr>
          <w:p>
            <w:pPr>
              <w:pStyle w:val="14"/>
              <w:rPr>
                <w:rFonts w:hint="eastAsia"/>
              </w:rPr>
            </w:pPr>
            <w:r>
              <w:t>国防工役制人员遗属的发放标准</w:t>
            </w:r>
          </w:p>
        </w:tc>
        <w:tc>
          <w:tcPr>
            <w:tcW w:w="2268" w:type="dxa"/>
            <w:vAlign w:val="center"/>
          </w:tcPr>
          <w:p>
            <w:pPr>
              <w:pStyle w:val="14"/>
              <w:rPr>
                <w:rFonts w:hint="eastAsia"/>
              </w:rPr>
            </w:pPr>
            <w:r>
              <w:t>200元/月</w:t>
            </w:r>
          </w:p>
        </w:tc>
        <w:tc>
          <w:tcPr>
            <w:tcW w:w="1276" w:type="dxa"/>
            <w:vAlign w:val="center"/>
          </w:tcPr>
          <w:p>
            <w:pPr>
              <w:pStyle w:val="14"/>
              <w:rPr>
                <w:rFonts w:hint="eastAsia"/>
              </w:rPr>
            </w:pPr>
            <w:r>
              <w:t xml:space="preserve">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restart"/>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缓解生活困难</w:t>
            </w:r>
          </w:p>
        </w:tc>
        <w:tc>
          <w:tcPr>
            <w:tcW w:w="5386" w:type="dxa"/>
            <w:vAlign w:val="center"/>
          </w:tcPr>
          <w:p>
            <w:pPr>
              <w:pStyle w:val="14"/>
              <w:rPr>
                <w:rFonts w:hint="eastAsia"/>
              </w:rPr>
            </w:pPr>
            <w:r>
              <w:t>缓解了</w:t>
            </w:r>
            <w:r>
              <w:rPr>
                <w:rFonts w:hint="eastAsia"/>
                <w:lang w:val="en-US" w:eastAsia="zh-CN"/>
              </w:rPr>
              <w:t>国防工役制</w:t>
            </w:r>
            <w:r>
              <w:t>的生活困难，稳定情绪</w:t>
            </w:r>
          </w:p>
        </w:tc>
        <w:tc>
          <w:tcPr>
            <w:tcW w:w="2268" w:type="dxa"/>
            <w:vAlign w:val="center"/>
          </w:tcPr>
          <w:p>
            <w:pPr>
              <w:pStyle w:val="14"/>
              <w:rPr>
                <w:rFonts w:hint="eastAsia"/>
              </w:rPr>
            </w:pPr>
            <w:r>
              <w:t>缓解人员的生活困难</w:t>
            </w:r>
          </w:p>
        </w:tc>
        <w:tc>
          <w:tcPr>
            <w:tcW w:w="1276" w:type="dxa"/>
            <w:vAlign w:val="center"/>
          </w:tcPr>
          <w:p>
            <w:pPr>
              <w:pStyle w:val="14"/>
              <w:rPr>
                <w:rFonts w:hint="eastAsia"/>
              </w:rPr>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基本生活保障率</w:t>
            </w:r>
          </w:p>
        </w:tc>
        <w:tc>
          <w:tcPr>
            <w:tcW w:w="5386" w:type="dxa"/>
            <w:vAlign w:val="center"/>
          </w:tcPr>
          <w:p>
            <w:pPr>
              <w:pStyle w:val="14"/>
              <w:rPr>
                <w:rFonts w:hint="eastAsia"/>
              </w:rPr>
            </w:pPr>
            <w:r>
              <w:t>国防工役制人员基本生活保障率</w:t>
            </w:r>
          </w:p>
        </w:tc>
        <w:tc>
          <w:tcPr>
            <w:tcW w:w="2268" w:type="dxa"/>
            <w:vAlign w:val="center"/>
          </w:tcPr>
          <w:p>
            <w:pPr>
              <w:pStyle w:val="14"/>
              <w:rPr>
                <w:rFonts w:hint="eastAsia"/>
              </w:rPr>
            </w:pPr>
            <w:r>
              <w:t>100%</w:t>
            </w:r>
          </w:p>
        </w:tc>
        <w:tc>
          <w:tcPr>
            <w:tcW w:w="1276" w:type="dxa"/>
            <w:vAlign w:val="center"/>
          </w:tcPr>
          <w:p>
            <w:pPr>
              <w:pStyle w:val="14"/>
              <w:rPr>
                <w:rFonts w:hint="eastAsia"/>
              </w:rPr>
            </w:pPr>
            <w:r>
              <w:t>参考实际生活成本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补贴人员满意度</w:t>
            </w:r>
          </w:p>
        </w:tc>
        <w:tc>
          <w:tcPr>
            <w:tcW w:w="5386" w:type="dxa"/>
            <w:vAlign w:val="center"/>
          </w:tcPr>
          <w:p>
            <w:pPr>
              <w:pStyle w:val="14"/>
              <w:rPr>
                <w:rFonts w:hint="eastAsia"/>
              </w:rPr>
            </w:pPr>
            <w:r>
              <w:t>补贴的在世及遗属人员满意度</w:t>
            </w:r>
          </w:p>
        </w:tc>
        <w:tc>
          <w:tcPr>
            <w:tcW w:w="2268" w:type="dxa"/>
            <w:vAlign w:val="center"/>
          </w:tcPr>
          <w:p>
            <w:pPr>
              <w:pStyle w:val="14"/>
              <w:rPr>
                <w:rFonts w:hint="eastAsia"/>
              </w:rPr>
            </w:pPr>
            <w:r>
              <w:rPr>
                <w:rFonts w:hint="eastAsia"/>
                <w:lang w:eastAsia="zh-CN"/>
              </w:rPr>
              <w:t>≥</w:t>
            </w:r>
            <w:r>
              <w:t>95%</w:t>
            </w:r>
          </w:p>
        </w:tc>
        <w:tc>
          <w:tcPr>
            <w:tcW w:w="1276" w:type="dxa"/>
            <w:vAlign w:val="center"/>
          </w:tcPr>
          <w:p>
            <w:pPr>
              <w:pStyle w:val="14"/>
              <w:rPr>
                <w:rFonts w:hint="eastAsia"/>
              </w:rPr>
            </w:pPr>
            <w:r>
              <w:t>调查问卷</w:t>
            </w:r>
          </w:p>
        </w:tc>
      </w:tr>
    </w:tbl>
    <w:p>
      <w:pPr>
        <w:rPr>
          <w:highlight w:val="yellow"/>
        </w:rPr>
        <w:sectPr>
          <w:pgSz w:w="16840" w:h="11900" w:orient="landscape"/>
          <w:pgMar w:top="1361" w:right="1020" w:bottom="1134" w:left="1020" w:header="720" w:footer="720" w:gutter="0"/>
          <w:cols w:space="720" w:num="1"/>
        </w:sectPr>
      </w:pPr>
    </w:p>
    <w:p>
      <w:r>
        <w:rPr>
          <w:rFonts w:ascii="方正仿宋_GBK" w:hAnsi="方正仿宋_GBK" w:eastAsia="方正仿宋_GBK" w:cs="方正仿宋_GBK"/>
          <w:b/>
          <w:color w:val="000000"/>
          <w:sz w:val="28"/>
        </w:rPr>
        <w:t>6、冀财建</w:t>
      </w:r>
      <w:r>
        <w:rPr>
          <w:rFonts w:hint="eastAsia" w:ascii="方正仿宋_GBK" w:hAnsi="方正仿宋_GBK" w:eastAsia="方正仿宋_GBK" w:cs="方正仿宋_GBK"/>
          <w:b/>
          <w:color w:val="000000"/>
          <w:sz w:val="28"/>
          <w:lang w:eastAsia="zh-CN"/>
        </w:rPr>
        <w:t>【2025】151号</w:t>
      </w:r>
      <w:r>
        <w:rPr>
          <w:rFonts w:ascii="方正仿宋_GBK" w:hAnsi="方正仿宋_GBK" w:eastAsia="方正仿宋_GBK" w:cs="方正仿宋_GBK"/>
          <w:b/>
          <w:color w:val="000000"/>
          <w:sz w:val="28"/>
        </w:rPr>
        <w:t>关于下达2025年交通运输领域重点项目资金预算（第七批）的通知绩效目标表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13012125P000466100014</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冀财建[2025]151号关于下达2025年交通运输领域重点项目资金预算（第七批）的通知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24390000.00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24390000.00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资金专项用于石家庄综合货运枢纽补链强链。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rPr>
                <w:rFonts w:hint="eastAsia"/>
                <w:lang w:eastAsia="zh-CN"/>
              </w:rPr>
              <w:t>25%</w:t>
            </w:r>
            <w:r>
              <w:t xml:space="preserve"> </w:t>
            </w:r>
          </w:p>
        </w:tc>
        <w:tc>
          <w:tcPr>
            <w:tcW w:w="2835" w:type="dxa"/>
            <w:vAlign w:val="center"/>
          </w:tcPr>
          <w:p>
            <w:pPr>
              <w:pStyle w:val="15"/>
              <w:rPr>
                <w:rFonts w:hint="eastAsia"/>
                <w:lang w:eastAsia="zh-CN"/>
              </w:rPr>
            </w:pPr>
            <w:r>
              <w:t xml:space="preserve"> </w:t>
            </w:r>
            <w:r>
              <w:rPr>
                <w:rFonts w:hint="eastAsia"/>
                <w:lang w:eastAsia="zh-CN"/>
              </w:rPr>
              <w:t>50%</w:t>
            </w:r>
          </w:p>
        </w:tc>
        <w:tc>
          <w:tcPr>
            <w:tcW w:w="2551" w:type="dxa"/>
            <w:vAlign w:val="center"/>
          </w:tcPr>
          <w:p>
            <w:pPr>
              <w:pStyle w:val="15"/>
              <w:rPr>
                <w:rFonts w:hint="eastAsia"/>
              </w:rPr>
            </w:pPr>
            <w:r>
              <w:rPr>
                <w:rFonts w:hint="eastAsia"/>
                <w:lang w:eastAsia="zh-CN"/>
              </w:rPr>
              <w:t>75</w:t>
            </w:r>
            <w:r>
              <w:t>%</w:t>
            </w:r>
          </w:p>
        </w:tc>
        <w:tc>
          <w:tcPr>
            <w:tcW w:w="3544" w:type="dxa"/>
            <w:gridSpan w:val="2"/>
            <w:vAlign w:val="center"/>
          </w:tcPr>
          <w:p>
            <w:pPr>
              <w:pStyle w:val="15"/>
              <w:rPr>
                <w:rFonts w:hint="eastAsia"/>
              </w:rPr>
            </w:pPr>
            <w:r>
              <w:rPr>
                <w:rFonts w:hint="eastAsia"/>
                <w:lang w:eastAsia="zh-CN"/>
              </w:rPr>
              <w:t>100</w:t>
            </w: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深入实施2023年国家综合货运枢纽强链补链工作，建设一批枢纽扩能改造及集疏运体系项目，提升部分多式联运服务水平，引导建立一体化运行机制，达到提高循环效率、增强循环功能、降低循环成本的目标。</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综合货运枢纽补链强链数量</w:t>
            </w:r>
          </w:p>
        </w:tc>
        <w:tc>
          <w:tcPr>
            <w:tcW w:w="5386" w:type="dxa"/>
            <w:vAlign w:val="center"/>
          </w:tcPr>
          <w:p>
            <w:pPr>
              <w:pStyle w:val="14"/>
              <w:rPr>
                <w:rFonts w:hint="eastAsia"/>
              </w:rPr>
            </w:pPr>
            <w:r>
              <w:t xml:space="preserve"> 支持城市实施国家综合货运枢纽补链强链数量</w:t>
            </w:r>
          </w:p>
        </w:tc>
        <w:tc>
          <w:tcPr>
            <w:tcW w:w="2268" w:type="dxa"/>
            <w:vAlign w:val="center"/>
          </w:tcPr>
          <w:p>
            <w:pPr>
              <w:pStyle w:val="14"/>
              <w:rPr>
                <w:rFonts w:hint="eastAsia"/>
              </w:rPr>
            </w:pPr>
            <w:r>
              <w:t>1 个</w:t>
            </w:r>
          </w:p>
        </w:tc>
        <w:tc>
          <w:tcPr>
            <w:tcW w:w="1276" w:type="dxa"/>
            <w:vAlign w:val="center"/>
          </w:tcPr>
          <w:p>
            <w:pPr>
              <w:pStyle w:val="14"/>
              <w:rPr>
                <w:rFonts w:hint="eastAsia"/>
                <w:highlight w:val="yellow"/>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打造综合货运枢纽的多式联运类型</w:t>
            </w:r>
          </w:p>
        </w:tc>
        <w:tc>
          <w:tcPr>
            <w:tcW w:w="5386" w:type="dxa"/>
            <w:vAlign w:val="center"/>
          </w:tcPr>
          <w:p>
            <w:pPr>
              <w:pStyle w:val="14"/>
              <w:rPr>
                <w:rFonts w:hint="eastAsia"/>
              </w:rPr>
            </w:pPr>
            <w:r>
              <w:t xml:space="preserve"> 优先支持</w:t>
            </w:r>
            <w:r>
              <w:rPr>
                <w:rFonts w:hint="eastAsia"/>
                <w:lang w:val="en-US" w:eastAsia="zh-CN"/>
              </w:rPr>
              <w:t>公铁</w:t>
            </w:r>
            <w:r>
              <w:t>联运型</w:t>
            </w:r>
          </w:p>
        </w:tc>
        <w:tc>
          <w:tcPr>
            <w:tcW w:w="2268" w:type="dxa"/>
            <w:vAlign w:val="center"/>
          </w:tcPr>
          <w:p>
            <w:pPr>
              <w:pStyle w:val="14"/>
              <w:rPr>
                <w:rFonts w:hint="eastAsia"/>
              </w:rPr>
            </w:pPr>
            <w:r>
              <w:t>优先支持</w:t>
            </w:r>
            <w:r>
              <w:rPr>
                <w:rFonts w:hint="eastAsia"/>
                <w:lang w:val="en-US" w:eastAsia="zh-CN"/>
              </w:rPr>
              <w:t>公铁</w:t>
            </w:r>
            <w:r>
              <w:t>联运型</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投资计划完成率</w:t>
            </w:r>
          </w:p>
        </w:tc>
        <w:tc>
          <w:tcPr>
            <w:tcW w:w="5386" w:type="dxa"/>
            <w:vAlign w:val="center"/>
          </w:tcPr>
          <w:p>
            <w:pPr>
              <w:pStyle w:val="14"/>
              <w:rPr>
                <w:rFonts w:hint="eastAsia"/>
              </w:rPr>
            </w:pPr>
            <w:r>
              <w:t xml:space="preserve"> 项目投资计划序时进度</w:t>
            </w:r>
          </w:p>
        </w:tc>
        <w:tc>
          <w:tcPr>
            <w:tcW w:w="2268" w:type="dxa"/>
            <w:vAlign w:val="center"/>
          </w:tcPr>
          <w:p>
            <w:pPr>
              <w:pStyle w:val="14"/>
              <w:rPr>
                <w:rFonts w:hint="eastAsia"/>
              </w:rPr>
            </w:pPr>
            <w:r>
              <w:t>项目投资计划序时进度</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lang w:eastAsia="zh-CN"/>
              </w:rPr>
            </w:pPr>
            <w:r>
              <w:t xml:space="preserve"> </w:t>
            </w:r>
            <w:r>
              <w:rPr>
                <w:rFonts w:hint="eastAsia"/>
                <w:lang w:eastAsia="zh-CN"/>
              </w:rPr>
              <w:t>补助成本</w:t>
            </w:r>
          </w:p>
        </w:tc>
        <w:tc>
          <w:tcPr>
            <w:tcW w:w="5386" w:type="dxa"/>
            <w:vAlign w:val="center"/>
          </w:tcPr>
          <w:p>
            <w:pPr>
              <w:pStyle w:val="14"/>
              <w:rPr>
                <w:rFonts w:hint="eastAsia"/>
                <w:lang w:eastAsia="zh-CN"/>
              </w:rPr>
            </w:pPr>
            <w:r>
              <w:rPr>
                <w:rFonts w:hint="eastAsia"/>
                <w:lang w:eastAsia="zh-CN"/>
              </w:rPr>
              <w:t>项目建设的部分成本</w:t>
            </w:r>
          </w:p>
        </w:tc>
        <w:tc>
          <w:tcPr>
            <w:tcW w:w="2268" w:type="dxa"/>
            <w:vAlign w:val="center"/>
          </w:tcPr>
          <w:p>
            <w:pPr>
              <w:pStyle w:val="14"/>
              <w:rPr>
                <w:rFonts w:hint="eastAsia"/>
              </w:rPr>
            </w:pPr>
            <w:r>
              <w:rPr>
                <w:rFonts w:hint="eastAsia"/>
                <w:lang w:eastAsia="zh-CN"/>
              </w:rPr>
              <w:t>≤</w:t>
            </w:r>
            <w:r>
              <w:t xml:space="preserve"> </w:t>
            </w:r>
            <w:r>
              <w:rPr>
                <w:rFonts w:hint="eastAsia"/>
                <w:lang w:eastAsia="zh-CN"/>
              </w:rPr>
              <w:t>24390000元</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效益指标</w:t>
            </w:r>
          </w:p>
        </w:tc>
        <w:tc>
          <w:tcPr>
            <w:tcW w:w="2268" w:type="dxa"/>
            <w:vAlign w:val="center"/>
          </w:tcPr>
          <w:p>
            <w:pPr>
              <w:pStyle w:val="14"/>
              <w:rPr>
                <w:rFonts w:hint="eastAsia"/>
              </w:rPr>
            </w:pPr>
            <w:r>
              <w:t>经济效益指标</w:t>
            </w:r>
          </w:p>
        </w:tc>
        <w:tc>
          <w:tcPr>
            <w:tcW w:w="2835" w:type="dxa"/>
            <w:vAlign w:val="center"/>
          </w:tcPr>
          <w:p>
            <w:pPr>
              <w:pStyle w:val="14"/>
              <w:rPr>
                <w:rFonts w:hint="eastAsia"/>
              </w:rPr>
            </w:pPr>
            <w:r>
              <w:t xml:space="preserve"> 吸引带动社会投资作用</w:t>
            </w:r>
          </w:p>
        </w:tc>
        <w:tc>
          <w:tcPr>
            <w:tcW w:w="5386" w:type="dxa"/>
            <w:vAlign w:val="center"/>
          </w:tcPr>
          <w:p>
            <w:pPr>
              <w:pStyle w:val="14"/>
              <w:rPr>
                <w:rFonts w:hint="eastAsia"/>
                <w:lang w:eastAsia="zh-CN"/>
              </w:rPr>
            </w:pPr>
            <w:r>
              <w:t xml:space="preserve"> 强链补链项目吸引带动社会投资作用</w:t>
            </w:r>
            <w:r>
              <w:rPr>
                <w:rFonts w:hint="eastAsia"/>
                <w:lang w:eastAsia="zh-CN"/>
              </w:rPr>
              <w:t>明显</w:t>
            </w:r>
          </w:p>
        </w:tc>
        <w:tc>
          <w:tcPr>
            <w:tcW w:w="2268" w:type="dxa"/>
            <w:vAlign w:val="center"/>
          </w:tcPr>
          <w:p>
            <w:pPr>
              <w:pStyle w:val="14"/>
              <w:rPr>
                <w:rFonts w:hint="eastAsia"/>
                <w:lang w:eastAsia="zh-CN"/>
              </w:rPr>
            </w:pPr>
            <w:r>
              <w:t xml:space="preserve"> 强链补链项目吸引带动社会投资作用</w:t>
            </w:r>
            <w:r>
              <w:rPr>
                <w:rFonts w:hint="eastAsia"/>
                <w:lang w:eastAsia="zh-CN"/>
              </w:rPr>
              <w:t>明显</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 xml:space="preserve"> 社会发展贡献</w:t>
            </w:r>
          </w:p>
        </w:tc>
        <w:tc>
          <w:tcPr>
            <w:tcW w:w="5386" w:type="dxa"/>
            <w:vAlign w:val="center"/>
          </w:tcPr>
          <w:p>
            <w:pPr>
              <w:pStyle w:val="14"/>
              <w:rPr>
                <w:rFonts w:hint="eastAsia"/>
              </w:rPr>
            </w:pPr>
            <w:r>
              <w:t xml:space="preserve"> 在保通保畅、应急保障、安全稳定等方面发挥了重要作用。</w:t>
            </w:r>
          </w:p>
        </w:tc>
        <w:tc>
          <w:tcPr>
            <w:tcW w:w="2268" w:type="dxa"/>
            <w:vAlign w:val="center"/>
          </w:tcPr>
          <w:p>
            <w:pPr>
              <w:pStyle w:val="14"/>
              <w:rPr>
                <w:rFonts w:hint="eastAsia"/>
              </w:rPr>
            </w:pPr>
            <w:r>
              <w:t xml:space="preserve"> 在保通保畅、应急保障、安全稳定等方面发挥了重要作用。</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生态效益指标</w:t>
            </w:r>
          </w:p>
        </w:tc>
        <w:tc>
          <w:tcPr>
            <w:tcW w:w="2835" w:type="dxa"/>
            <w:vAlign w:val="center"/>
          </w:tcPr>
          <w:p>
            <w:pPr>
              <w:pStyle w:val="14"/>
              <w:rPr>
                <w:rFonts w:hint="eastAsia"/>
              </w:rPr>
            </w:pPr>
            <w:r>
              <w:t xml:space="preserve"> 绿色低碳发展</w:t>
            </w:r>
          </w:p>
        </w:tc>
        <w:tc>
          <w:tcPr>
            <w:tcW w:w="5386" w:type="dxa"/>
            <w:vAlign w:val="center"/>
          </w:tcPr>
          <w:p>
            <w:pPr>
              <w:pStyle w:val="14"/>
              <w:rPr>
                <w:rFonts w:hint="eastAsia"/>
              </w:rPr>
            </w:pPr>
            <w:r>
              <w:t xml:space="preserve"> 推广应用一批清洁能源、更新清洁能源装备。</w:t>
            </w:r>
          </w:p>
        </w:tc>
        <w:tc>
          <w:tcPr>
            <w:tcW w:w="2268" w:type="dxa"/>
            <w:vAlign w:val="center"/>
          </w:tcPr>
          <w:p>
            <w:pPr>
              <w:pStyle w:val="14"/>
              <w:rPr>
                <w:rFonts w:hint="eastAsia"/>
              </w:rPr>
            </w:pPr>
            <w:r>
              <w:t xml:space="preserve"> 推广应用一批清洁能源、更新清洁能源装备。</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生态效益指标</w:t>
            </w:r>
          </w:p>
        </w:tc>
        <w:tc>
          <w:tcPr>
            <w:tcW w:w="2835" w:type="dxa"/>
            <w:vAlign w:val="center"/>
          </w:tcPr>
          <w:p>
            <w:pPr>
              <w:pStyle w:val="14"/>
              <w:rPr>
                <w:rFonts w:hint="eastAsia"/>
              </w:rPr>
            </w:pPr>
            <w:r>
              <w:t xml:space="preserve"> 一体化运营组织水平</w:t>
            </w:r>
          </w:p>
        </w:tc>
        <w:tc>
          <w:tcPr>
            <w:tcW w:w="5386" w:type="dxa"/>
            <w:vAlign w:val="center"/>
          </w:tcPr>
          <w:p>
            <w:pPr>
              <w:pStyle w:val="14"/>
              <w:rPr>
                <w:rFonts w:hint="eastAsia"/>
              </w:rPr>
            </w:pPr>
            <w:r>
              <w:t xml:space="preserve"> 采取一体化运营组织措施</w:t>
            </w:r>
          </w:p>
        </w:tc>
        <w:tc>
          <w:tcPr>
            <w:tcW w:w="2268" w:type="dxa"/>
            <w:vAlign w:val="center"/>
          </w:tcPr>
          <w:p>
            <w:pPr>
              <w:pStyle w:val="14"/>
              <w:rPr>
                <w:rFonts w:hint="eastAsia"/>
              </w:rPr>
            </w:pPr>
            <w:r>
              <w:t xml:space="preserve"> 采取一体化运营组织措施</w:t>
            </w:r>
          </w:p>
        </w:tc>
        <w:tc>
          <w:tcPr>
            <w:tcW w:w="1276" w:type="dxa"/>
            <w:vAlign w:val="center"/>
          </w:tcPr>
          <w:p>
            <w:pPr>
              <w:pStyle w:val="14"/>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企业满意度</w:t>
            </w:r>
          </w:p>
        </w:tc>
        <w:tc>
          <w:tcPr>
            <w:tcW w:w="5386" w:type="dxa"/>
            <w:vAlign w:val="center"/>
          </w:tcPr>
          <w:p>
            <w:pPr>
              <w:pStyle w:val="14"/>
              <w:rPr>
                <w:rFonts w:hint="eastAsia"/>
              </w:rPr>
            </w:pPr>
            <w:r>
              <w:t xml:space="preserve"> 使用服务的企业满意度</w:t>
            </w:r>
          </w:p>
        </w:tc>
        <w:tc>
          <w:tcPr>
            <w:tcW w:w="2268" w:type="dxa"/>
            <w:vAlign w:val="center"/>
          </w:tcPr>
          <w:p>
            <w:pPr>
              <w:pStyle w:val="14"/>
              <w:rPr>
                <w:rFonts w:hint="eastAsia"/>
              </w:rPr>
            </w:pPr>
            <w:r>
              <w:t>≥95%</w:t>
            </w:r>
          </w:p>
        </w:tc>
        <w:tc>
          <w:tcPr>
            <w:tcW w:w="1276" w:type="dxa"/>
            <w:vAlign w:val="center"/>
          </w:tcPr>
          <w:p>
            <w:pPr>
              <w:pStyle w:val="14"/>
              <w:rPr>
                <w:rFonts w:hint="eastAsia"/>
              </w:rPr>
            </w:pPr>
            <w:r>
              <w:t xml:space="preserve"> 调查</w:t>
            </w:r>
            <w:r>
              <w:rPr>
                <w:rFonts w:hint="eastAsia"/>
                <w:lang w:eastAsia="zh-CN"/>
              </w:rPr>
              <w:t>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7、冀财建【2025】234号河北省财政厅关于提前下达2026年普通国省干线公路建设养护发展专项资金的通知绩效目标表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13012126P00031910007D</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冀财建【2025】234号河北省财政厅关于提前下达2026年普通国省干线公路建设养护发展专项资金的通知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600000.00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600000.00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 xml:space="preserve"> 资金用于超限站办公、维修维护、场地租赁等</w:t>
            </w:r>
            <w:r>
              <w:rPr>
                <w:rFonts w:hint="eastAsia"/>
                <w:lang w:val="en-US" w:eastAsia="zh-CN"/>
              </w:rPr>
              <w:t>支出</w:t>
            </w: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通过项目开展，保障</w:t>
            </w:r>
            <w:r>
              <w:rPr>
                <w:rFonts w:hint="eastAsia"/>
                <w:lang w:val="en-US" w:eastAsia="zh-CN"/>
              </w:rPr>
              <w:t>超限站</w:t>
            </w:r>
            <w:r>
              <w:t>日常</w:t>
            </w:r>
            <w:r>
              <w:rPr>
                <w:rFonts w:hint="eastAsia"/>
                <w:lang w:val="en-US" w:eastAsia="zh-CN"/>
              </w:rPr>
              <w:t>运行稳定高效</w:t>
            </w:r>
            <w:r>
              <w:t>，提升治超工作效率。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普通公路超限检测点数量</w:t>
            </w:r>
          </w:p>
        </w:tc>
        <w:tc>
          <w:tcPr>
            <w:tcW w:w="5386" w:type="dxa"/>
            <w:vAlign w:val="center"/>
          </w:tcPr>
          <w:p>
            <w:pPr>
              <w:pStyle w:val="14"/>
              <w:rPr>
                <w:rFonts w:hint="eastAsia"/>
              </w:rPr>
            </w:pPr>
            <w:r>
              <w:t xml:space="preserve"> 普通公路超限检测站点数量</w:t>
            </w:r>
          </w:p>
        </w:tc>
        <w:tc>
          <w:tcPr>
            <w:tcW w:w="2268" w:type="dxa"/>
            <w:vAlign w:val="center"/>
          </w:tcPr>
          <w:p>
            <w:pPr>
              <w:pStyle w:val="14"/>
              <w:rPr>
                <w:rFonts w:hint="eastAsia"/>
              </w:rPr>
            </w:pPr>
            <w:r>
              <w:t>1 个</w:t>
            </w:r>
          </w:p>
        </w:tc>
        <w:tc>
          <w:tcPr>
            <w:tcW w:w="1276" w:type="dxa"/>
            <w:vAlign w:val="center"/>
          </w:tcPr>
          <w:p>
            <w:pPr>
              <w:pStyle w:val="14"/>
              <w:rPr>
                <w:rFonts w:hint="eastAsia"/>
              </w:rPr>
            </w:pPr>
            <w: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资金支出合规率</w:t>
            </w:r>
          </w:p>
        </w:tc>
        <w:tc>
          <w:tcPr>
            <w:tcW w:w="5386" w:type="dxa"/>
            <w:vAlign w:val="center"/>
          </w:tcPr>
          <w:p>
            <w:pPr>
              <w:pStyle w:val="14"/>
              <w:rPr>
                <w:rFonts w:hint="eastAsia"/>
              </w:rPr>
            </w:pPr>
            <w:r>
              <w:t xml:space="preserve"> 项目资金支出符合支出范围的比率</w:t>
            </w:r>
          </w:p>
        </w:tc>
        <w:tc>
          <w:tcPr>
            <w:tcW w:w="2268" w:type="dxa"/>
            <w:vAlign w:val="center"/>
          </w:tcPr>
          <w:p>
            <w:pPr>
              <w:pStyle w:val="14"/>
              <w:rPr>
                <w:rFonts w:hint="eastAsia"/>
              </w:rPr>
            </w:pPr>
            <w:r>
              <w:t>100%</w:t>
            </w:r>
          </w:p>
        </w:tc>
        <w:tc>
          <w:tcPr>
            <w:tcW w:w="1276" w:type="dxa"/>
            <w:vAlign w:val="center"/>
          </w:tcPr>
          <w:p>
            <w:pPr>
              <w:pStyle w:val="14"/>
              <w:rPr>
                <w:rFonts w:hint="eastAsia"/>
              </w:rPr>
            </w:pPr>
            <w: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default" w:eastAsia="方正书宋_GBK"/>
                <w:lang w:val="en-US" w:eastAsia="zh-CN"/>
              </w:rPr>
            </w:pPr>
            <w:r>
              <w:t xml:space="preserve"> </w:t>
            </w:r>
            <w:r>
              <w:rPr>
                <w:rFonts w:hint="eastAsia"/>
                <w:lang w:val="en-US" w:eastAsia="zh-CN"/>
              </w:rPr>
              <w:t>资金拨付及时率</w:t>
            </w:r>
          </w:p>
        </w:tc>
        <w:tc>
          <w:tcPr>
            <w:tcW w:w="5386" w:type="dxa"/>
            <w:vAlign w:val="center"/>
          </w:tcPr>
          <w:p>
            <w:pPr>
              <w:pStyle w:val="14"/>
              <w:rPr>
                <w:rFonts w:hint="eastAsia"/>
              </w:rPr>
            </w:pPr>
            <w:r>
              <w:t xml:space="preserve"> </w:t>
            </w:r>
            <w:r>
              <w:rPr>
                <w:rFonts w:hint="eastAsia"/>
                <w:lang w:val="en-US" w:eastAsia="zh-CN"/>
              </w:rPr>
              <w:t>资金拨付及时率</w:t>
            </w:r>
          </w:p>
        </w:tc>
        <w:tc>
          <w:tcPr>
            <w:tcW w:w="2268" w:type="dxa"/>
            <w:vAlign w:val="center"/>
          </w:tcPr>
          <w:p>
            <w:pPr>
              <w:pStyle w:val="14"/>
              <w:rPr>
                <w:rFonts w:hint="default" w:eastAsia="方正书宋_GBK"/>
                <w:lang w:val="en-US" w:eastAsia="zh-CN"/>
              </w:rPr>
            </w:pPr>
            <w:r>
              <w:rPr>
                <w:rFonts w:hint="eastAsia"/>
                <w:lang w:val="en-US" w:eastAsia="zh-CN"/>
              </w:rPr>
              <w:t>100%</w:t>
            </w:r>
          </w:p>
        </w:tc>
        <w:tc>
          <w:tcPr>
            <w:tcW w:w="1276" w:type="dxa"/>
            <w:vAlign w:val="center"/>
          </w:tcPr>
          <w:p>
            <w:pPr>
              <w:pStyle w:val="14"/>
              <w:rPr>
                <w:rFonts w:hint="eastAsia"/>
              </w:rPr>
            </w:pPr>
            <w: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实际支出金额</w:t>
            </w:r>
          </w:p>
        </w:tc>
        <w:tc>
          <w:tcPr>
            <w:tcW w:w="5386" w:type="dxa"/>
            <w:vAlign w:val="center"/>
          </w:tcPr>
          <w:p>
            <w:pPr>
              <w:pStyle w:val="14"/>
              <w:rPr>
                <w:rFonts w:hint="eastAsia"/>
              </w:rPr>
            </w:pPr>
            <w:r>
              <w:t>本年度实际支出金额</w:t>
            </w:r>
          </w:p>
        </w:tc>
        <w:tc>
          <w:tcPr>
            <w:tcW w:w="2268" w:type="dxa"/>
            <w:vAlign w:val="center"/>
          </w:tcPr>
          <w:p>
            <w:pPr>
              <w:pStyle w:val="14"/>
              <w:rPr>
                <w:rFonts w:hint="eastAsia"/>
                <w:lang w:eastAsia="zh-CN"/>
              </w:rPr>
            </w:pPr>
            <w:r>
              <w:t>≤60</w:t>
            </w:r>
            <w:r>
              <w:rPr>
                <w:rFonts w:hint="eastAsia"/>
                <w:lang w:eastAsia="zh-CN"/>
              </w:rPr>
              <w:t>0000</w:t>
            </w:r>
            <w:r>
              <w:t xml:space="preserve"> </w:t>
            </w:r>
            <w:r>
              <w:rPr>
                <w:rFonts w:hint="eastAsia"/>
                <w:lang w:eastAsia="zh-CN"/>
              </w:rPr>
              <w:t>元</w:t>
            </w:r>
          </w:p>
        </w:tc>
        <w:tc>
          <w:tcPr>
            <w:tcW w:w="1276" w:type="dxa"/>
            <w:vAlign w:val="center"/>
          </w:tcPr>
          <w:p>
            <w:pPr>
              <w:pStyle w:val="14"/>
              <w:rPr>
                <w:rFonts w:hint="eastAsia"/>
              </w:rPr>
            </w:pPr>
            <w: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 xml:space="preserve"> 超限超载率</w:t>
            </w:r>
          </w:p>
        </w:tc>
        <w:tc>
          <w:tcPr>
            <w:tcW w:w="5386" w:type="dxa"/>
            <w:vAlign w:val="center"/>
          </w:tcPr>
          <w:p>
            <w:pPr>
              <w:pStyle w:val="14"/>
              <w:rPr>
                <w:rFonts w:hint="eastAsia"/>
              </w:rPr>
            </w:pPr>
            <w:r>
              <w:t xml:space="preserve"> 超限超载率</w:t>
            </w:r>
          </w:p>
        </w:tc>
        <w:tc>
          <w:tcPr>
            <w:tcW w:w="2268" w:type="dxa"/>
            <w:vAlign w:val="center"/>
          </w:tcPr>
          <w:p>
            <w:pPr>
              <w:pStyle w:val="14"/>
              <w:rPr>
                <w:rFonts w:hint="eastAsia"/>
              </w:rPr>
            </w:pPr>
            <w:r>
              <w:rPr>
                <w:rFonts w:hint="eastAsia"/>
                <w:lang w:val="en-US" w:eastAsia="zh-CN"/>
              </w:rPr>
              <w:t>＜</w:t>
            </w:r>
            <w:r>
              <w:t>2%</w:t>
            </w:r>
          </w:p>
        </w:tc>
        <w:tc>
          <w:tcPr>
            <w:tcW w:w="1276" w:type="dxa"/>
            <w:vAlign w:val="center"/>
          </w:tcPr>
          <w:p>
            <w:pPr>
              <w:pStyle w:val="14"/>
              <w:rPr>
                <w:rFonts w:hint="eastAsia"/>
              </w:rPr>
            </w:pPr>
            <w: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职工满意度</w:t>
            </w:r>
          </w:p>
        </w:tc>
        <w:tc>
          <w:tcPr>
            <w:tcW w:w="5386" w:type="dxa"/>
            <w:vAlign w:val="center"/>
          </w:tcPr>
          <w:p>
            <w:pPr>
              <w:pStyle w:val="14"/>
              <w:rPr>
                <w:rFonts w:hint="eastAsia"/>
              </w:rPr>
            </w:pPr>
            <w:r>
              <w:t xml:space="preserve"> 职工满意度</w:t>
            </w:r>
          </w:p>
        </w:tc>
        <w:tc>
          <w:tcPr>
            <w:tcW w:w="2268" w:type="dxa"/>
            <w:vAlign w:val="center"/>
          </w:tcPr>
          <w:p>
            <w:pPr>
              <w:pStyle w:val="14"/>
              <w:rPr>
                <w:rFonts w:hint="eastAsia"/>
              </w:rPr>
            </w:pPr>
            <w:r>
              <w:t>≥95%</w:t>
            </w:r>
          </w:p>
        </w:tc>
        <w:tc>
          <w:tcPr>
            <w:tcW w:w="1276" w:type="dxa"/>
            <w:vAlign w:val="center"/>
          </w:tcPr>
          <w:p>
            <w:pPr>
              <w:pStyle w:val="14"/>
              <w:rPr>
                <w:rFonts w:hint="eastAsia"/>
              </w:rPr>
            </w:pPr>
            <w:r>
              <w:t xml:space="preserve"> 调查问卷</w:t>
            </w:r>
          </w:p>
        </w:tc>
      </w:tr>
    </w:tbl>
    <w:p>
      <w:pPr>
        <w:sectPr>
          <w:pgSz w:w="16840" w:h="11900" w:orient="landscape"/>
          <w:pgMar w:top="1361" w:right="1020" w:bottom="1134" w:left="1020" w:header="720" w:footer="720" w:gutter="0"/>
          <w:cols w:space="720" w:num="1"/>
        </w:sectPr>
      </w:pPr>
    </w:p>
    <w:p>
      <w:r>
        <w:rPr>
          <w:rFonts w:ascii="方正仿宋_GBK" w:hAnsi="方正仿宋_GBK" w:eastAsia="方正仿宋_GBK" w:cs="方正仿宋_GBK"/>
          <w:b/>
          <w:color w:val="000000"/>
          <w:sz w:val="28"/>
        </w:rPr>
        <w:t>8、冀财建【2025】234号河北省财政厅关于提前下达2026年普通国省干线公路建设养护发展专项资金的通知绩效目标表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13012126P000319100081</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冀财建【2025】234号河北省财政厅关于提前下达2026年普通国省干线公路建设养护发展专项资金的通知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7200000.00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7200000.00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资金用于建设非现场执法检测点，提高超限超载检测效率。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lang w:eastAsia="zh-CN"/>
              </w:rPr>
            </w:pPr>
            <w:r>
              <w:t xml:space="preserve"> </w:t>
            </w:r>
            <w:r>
              <w:rPr>
                <w:rFonts w:hint="eastAsia"/>
                <w:lang w:eastAsia="zh-CN"/>
              </w:rP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通过建设非现场检测点，有效提高超限检测效率、联合执法效率。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建设非现场检测点的数量</w:t>
            </w:r>
          </w:p>
        </w:tc>
        <w:tc>
          <w:tcPr>
            <w:tcW w:w="5386" w:type="dxa"/>
            <w:vAlign w:val="center"/>
          </w:tcPr>
          <w:p>
            <w:pPr>
              <w:pStyle w:val="14"/>
              <w:rPr>
                <w:rFonts w:hint="eastAsia"/>
              </w:rPr>
            </w:pPr>
            <w:r>
              <w:t>建设非现场检测点的数量</w:t>
            </w:r>
          </w:p>
        </w:tc>
        <w:tc>
          <w:tcPr>
            <w:tcW w:w="2268" w:type="dxa"/>
            <w:vAlign w:val="center"/>
          </w:tcPr>
          <w:p>
            <w:pPr>
              <w:pStyle w:val="14"/>
              <w:rPr>
                <w:rFonts w:hint="eastAsia"/>
              </w:rPr>
            </w:pPr>
            <w:r>
              <w:t>9个</w:t>
            </w:r>
          </w:p>
        </w:tc>
        <w:tc>
          <w:tcPr>
            <w:tcW w:w="1276" w:type="dxa"/>
            <w:vAlign w:val="center"/>
          </w:tcPr>
          <w:p>
            <w:pPr>
              <w:pStyle w:val="14"/>
              <w:rPr>
                <w:rFonts w:hint="default"/>
                <w:lang w:val="en-US"/>
              </w:rPr>
            </w:pPr>
            <w:r>
              <w:rPr>
                <w:rFonts w:hint="eastAsia"/>
                <w:lang w:val="en-US" w:eastAsia="zh-CN"/>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建设验收合格率</w:t>
            </w:r>
          </w:p>
        </w:tc>
        <w:tc>
          <w:tcPr>
            <w:tcW w:w="5386" w:type="dxa"/>
            <w:vAlign w:val="center"/>
          </w:tcPr>
          <w:p>
            <w:pPr>
              <w:pStyle w:val="14"/>
              <w:rPr>
                <w:rFonts w:hint="eastAsia"/>
              </w:rPr>
            </w:pPr>
            <w:r>
              <w:t>建设验收合格率</w:t>
            </w:r>
          </w:p>
        </w:tc>
        <w:tc>
          <w:tcPr>
            <w:tcW w:w="2268" w:type="dxa"/>
            <w:vAlign w:val="center"/>
          </w:tcPr>
          <w:p>
            <w:pPr>
              <w:pStyle w:val="14"/>
              <w:rPr>
                <w:rFonts w:hint="eastAsia"/>
              </w:rPr>
            </w:pPr>
            <w:r>
              <w:t>100%</w:t>
            </w:r>
          </w:p>
        </w:tc>
        <w:tc>
          <w:tcPr>
            <w:tcW w:w="1276" w:type="dxa"/>
            <w:vAlign w:val="center"/>
          </w:tcPr>
          <w:p>
            <w:pPr>
              <w:rPr>
                <w:rFonts w:hint="eastAsia" w:ascii="方正书宋_GBK" w:hAnsi="方正书宋_GBK" w:eastAsia="方正书宋_GBK" w:cs="方正书宋_GBK"/>
                <w:sz w:val="21"/>
                <w:szCs w:val="22"/>
                <w:lang w:val="en-US" w:eastAsia="zh-CN" w:bidi="ar-SA"/>
              </w:rPr>
            </w:pPr>
            <w:r>
              <w:rPr>
                <w:rFonts w:hint="eastAsia" w:ascii="方正书宋_GBK" w:hAnsi="方正书宋_GBK" w:eastAsia="方正书宋_GBK" w:cs="方正书宋_GBK"/>
                <w:sz w:val="21"/>
                <w:szCs w:val="22"/>
                <w:lang w:val="en-US" w:eastAsia="zh-CN" w:bidi="ar-SA"/>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非现场检测点完工及时率</w:t>
            </w:r>
          </w:p>
        </w:tc>
        <w:tc>
          <w:tcPr>
            <w:tcW w:w="5386" w:type="dxa"/>
            <w:vAlign w:val="center"/>
          </w:tcPr>
          <w:p>
            <w:pPr>
              <w:pStyle w:val="14"/>
              <w:rPr>
                <w:rFonts w:hint="eastAsia"/>
              </w:rPr>
            </w:pPr>
            <w:r>
              <w:t>非现场检测点完工及时率</w:t>
            </w:r>
          </w:p>
        </w:tc>
        <w:tc>
          <w:tcPr>
            <w:tcW w:w="2268" w:type="dxa"/>
            <w:vAlign w:val="center"/>
          </w:tcPr>
          <w:p>
            <w:pPr>
              <w:pStyle w:val="14"/>
              <w:rPr>
                <w:rFonts w:hint="eastAsia"/>
              </w:rPr>
            </w:pPr>
            <w:r>
              <w:t>100%</w:t>
            </w:r>
          </w:p>
        </w:tc>
        <w:tc>
          <w:tcPr>
            <w:tcW w:w="1276" w:type="dxa"/>
            <w:vAlign w:val="center"/>
          </w:tcPr>
          <w:p>
            <w:pPr>
              <w:rPr>
                <w:rFonts w:hint="eastAsia" w:ascii="方正书宋_GBK" w:hAnsi="方正书宋_GBK" w:eastAsia="方正书宋_GBK" w:cs="方正书宋_GBK"/>
                <w:sz w:val="21"/>
                <w:szCs w:val="22"/>
                <w:lang w:val="en-US" w:eastAsia="zh-CN" w:bidi="ar-SA"/>
              </w:rPr>
            </w:pPr>
            <w:r>
              <w:rPr>
                <w:rFonts w:hint="eastAsia" w:ascii="方正书宋_GBK" w:hAnsi="方正书宋_GBK" w:eastAsia="方正书宋_GBK" w:cs="方正书宋_GBK"/>
                <w:sz w:val="21"/>
                <w:szCs w:val="22"/>
                <w:lang w:val="en-US" w:eastAsia="zh-CN" w:bidi="ar-SA"/>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建设非现场检测点成本</w:t>
            </w:r>
          </w:p>
        </w:tc>
        <w:tc>
          <w:tcPr>
            <w:tcW w:w="5386" w:type="dxa"/>
            <w:vAlign w:val="center"/>
          </w:tcPr>
          <w:p>
            <w:pPr>
              <w:pStyle w:val="14"/>
              <w:rPr>
                <w:rFonts w:hint="eastAsia"/>
              </w:rPr>
            </w:pPr>
            <w:r>
              <w:t>建设非现场检测点成本</w:t>
            </w:r>
          </w:p>
        </w:tc>
        <w:tc>
          <w:tcPr>
            <w:tcW w:w="2268" w:type="dxa"/>
            <w:vAlign w:val="center"/>
          </w:tcPr>
          <w:p>
            <w:pPr>
              <w:pStyle w:val="14"/>
              <w:rPr>
                <w:rFonts w:hint="eastAsia"/>
                <w:lang w:eastAsia="zh-CN"/>
              </w:rPr>
            </w:pPr>
            <w:r>
              <w:t>≤720</w:t>
            </w:r>
            <w:r>
              <w:rPr>
                <w:rFonts w:hint="eastAsia"/>
                <w:lang w:eastAsia="zh-CN"/>
              </w:rPr>
              <w:t>0000元</w:t>
            </w:r>
          </w:p>
        </w:tc>
        <w:tc>
          <w:tcPr>
            <w:tcW w:w="1276" w:type="dxa"/>
            <w:vAlign w:val="center"/>
          </w:tcPr>
          <w:p>
            <w:pPr>
              <w:rPr>
                <w:rFonts w:hint="eastAsia" w:ascii="方正书宋_GBK" w:hAnsi="方正书宋_GBK" w:eastAsia="方正书宋_GBK" w:cs="方正书宋_GBK"/>
                <w:sz w:val="21"/>
                <w:szCs w:val="22"/>
                <w:lang w:val="en-US" w:eastAsia="zh-CN" w:bidi="ar-SA"/>
              </w:rPr>
            </w:pPr>
            <w:r>
              <w:rPr>
                <w:rFonts w:hint="eastAsia" w:ascii="方正书宋_GBK" w:hAnsi="方正书宋_GBK" w:eastAsia="方正书宋_GBK" w:cs="方正书宋_GBK"/>
                <w:sz w:val="21"/>
                <w:szCs w:val="22"/>
                <w:lang w:val="en-US" w:eastAsia="zh-CN" w:bidi="ar-SA"/>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可持续影响指标</w:t>
            </w:r>
          </w:p>
        </w:tc>
        <w:tc>
          <w:tcPr>
            <w:tcW w:w="2835" w:type="dxa"/>
            <w:vAlign w:val="center"/>
          </w:tcPr>
          <w:p>
            <w:pPr>
              <w:pStyle w:val="14"/>
              <w:rPr>
                <w:rFonts w:hint="eastAsia"/>
              </w:rPr>
            </w:pPr>
            <w:r>
              <w:t>非现场检测点可持续使用年限</w:t>
            </w:r>
          </w:p>
        </w:tc>
        <w:tc>
          <w:tcPr>
            <w:tcW w:w="5386" w:type="dxa"/>
            <w:vAlign w:val="center"/>
          </w:tcPr>
          <w:p>
            <w:pPr>
              <w:pStyle w:val="14"/>
              <w:rPr>
                <w:rFonts w:hint="eastAsia"/>
              </w:rPr>
            </w:pPr>
            <w:r>
              <w:t>非现场检测点可持续使用年限</w:t>
            </w:r>
          </w:p>
        </w:tc>
        <w:tc>
          <w:tcPr>
            <w:tcW w:w="2268" w:type="dxa"/>
            <w:vAlign w:val="center"/>
          </w:tcPr>
          <w:p>
            <w:pPr>
              <w:pStyle w:val="14"/>
              <w:rPr>
                <w:rFonts w:hint="eastAsia"/>
              </w:rPr>
            </w:pPr>
            <w:r>
              <w:rPr>
                <w:rFonts w:hint="eastAsia"/>
                <w:lang w:eastAsia="zh-CN"/>
              </w:rPr>
              <w:t>8</w:t>
            </w:r>
            <w:r>
              <w:t>年</w:t>
            </w:r>
          </w:p>
        </w:tc>
        <w:tc>
          <w:tcPr>
            <w:tcW w:w="1276" w:type="dxa"/>
            <w:vAlign w:val="center"/>
          </w:tcPr>
          <w:p>
            <w:pPr>
              <w:rPr>
                <w:rFonts w:hint="default" w:ascii="方正书宋_GBK" w:hAnsi="方正书宋_GBK" w:eastAsia="方正书宋_GBK" w:cs="方正书宋_GBK"/>
                <w:sz w:val="21"/>
                <w:szCs w:val="22"/>
                <w:lang w:val="en-US" w:eastAsia="zh-CN" w:bidi="ar-SA"/>
              </w:rPr>
            </w:pPr>
            <w:r>
              <w:rPr>
                <w:rFonts w:hint="eastAsia" w:ascii="方正书宋_GBK" w:hAnsi="方正书宋_GBK" w:eastAsia="方正书宋_GBK" w:cs="方正书宋_GBK"/>
                <w:sz w:val="21"/>
                <w:szCs w:val="22"/>
                <w:lang w:val="en-US" w:eastAsia="zh-CN" w:bidi="ar-SA"/>
              </w:rPr>
              <w:t>依据相关文件规定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货车司机满意度</w:t>
            </w:r>
          </w:p>
        </w:tc>
        <w:tc>
          <w:tcPr>
            <w:tcW w:w="5386" w:type="dxa"/>
            <w:vAlign w:val="center"/>
          </w:tcPr>
          <w:p>
            <w:pPr>
              <w:pStyle w:val="14"/>
              <w:rPr>
                <w:rFonts w:hint="eastAsia"/>
              </w:rPr>
            </w:pPr>
            <w:r>
              <w:t xml:space="preserve"> 货车司机满意度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9、冀财建【2025】241号河北省财政厅关于提前下达2026年交通运输领域专项资金预算（第一批）的通知绩效目标表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13012126P00032010019L</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rPr>
                <w:highlight w:val="none"/>
              </w:rPr>
              <w:t>冀财建【2025】241号河北省</w:t>
            </w:r>
            <w:r>
              <w:t>财政厅关于提前下达2026年交通运输领域专项资金预算（第一批）的通知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2080000.00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2080000.00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资金专项用于农村公路建设改造支出。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建设公路里程</w:t>
            </w:r>
          </w:p>
        </w:tc>
        <w:tc>
          <w:tcPr>
            <w:tcW w:w="5386" w:type="dxa"/>
            <w:vAlign w:val="center"/>
          </w:tcPr>
          <w:p>
            <w:pPr>
              <w:pStyle w:val="14"/>
              <w:rPr>
                <w:rFonts w:hint="eastAsia"/>
              </w:rPr>
            </w:pPr>
            <w:r>
              <w:t>农村公路建设改造工程的公里数</w:t>
            </w:r>
          </w:p>
        </w:tc>
        <w:tc>
          <w:tcPr>
            <w:tcW w:w="2268" w:type="dxa"/>
            <w:vAlign w:val="center"/>
          </w:tcPr>
          <w:p>
            <w:pPr>
              <w:pStyle w:val="14"/>
              <w:rPr>
                <w:rFonts w:hint="eastAsia"/>
              </w:rPr>
            </w:pPr>
            <w:r>
              <w:t>20.67公里</w:t>
            </w:r>
          </w:p>
        </w:tc>
        <w:tc>
          <w:tcPr>
            <w:tcW w:w="1276" w:type="dxa"/>
            <w:vAlign w:val="center"/>
          </w:tcPr>
          <w:p>
            <w:pPr>
              <w:pStyle w:val="14"/>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pStyle w:val="14"/>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项目完成时间</w:t>
            </w:r>
          </w:p>
        </w:tc>
        <w:tc>
          <w:tcPr>
            <w:tcW w:w="5386" w:type="dxa"/>
            <w:vAlign w:val="center"/>
          </w:tcPr>
          <w:p>
            <w:pPr>
              <w:pStyle w:val="14"/>
              <w:rPr>
                <w:rFonts w:hint="eastAsia"/>
              </w:rPr>
            </w:pPr>
            <w:r>
              <w:t xml:space="preserve"> 按照工程进度完成</w:t>
            </w:r>
          </w:p>
        </w:tc>
        <w:tc>
          <w:tcPr>
            <w:tcW w:w="2268" w:type="dxa"/>
            <w:vAlign w:val="center"/>
          </w:tcPr>
          <w:p>
            <w:pPr>
              <w:pStyle w:val="14"/>
              <w:rPr>
                <w:rFonts w:hint="eastAsia"/>
              </w:rPr>
            </w:pPr>
            <w:r>
              <w:t>2026年11月30日前完工</w:t>
            </w:r>
          </w:p>
        </w:tc>
        <w:tc>
          <w:tcPr>
            <w:tcW w:w="1276" w:type="dxa"/>
            <w:vAlign w:val="center"/>
          </w:tcPr>
          <w:p>
            <w:pPr>
              <w:pStyle w:val="14"/>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lang w:eastAsia="zh-CN"/>
              </w:rPr>
            </w:pPr>
            <w:r>
              <w:rPr>
                <w:rFonts w:hint="eastAsia"/>
                <w:lang w:eastAsia="zh-CN"/>
              </w:rPr>
              <w:t>工程成本控制</w:t>
            </w:r>
          </w:p>
        </w:tc>
        <w:tc>
          <w:tcPr>
            <w:tcW w:w="5386" w:type="dxa"/>
            <w:vAlign w:val="center"/>
          </w:tcPr>
          <w:p>
            <w:pPr>
              <w:pStyle w:val="14"/>
              <w:rPr>
                <w:rFonts w:hint="eastAsia"/>
                <w:lang w:eastAsia="zh-CN"/>
              </w:rPr>
            </w:pPr>
            <w:r>
              <w:rPr>
                <w:rFonts w:hint="eastAsia"/>
                <w:lang w:eastAsia="zh-CN"/>
              </w:rPr>
              <w:t>工程成本总量控制</w:t>
            </w:r>
          </w:p>
        </w:tc>
        <w:tc>
          <w:tcPr>
            <w:tcW w:w="2268" w:type="dxa"/>
            <w:vAlign w:val="center"/>
          </w:tcPr>
          <w:p>
            <w:pPr>
              <w:pStyle w:val="14"/>
              <w:rPr>
                <w:rFonts w:hint="eastAsia"/>
                <w:lang w:eastAsia="zh-CN"/>
              </w:rPr>
            </w:pPr>
            <w:r>
              <w:rPr>
                <w:rFonts w:hint="eastAsia"/>
                <w:lang w:eastAsia="zh-CN"/>
              </w:rPr>
              <w:t>≤</w:t>
            </w:r>
            <w:r>
              <w:t>208</w:t>
            </w:r>
            <w:r>
              <w:rPr>
                <w:rFonts w:hint="eastAsia"/>
                <w:lang w:eastAsia="zh-CN"/>
              </w:rPr>
              <w:t>0000元</w:t>
            </w:r>
          </w:p>
        </w:tc>
        <w:tc>
          <w:tcPr>
            <w:tcW w:w="1276" w:type="dxa"/>
            <w:vAlign w:val="center"/>
          </w:tcPr>
          <w:p>
            <w:pPr>
              <w:pStyle w:val="14"/>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default" w:eastAsia="方正书宋_GBK"/>
                <w:lang w:val="en-US" w:eastAsia="zh-CN"/>
              </w:rPr>
            </w:pPr>
            <w:r>
              <w:rPr>
                <w:rFonts w:hint="eastAsia"/>
                <w:lang w:val="en-US" w:eastAsia="zh-CN"/>
              </w:rPr>
              <w:t>公路安全水平</w:t>
            </w:r>
          </w:p>
        </w:tc>
        <w:tc>
          <w:tcPr>
            <w:tcW w:w="5386" w:type="dxa"/>
            <w:vAlign w:val="center"/>
          </w:tcPr>
          <w:p>
            <w:pPr>
              <w:pStyle w:val="14"/>
              <w:rPr>
                <w:rFonts w:hint="default" w:eastAsia="方正书宋_GBK"/>
                <w:lang w:val="en-US" w:eastAsia="zh-CN"/>
              </w:rPr>
            </w:pPr>
            <w:r>
              <w:rPr>
                <w:rFonts w:hint="eastAsia"/>
                <w:lang w:val="en-US" w:eastAsia="zh-CN"/>
              </w:rPr>
              <w:t>基本公共服务水平</w:t>
            </w:r>
          </w:p>
        </w:tc>
        <w:tc>
          <w:tcPr>
            <w:tcW w:w="2268" w:type="dxa"/>
            <w:vAlign w:val="center"/>
          </w:tcPr>
          <w:p>
            <w:pPr>
              <w:pStyle w:val="14"/>
              <w:rPr>
                <w:rFonts w:hint="default" w:eastAsia="方正书宋_GBK"/>
                <w:lang w:val="en-US" w:eastAsia="zh-CN"/>
              </w:rPr>
            </w:pPr>
            <w:r>
              <w:rPr>
                <w:rFonts w:hint="eastAsia"/>
                <w:lang w:val="en-US" w:eastAsia="zh-CN"/>
              </w:rPr>
              <w:t>不低于上年</w:t>
            </w:r>
          </w:p>
        </w:tc>
        <w:tc>
          <w:tcPr>
            <w:tcW w:w="1276" w:type="dxa"/>
            <w:vAlign w:val="center"/>
          </w:tcPr>
          <w:p>
            <w:pPr>
              <w:pStyle w:val="14"/>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县域市民满意度</w:t>
            </w:r>
          </w:p>
        </w:tc>
        <w:tc>
          <w:tcPr>
            <w:tcW w:w="5386" w:type="dxa"/>
            <w:vAlign w:val="center"/>
          </w:tcPr>
          <w:p>
            <w:pPr>
              <w:pStyle w:val="14"/>
              <w:rPr>
                <w:rFonts w:hint="eastAsia"/>
              </w:rPr>
            </w:pPr>
            <w:r>
              <w:t>县域居民对公路改造的满意度</w:t>
            </w:r>
          </w:p>
        </w:tc>
        <w:tc>
          <w:tcPr>
            <w:tcW w:w="2268" w:type="dxa"/>
            <w:vAlign w:val="center"/>
          </w:tcPr>
          <w:p>
            <w:pPr>
              <w:pStyle w:val="14"/>
              <w:rPr>
                <w:rFonts w:hint="eastAsia"/>
              </w:rPr>
            </w:pPr>
            <w:bookmarkStart w:id="5" w:name="OLE_LINK4"/>
            <w:r>
              <w:t>≥</w:t>
            </w:r>
            <w:bookmarkEnd w:id="5"/>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10、交通局综合业务管理经费绩效目标表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13012126P000502100018</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100000.00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100000.00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专项用于交通局综合业务管理经费。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通过支付网络及电话线路费用，并对办公房屋进行修缮，改善办公环境，提高工作效率。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网络专线及电话线的数量</w:t>
            </w:r>
          </w:p>
        </w:tc>
        <w:tc>
          <w:tcPr>
            <w:tcW w:w="5386" w:type="dxa"/>
            <w:vAlign w:val="center"/>
          </w:tcPr>
          <w:p>
            <w:pPr>
              <w:pStyle w:val="14"/>
              <w:rPr>
                <w:rFonts w:hint="eastAsia"/>
              </w:rPr>
            </w:pPr>
            <w:r>
              <w:t xml:space="preserve"> 网络专线电话线的数量</w:t>
            </w:r>
          </w:p>
        </w:tc>
        <w:tc>
          <w:tcPr>
            <w:tcW w:w="2268" w:type="dxa"/>
            <w:vAlign w:val="center"/>
          </w:tcPr>
          <w:p>
            <w:pPr>
              <w:pStyle w:val="14"/>
              <w:rPr>
                <w:rFonts w:hint="eastAsia"/>
              </w:rPr>
            </w:pPr>
            <w:r>
              <w:t>30条</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数量指标</w:t>
            </w:r>
          </w:p>
        </w:tc>
        <w:tc>
          <w:tcPr>
            <w:tcW w:w="2835" w:type="dxa"/>
            <w:vAlign w:val="center"/>
          </w:tcPr>
          <w:p>
            <w:pPr>
              <w:pStyle w:val="14"/>
              <w:rPr>
                <w:rFonts w:hint="eastAsia"/>
              </w:rPr>
            </w:pPr>
            <w:r>
              <w:t>房屋修缮面积</w:t>
            </w:r>
          </w:p>
        </w:tc>
        <w:tc>
          <w:tcPr>
            <w:tcW w:w="5386" w:type="dxa"/>
            <w:vAlign w:val="center"/>
          </w:tcPr>
          <w:p>
            <w:pPr>
              <w:pStyle w:val="14"/>
              <w:rPr>
                <w:rFonts w:hint="eastAsia"/>
              </w:rPr>
            </w:pPr>
            <w:r>
              <w:t>房屋修缮面积</w:t>
            </w:r>
          </w:p>
        </w:tc>
        <w:tc>
          <w:tcPr>
            <w:tcW w:w="2268" w:type="dxa"/>
            <w:vAlign w:val="center"/>
          </w:tcPr>
          <w:p>
            <w:pPr>
              <w:pStyle w:val="14"/>
              <w:rPr>
                <w:rFonts w:hint="eastAsia"/>
              </w:rPr>
            </w:pPr>
            <w:r>
              <w:t>500平方米</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运行稳定率</w:t>
            </w:r>
          </w:p>
        </w:tc>
        <w:tc>
          <w:tcPr>
            <w:tcW w:w="5386" w:type="dxa"/>
            <w:vAlign w:val="center"/>
          </w:tcPr>
          <w:p>
            <w:pPr>
              <w:pStyle w:val="14"/>
              <w:rPr>
                <w:rFonts w:hint="eastAsia"/>
              </w:rPr>
            </w:pPr>
            <w:r>
              <w:t>网络、电话线路运行稳定率</w:t>
            </w:r>
          </w:p>
        </w:tc>
        <w:tc>
          <w:tcPr>
            <w:tcW w:w="2268" w:type="dxa"/>
            <w:vAlign w:val="center"/>
          </w:tcPr>
          <w:p>
            <w:pPr>
              <w:pStyle w:val="14"/>
              <w:rPr>
                <w:rFonts w:hint="eastAsia"/>
              </w:rPr>
            </w:pPr>
            <w:r>
              <w:t>100%</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网络电话线路运行期限</w:t>
            </w:r>
          </w:p>
        </w:tc>
        <w:tc>
          <w:tcPr>
            <w:tcW w:w="5386" w:type="dxa"/>
            <w:vAlign w:val="center"/>
          </w:tcPr>
          <w:p>
            <w:pPr>
              <w:pStyle w:val="14"/>
              <w:rPr>
                <w:rFonts w:hint="eastAsia"/>
              </w:rPr>
            </w:pPr>
            <w:r>
              <w:t>网络电话线路运行期限</w:t>
            </w:r>
          </w:p>
        </w:tc>
        <w:tc>
          <w:tcPr>
            <w:tcW w:w="2268" w:type="dxa"/>
            <w:vAlign w:val="center"/>
          </w:tcPr>
          <w:p>
            <w:pPr>
              <w:pStyle w:val="14"/>
              <w:rPr>
                <w:rFonts w:hint="eastAsia"/>
              </w:rPr>
            </w:pPr>
            <w:r>
              <w:t>1 年</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房屋修缮及时率</w:t>
            </w:r>
          </w:p>
        </w:tc>
        <w:tc>
          <w:tcPr>
            <w:tcW w:w="5386" w:type="dxa"/>
            <w:vAlign w:val="center"/>
          </w:tcPr>
          <w:p>
            <w:pPr>
              <w:pStyle w:val="14"/>
              <w:rPr>
                <w:rFonts w:hint="eastAsia"/>
              </w:rPr>
            </w:pPr>
            <w:r>
              <w:t xml:space="preserve"> 房屋修缮的及时情况</w:t>
            </w:r>
          </w:p>
        </w:tc>
        <w:tc>
          <w:tcPr>
            <w:tcW w:w="2268" w:type="dxa"/>
            <w:vAlign w:val="center"/>
          </w:tcPr>
          <w:p>
            <w:pPr>
              <w:pStyle w:val="14"/>
              <w:rPr>
                <w:rFonts w:hint="eastAsia"/>
              </w:rPr>
            </w:pPr>
            <w:r>
              <w:t>100%</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房屋维修、办公设备成本</w:t>
            </w:r>
          </w:p>
        </w:tc>
        <w:tc>
          <w:tcPr>
            <w:tcW w:w="5386" w:type="dxa"/>
            <w:vAlign w:val="center"/>
          </w:tcPr>
          <w:p>
            <w:pPr>
              <w:pStyle w:val="14"/>
              <w:rPr>
                <w:rFonts w:hint="eastAsia"/>
              </w:rPr>
            </w:pPr>
            <w:r>
              <w:t xml:space="preserve"> 房屋修缮、办公设备购置成本</w:t>
            </w:r>
          </w:p>
        </w:tc>
        <w:tc>
          <w:tcPr>
            <w:tcW w:w="2268" w:type="dxa"/>
            <w:vAlign w:val="center"/>
          </w:tcPr>
          <w:p>
            <w:pPr>
              <w:pStyle w:val="14"/>
              <w:rPr>
                <w:rFonts w:hint="eastAsia"/>
                <w:lang w:eastAsia="zh-CN"/>
              </w:rPr>
            </w:pPr>
            <w:r>
              <w:t>≤10</w:t>
            </w:r>
            <w:r>
              <w:rPr>
                <w:rFonts w:hint="eastAsia"/>
                <w:lang w:eastAsia="zh-CN"/>
              </w:rPr>
              <w:t>0000元</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工作环境改善率</w:t>
            </w:r>
          </w:p>
        </w:tc>
        <w:tc>
          <w:tcPr>
            <w:tcW w:w="5386" w:type="dxa"/>
            <w:vAlign w:val="center"/>
          </w:tcPr>
          <w:p>
            <w:pPr>
              <w:pStyle w:val="14"/>
              <w:rPr>
                <w:rFonts w:hint="eastAsia"/>
              </w:rPr>
            </w:pPr>
            <w:r>
              <w:t>通过房屋修缮改善工作环境</w:t>
            </w:r>
          </w:p>
        </w:tc>
        <w:tc>
          <w:tcPr>
            <w:tcW w:w="2268" w:type="dxa"/>
            <w:vAlign w:val="center"/>
          </w:tcPr>
          <w:p>
            <w:pPr>
              <w:pStyle w:val="14"/>
              <w:rPr>
                <w:rFonts w:hint="eastAsia"/>
              </w:rPr>
            </w:pPr>
            <w:r>
              <w:t>≥95%</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职工满意度</w:t>
            </w:r>
          </w:p>
        </w:tc>
        <w:tc>
          <w:tcPr>
            <w:tcW w:w="5386" w:type="dxa"/>
            <w:vAlign w:val="center"/>
          </w:tcPr>
          <w:p>
            <w:pPr>
              <w:pStyle w:val="14"/>
              <w:rPr>
                <w:rFonts w:hint="eastAsia"/>
              </w:rPr>
            </w:pPr>
            <w:r>
              <w:t>单位工作人员度房屋修缮和网络线路运行满意度</w:t>
            </w:r>
          </w:p>
        </w:tc>
        <w:tc>
          <w:tcPr>
            <w:tcW w:w="2268" w:type="dxa"/>
            <w:vAlign w:val="center"/>
          </w:tcPr>
          <w:p>
            <w:pPr>
              <w:pStyle w:val="14"/>
              <w:rPr>
                <w:rFonts w:hint="eastAsia"/>
              </w:rPr>
            </w:pPr>
            <w:r>
              <w:t>≥95%</w:t>
            </w:r>
          </w:p>
        </w:tc>
        <w:tc>
          <w:tcPr>
            <w:tcW w:w="1276" w:type="dxa"/>
            <w:vAlign w:val="center"/>
          </w:tcPr>
          <w:p>
            <w:pPr>
              <w:pStyle w:val="14"/>
              <w:rPr>
                <w:rFonts w:hint="eastAsia"/>
              </w:rPr>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11、井陉县2023年14条水毁道路及3座桥梁建设工程绩效目标表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13012123GQ9CEP9M57I0L</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井陉县2023年14条水毁道路及3座桥梁建设工程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10000000.00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10000000.00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lang w:eastAsia="zh-CN"/>
              </w:rPr>
              <w:t>水毁道路建设，</w:t>
            </w:r>
            <w:r>
              <w:t xml:space="preserve">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建设公路里程</w:t>
            </w:r>
          </w:p>
        </w:tc>
        <w:tc>
          <w:tcPr>
            <w:tcW w:w="5386" w:type="dxa"/>
            <w:vAlign w:val="center"/>
          </w:tcPr>
          <w:p>
            <w:pPr>
              <w:pStyle w:val="14"/>
              <w:rPr>
                <w:rFonts w:hint="eastAsia"/>
              </w:rPr>
            </w:pPr>
            <w:r>
              <w:t xml:space="preserve"> 农村公路建设改造工程的公里数</w:t>
            </w:r>
          </w:p>
        </w:tc>
        <w:tc>
          <w:tcPr>
            <w:tcW w:w="2268" w:type="dxa"/>
            <w:vAlign w:val="center"/>
          </w:tcPr>
          <w:p>
            <w:pPr>
              <w:pStyle w:val="14"/>
              <w:rPr>
                <w:rFonts w:hint="eastAsia"/>
              </w:rPr>
            </w:pPr>
            <w:r>
              <w:t>33.13公里</w:t>
            </w:r>
          </w:p>
        </w:tc>
        <w:tc>
          <w:tcPr>
            <w:tcW w:w="1276" w:type="dxa"/>
            <w:vAlign w:val="center"/>
          </w:tcPr>
          <w:p>
            <w:pPr>
              <w:pStyle w:val="14"/>
              <w:rPr>
                <w:rFonts w:hint="eastAsia"/>
                <w:highlight w:val="yellow"/>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bookmarkStart w:id="6" w:name="_Hlk224723558"/>
          </w:p>
        </w:tc>
        <w:tc>
          <w:tcPr>
            <w:tcW w:w="2268" w:type="dxa"/>
            <w:vAlign w:val="center"/>
          </w:tcPr>
          <w:p>
            <w:pPr>
              <w:pStyle w:val="14"/>
              <w:rPr>
                <w:rFonts w:hint="eastAsia"/>
              </w:rPr>
            </w:pPr>
            <w:r>
              <w:t>时效指标</w:t>
            </w:r>
          </w:p>
        </w:tc>
        <w:tc>
          <w:tcPr>
            <w:tcW w:w="2835" w:type="dxa"/>
            <w:vAlign w:val="center"/>
          </w:tcPr>
          <w:p>
            <w:pPr>
              <w:pStyle w:val="14"/>
              <w:rPr>
                <w:rFonts w:hint="eastAsia"/>
                <w:lang w:eastAsia="zh-CN"/>
              </w:rPr>
            </w:pPr>
            <w:r>
              <w:t xml:space="preserve"> </w:t>
            </w:r>
            <w:bookmarkStart w:id="7" w:name="OLE_LINK5"/>
            <w:r>
              <w:t>项目完成</w:t>
            </w:r>
            <w:r>
              <w:rPr>
                <w:rFonts w:hint="eastAsia"/>
                <w:lang w:eastAsia="zh-CN"/>
              </w:rPr>
              <w:t>率</w:t>
            </w:r>
            <w:bookmarkEnd w:id="7"/>
          </w:p>
        </w:tc>
        <w:tc>
          <w:tcPr>
            <w:tcW w:w="5386" w:type="dxa"/>
            <w:vAlign w:val="center"/>
          </w:tcPr>
          <w:p>
            <w:pPr>
              <w:pStyle w:val="14"/>
              <w:rPr>
                <w:rFonts w:hint="eastAsia"/>
              </w:rPr>
            </w:pPr>
            <w:r>
              <w:t xml:space="preserve">  项目完成</w:t>
            </w:r>
            <w:r>
              <w:rPr>
                <w:rFonts w:hint="eastAsia"/>
                <w:lang w:eastAsia="zh-CN"/>
              </w:rPr>
              <w:t>率</w:t>
            </w:r>
          </w:p>
        </w:tc>
        <w:tc>
          <w:tcPr>
            <w:tcW w:w="2268" w:type="dxa"/>
            <w:vAlign w:val="center"/>
          </w:tcPr>
          <w:p>
            <w:pPr>
              <w:pStyle w:val="14"/>
              <w:rPr>
                <w:rFonts w:hint="eastAsia"/>
                <w:lang w:eastAsia="zh-CN"/>
              </w:rPr>
            </w:pPr>
            <w:r>
              <w:rPr>
                <w:rFonts w:hint="eastAsia"/>
                <w:lang w:eastAsia="zh-CN"/>
              </w:rPr>
              <w:t>100%</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bookmarkEnd w:id="6"/>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项目实际支出金额</w:t>
            </w:r>
          </w:p>
        </w:tc>
        <w:tc>
          <w:tcPr>
            <w:tcW w:w="5386" w:type="dxa"/>
            <w:vAlign w:val="center"/>
          </w:tcPr>
          <w:p>
            <w:pPr>
              <w:pStyle w:val="14"/>
              <w:rPr>
                <w:rFonts w:hint="eastAsia"/>
              </w:rPr>
            </w:pPr>
            <w:r>
              <w:t xml:space="preserve"> 水毁</w:t>
            </w:r>
            <w:r>
              <w:rPr>
                <w:rFonts w:hint="eastAsia"/>
                <w:lang w:val="en-US" w:eastAsia="zh-CN"/>
              </w:rPr>
              <w:t>道路</w:t>
            </w:r>
            <w:r>
              <w:t>建设项目实际支出资金数</w:t>
            </w:r>
          </w:p>
        </w:tc>
        <w:tc>
          <w:tcPr>
            <w:tcW w:w="2268" w:type="dxa"/>
            <w:vAlign w:val="center"/>
          </w:tcPr>
          <w:p>
            <w:pPr>
              <w:pStyle w:val="14"/>
              <w:rPr>
                <w:rFonts w:hint="eastAsia"/>
                <w:lang w:eastAsia="zh-CN"/>
              </w:rPr>
            </w:pPr>
            <w:r>
              <w:t>≤1000</w:t>
            </w:r>
            <w:r>
              <w:rPr>
                <w:rFonts w:hint="eastAsia"/>
                <w:lang w:eastAsia="zh-CN"/>
              </w:rPr>
              <w:t>0000</w:t>
            </w:r>
            <w:r>
              <w:t xml:space="preserve"> </w:t>
            </w:r>
            <w:r>
              <w:rPr>
                <w:rFonts w:hint="eastAsia"/>
                <w:lang w:eastAsia="zh-CN"/>
              </w:rPr>
              <w:t>元</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4"/>
              <w:rPr>
                <w:rFonts w:hint="eastAsia"/>
              </w:rPr>
            </w:pPr>
            <w:r>
              <w:t>改善了群众出行条件</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群众满意度</w:t>
            </w:r>
          </w:p>
        </w:tc>
        <w:tc>
          <w:tcPr>
            <w:tcW w:w="5386" w:type="dxa"/>
            <w:vAlign w:val="center"/>
          </w:tcPr>
          <w:p>
            <w:pPr>
              <w:pStyle w:val="14"/>
              <w:rPr>
                <w:rFonts w:hint="eastAsia"/>
              </w:rPr>
            </w:pPr>
            <w:r>
              <w:t xml:space="preserve"> 群众满意度情况</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12、井陉县2023年14条水毁农村道路及3座桥梁建设工程省级配套资金绩效目标表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13012125P00048010001G</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井陉县2023年14条水毁农村道路及3座桥梁建设工程省级配套资金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737570.87</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737570.87</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lang w:eastAsia="zh-CN"/>
              </w:rPr>
            </w:pPr>
            <w:r>
              <w:t xml:space="preserve"> </w:t>
            </w:r>
            <w:r>
              <w:rPr>
                <w:rFonts w:hint="eastAsia"/>
                <w:lang w:eastAsia="zh-CN"/>
              </w:rPr>
              <w:t>25%</w:t>
            </w:r>
          </w:p>
        </w:tc>
        <w:tc>
          <w:tcPr>
            <w:tcW w:w="2835" w:type="dxa"/>
            <w:vAlign w:val="center"/>
          </w:tcPr>
          <w:p>
            <w:pPr>
              <w:pStyle w:val="15"/>
              <w:rPr>
                <w:rFonts w:hint="eastAsia"/>
                <w:lang w:eastAsia="zh-CN"/>
              </w:rPr>
            </w:pPr>
            <w:r>
              <w:t xml:space="preserve"> </w:t>
            </w:r>
            <w:r>
              <w:rPr>
                <w:rFonts w:hint="eastAsia"/>
                <w:lang w:eastAsia="zh-CN"/>
              </w:rPr>
              <w:t>50%</w:t>
            </w:r>
          </w:p>
        </w:tc>
        <w:tc>
          <w:tcPr>
            <w:tcW w:w="2551" w:type="dxa"/>
            <w:vAlign w:val="center"/>
          </w:tcPr>
          <w:p>
            <w:pPr>
              <w:pStyle w:val="15"/>
              <w:rPr>
                <w:rFonts w:hint="eastAsia"/>
              </w:rPr>
            </w:pPr>
            <w:r>
              <w:rPr>
                <w:rFonts w:hint="eastAsia"/>
                <w:lang w:eastAsia="zh-CN"/>
              </w:rPr>
              <w:t>75%</w:t>
            </w:r>
            <w:r>
              <w:t xml:space="preserve"> </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lang w:eastAsia="zh-CN"/>
              </w:rPr>
              <w:t>水毁道路建设，</w:t>
            </w:r>
            <w:r>
              <w:t xml:space="preserve">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建设公路里程</w:t>
            </w:r>
          </w:p>
        </w:tc>
        <w:tc>
          <w:tcPr>
            <w:tcW w:w="5386" w:type="dxa"/>
            <w:vAlign w:val="center"/>
          </w:tcPr>
          <w:p>
            <w:pPr>
              <w:pStyle w:val="14"/>
              <w:rPr>
                <w:rFonts w:hint="eastAsia"/>
              </w:rPr>
            </w:pPr>
            <w:r>
              <w:t xml:space="preserve"> 农村公路建设改造工程的公里数</w:t>
            </w:r>
          </w:p>
        </w:tc>
        <w:tc>
          <w:tcPr>
            <w:tcW w:w="2268" w:type="dxa"/>
            <w:vAlign w:val="center"/>
          </w:tcPr>
          <w:p>
            <w:pPr>
              <w:pStyle w:val="14"/>
              <w:rPr>
                <w:rFonts w:hint="eastAsia"/>
              </w:rPr>
            </w:pPr>
            <w:r>
              <w:t>33.13公里</w:t>
            </w:r>
          </w:p>
        </w:tc>
        <w:tc>
          <w:tcPr>
            <w:tcW w:w="1276" w:type="dxa"/>
            <w:vAlign w:val="center"/>
          </w:tcPr>
          <w:p>
            <w:pPr>
              <w:pStyle w:val="14"/>
              <w:rPr>
                <w:rFonts w:hint="eastAsia"/>
                <w:highlight w:val="yellow"/>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项目完成</w:t>
            </w:r>
            <w:r>
              <w:rPr>
                <w:rFonts w:hint="eastAsia"/>
                <w:lang w:eastAsia="zh-CN"/>
              </w:rPr>
              <w:t>率</w:t>
            </w:r>
          </w:p>
        </w:tc>
        <w:tc>
          <w:tcPr>
            <w:tcW w:w="5386" w:type="dxa"/>
            <w:vAlign w:val="center"/>
          </w:tcPr>
          <w:p>
            <w:pPr>
              <w:pStyle w:val="14"/>
              <w:rPr>
                <w:rFonts w:hint="eastAsia"/>
              </w:rPr>
            </w:pPr>
            <w:r>
              <w:t xml:space="preserve">  项目完成</w:t>
            </w:r>
            <w:r>
              <w:rPr>
                <w:rFonts w:hint="eastAsia"/>
                <w:lang w:eastAsia="zh-CN"/>
              </w:rPr>
              <w:t>率</w:t>
            </w:r>
          </w:p>
        </w:tc>
        <w:tc>
          <w:tcPr>
            <w:tcW w:w="2268" w:type="dxa"/>
            <w:vAlign w:val="center"/>
          </w:tcPr>
          <w:p>
            <w:pPr>
              <w:pStyle w:val="14"/>
              <w:rPr>
                <w:rFonts w:hint="eastAsia"/>
              </w:rPr>
            </w:pPr>
            <w:r>
              <w:rPr>
                <w:rFonts w:hint="eastAsia"/>
                <w:lang w:eastAsia="zh-CN"/>
              </w:rPr>
              <w:t>100%</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项目实际支出金额</w:t>
            </w:r>
          </w:p>
        </w:tc>
        <w:tc>
          <w:tcPr>
            <w:tcW w:w="5386" w:type="dxa"/>
            <w:vAlign w:val="center"/>
          </w:tcPr>
          <w:p>
            <w:pPr>
              <w:pStyle w:val="14"/>
              <w:rPr>
                <w:rFonts w:hint="eastAsia"/>
              </w:rPr>
            </w:pPr>
            <w:r>
              <w:t xml:space="preserve"> 水毁建设项目实际支出资金数</w:t>
            </w:r>
          </w:p>
        </w:tc>
        <w:tc>
          <w:tcPr>
            <w:tcW w:w="2268" w:type="dxa"/>
            <w:vAlign w:val="center"/>
          </w:tcPr>
          <w:p>
            <w:pPr>
              <w:pStyle w:val="14"/>
              <w:rPr>
                <w:rFonts w:hint="eastAsia"/>
                <w:lang w:eastAsia="zh-CN"/>
              </w:rPr>
            </w:pPr>
            <w:r>
              <w:t>≤737570.87</w:t>
            </w:r>
            <w:r>
              <w:rPr>
                <w:rFonts w:hint="eastAsia"/>
                <w:lang w:eastAsia="zh-CN"/>
              </w:rPr>
              <w:t>元</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4"/>
              <w:rPr>
                <w:rFonts w:hint="eastAsia"/>
              </w:rPr>
            </w:pPr>
            <w:r>
              <w:t>改善了群众出行条件</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群众满意度</w:t>
            </w:r>
          </w:p>
        </w:tc>
        <w:tc>
          <w:tcPr>
            <w:tcW w:w="5386" w:type="dxa"/>
            <w:vAlign w:val="center"/>
          </w:tcPr>
          <w:p>
            <w:pPr>
              <w:pStyle w:val="14"/>
              <w:rPr>
                <w:rFonts w:hint="eastAsia"/>
              </w:rPr>
            </w:pPr>
            <w:r>
              <w:t xml:space="preserve"> 群众满意度情况</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13、井陉县2023年洪河漕至凉沟桥段水毁建设工程绩效目标表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13012123COM6N07RQ88QD</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井陉县2023年洪河漕至凉沟桥段水毁建设工程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663672.29</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663672.29</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lang w:eastAsia="zh-CN"/>
              </w:rPr>
              <w:t>水毁道路建设，</w:t>
            </w:r>
            <w:r>
              <w:t xml:space="preserve">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建设公路里程</w:t>
            </w:r>
          </w:p>
        </w:tc>
        <w:tc>
          <w:tcPr>
            <w:tcW w:w="5386" w:type="dxa"/>
            <w:vAlign w:val="center"/>
          </w:tcPr>
          <w:p>
            <w:pPr>
              <w:pStyle w:val="14"/>
              <w:rPr>
                <w:rFonts w:hint="eastAsia"/>
              </w:rPr>
            </w:pPr>
            <w:r>
              <w:t xml:space="preserve"> 农村公路建设改造工程的公里数</w:t>
            </w:r>
          </w:p>
        </w:tc>
        <w:tc>
          <w:tcPr>
            <w:tcW w:w="2268" w:type="dxa"/>
            <w:vAlign w:val="center"/>
          </w:tcPr>
          <w:p>
            <w:pPr>
              <w:pStyle w:val="14"/>
              <w:rPr>
                <w:rFonts w:hint="eastAsia"/>
              </w:rPr>
            </w:pPr>
            <w:r>
              <w:t>1.</w:t>
            </w:r>
            <w:r>
              <w:rPr>
                <w:rFonts w:hint="eastAsia"/>
                <w:lang w:val="en-US" w:eastAsia="zh-CN"/>
              </w:rPr>
              <w:t>29</w:t>
            </w:r>
            <w:r>
              <w:t>公里</w:t>
            </w:r>
          </w:p>
        </w:tc>
        <w:tc>
          <w:tcPr>
            <w:tcW w:w="1276" w:type="dxa"/>
            <w:vAlign w:val="center"/>
          </w:tcPr>
          <w:p>
            <w:pPr>
              <w:pStyle w:val="14"/>
              <w:rPr>
                <w:rFonts w:hint="eastAsia"/>
                <w:highlight w:val="yellow"/>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w:t>
            </w:r>
            <w:r>
              <w:rPr>
                <w:rFonts w:hint="eastAsia"/>
                <w:lang w:eastAsia="zh-CN"/>
              </w:rPr>
              <w:t>桥梁</w:t>
            </w:r>
            <w:r>
              <w:t>数量</w:t>
            </w:r>
          </w:p>
        </w:tc>
        <w:tc>
          <w:tcPr>
            <w:tcW w:w="5386" w:type="dxa"/>
            <w:vAlign w:val="center"/>
          </w:tcPr>
          <w:p>
            <w:pPr>
              <w:pStyle w:val="14"/>
              <w:rPr>
                <w:rFonts w:hint="eastAsia"/>
              </w:rPr>
            </w:pPr>
            <w:r>
              <w:t xml:space="preserve"> 水毁建设</w:t>
            </w:r>
            <w:r>
              <w:rPr>
                <w:rFonts w:hint="eastAsia"/>
                <w:lang w:eastAsia="zh-CN"/>
              </w:rPr>
              <w:t>桥梁</w:t>
            </w:r>
            <w:r>
              <w:t>数量</w:t>
            </w:r>
          </w:p>
        </w:tc>
        <w:tc>
          <w:tcPr>
            <w:tcW w:w="2268" w:type="dxa"/>
            <w:vAlign w:val="center"/>
          </w:tcPr>
          <w:p>
            <w:pPr>
              <w:pStyle w:val="14"/>
              <w:rPr>
                <w:rFonts w:hint="eastAsia"/>
              </w:rPr>
            </w:pPr>
            <w:r>
              <w:t>2 座</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涵洞的数</w:t>
            </w:r>
          </w:p>
        </w:tc>
        <w:tc>
          <w:tcPr>
            <w:tcW w:w="5386" w:type="dxa"/>
            <w:vAlign w:val="center"/>
          </w:tcPr>
          <w:p>
            <w:pPr>
              <w:pStyle w:val="14"/>
              <w:rPr>
                <w:rFonts w:hint="eastAsia"/>
              </w:rPr>
            </w:pPr>
            <w:r>
              <w:t xml:space="preserve"> 水毁建设 涵洞数量</w:t>
            </w:r>
          </w:p>
        </w:tc>
        <w:tc>
          <w:tcPr>
            <w:tcW w:w="2268" w:type="dxa"/>
            <w:vAlign w:val="center"/>
          </w:tcPr>
          <w:p>
            <w:pPr>
              <w:pStyle w:val="14"/>
              <w:rPr>
                <w:rFonts w:hint="eastAsia"/>
              </w:rPr>
            </w:pPr>
            <w:r>
              <w:t>16 道</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项目完成</w:t>
            </w:r>
            <w:r>
              <w:rPr>
                <w:rFonts w:hint="eastAsia"/>
                <w:lang w:eastAsia="zh-CN"/>
              </w:rPr>
              <w:t>率</w:t>
            </w:r>
          </w:p>
        </w:tc>
        <w:tc>
          <w:tcPr>
            <w:tcW w:w="5386" w:type="dxa"/>
            <w:vAlign w:val="center"/>
          </w:tcPr>
          <w:p>
            <w:pPr>
              <w:pStyle w:val="14"/>
              <w:rPr>
                <w:rFonts w:hint="eastAsia"/>
              </w:rPr>
            </w:pPr>
            <w:r>
              <w:t xml:space="preserve">  项目完成</w:t>
            </w:r>
            <w:r>
              <w:rPr>
                <w:rFonts w:hint="eastAsia"/>
                <w:lang w:eastAsia="zh-CN"/>
              </w:rPr>
              <w:t>率</w:t>
            </w:r>
          </w:p>
        </w:tc>
        <w:tc>
          <w:tcPr>
            <w:tcW w:w="2268" w:type="dxa"/>
            <w:vAlign w:val="center"/>
          </w:tcPr>
          <w:p>
            <w:pPr>
              <w:pStyle w:val="14"/>
              <w:rPr>
                <w:rFonts w:hint="eastAsia"/>
              </w:rPr>
            </w:pPr>
            <w:r>
              <w:rPr>
                <w:rFonts w:hint="eastAsia"/>
                <w:lang w:eastAsia="zh-CN"/>
              </w:rPr>
              <w:t>100%</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项目实际支出金额</w:t>
            </w:r>
          </w:p>
        </w:tc>
        <w:tc>
          <w:tcPr>
            <w:tcW w:w="5386" w:type="dxa"/>
            <w:vAlign w:val="center"/>
          </w:tcPr>
          <w:p>
            <w:pPr>
              <w:pStyle w:val="14"/>
              <w:rPr>
                <w:rFonts w:hint="eastAsia"/>
              </w:rPr>
            </w:pPr>
            <w:r>
              <w:t xml:space="preserve"> 水毁建设项目实际支出资金数</w:t>
            </w:r>
          </w:p>
        </w:tc>
        <w:tc>
          <w:tcPr>
            <w:tcW w:w="2268" w:type="dxa"/>
            <w:vAlign w:val="center"/>
          </w:tcPr>
          <w:p>
            <w:pPr>
              <w:pStyle w:val="14"/>
              <w:rPr>
                <w:rFonts w:hint="eastAsia"/>
                <w:lang w:eastAsia="zh-CN"/>
              </w:rPr>
            </w:pPr>
            <w:r>
              <w:t>≤663672.29</w:t>
            </w:r>
            <w:r>
              <w:rPr>
                <w:rFonts w:hint="eastAsia"/>
                <w:lang w:eastAsia="zh-CN"/>
              </w:rPr>
              <w:t>元</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4"/>
              <w:rPr>
                <w:rFonts w:hint="eastAsia"/>
              </w:rPr>
            </w:pPr>
            <w:r>
              <w:t>改善了群众出行条件</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群众满意度</w:t>
            </w:r>
          </w:p>
        </w:tc>
        <w:tc>
          <w:tcPr>
            <w:tcW w:w="5386" w:type="dxa"/>
            <w:vAlign w:val="center"/>
          </w:tcPr>
          <w:p>
            <w:pPr>
              <w:pStyle w:val="14"/>
              <w:rPr>
                <w:rFonts w:hint="eastAsia"/>
              </w:rPr>
            </w:pPr>
            <w:r>
              <w:t xml:space="preserve"> 群众满意度情况</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14、井陉县2023年米李线水毁建设工程绩效目标表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13012123RC05GMHGSZN2M</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井陉县2023年米李线水毁建设工程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704718.75</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704718.75</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改善了沿线区域的交通出行条件，极大的缩短了居民的出行时间，为保障农民生活生产提供了有力的条件。</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建设公路里程</w:t>
            </w:r>
          </w:p>
        </w:tc>
        <w:tc>
          <w:tcPr>
            <w:tcW w:w="5386" w:type="dxa"/>
            <w:vAlign w:val="center"/>
          </w:tcPr>
          <w:p>
            <w:pPr>
              <w:pStyle w:val="14"/>
              <w:rPr>
                <w:rFonts w:hint="eastAsia"/>
              </w:rPr>
            </w:pPr>
            <w:r>
              <w:t xml:space="preserve"> 农村公路建设改造工程的公里数</w:t>
            </w:r>
          </w:p>
        </w:tc>
        <w:tc>
          <w:tcPr>
            <w:tcW w:w="2268" w:type="dxa"/>
            <w:vAlign w:val="center"/>
          </w:tcPr>
          <w:p>
            <w:pPr>
              <w:pStyle w:val="14"/>
              <w:rPr>
                <w:rFonts w:hint="eastAsia"/>
              </w:rPr>
            </w:pPr>
            <w:r>
              <w:t>4.4公里</w:t>
            </w:r>
          </w:p>
        </w:tc>
        <w:tc>
          <w:tcPr>
            <w:tcW w:w="1276" w:type="dxa"/>
            <w:vAlign w:val="center"/>
          </w:tcPr>
          <w:p>
            <w:pPr>
              <w:pStyle w:val="14"/>
              <w:rPr>
                <w:rFonts w:hint="eastAsia"/>
                <w:highlight w:val="yellow"/>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项目完成</w:t>
            </w:r>
            <w:r>
              <w:rPr>
                <w:rFonts w:hint="eastAsia"/>
                <w:lang w:eastAsia="zh-CN"/>
              </w:rPr>
              <w:t>率</w:t>
            </w:r>
          </w:p>
        </w:tc>
        <w:tc>
          <w:tcPr>
            <w:tcW w:w="5386" w:type="dxa"/>
            <w:vAlign w:val="center"/>
          </w:tcPr>
          <w:p>
            <w:pPr>
              <w:pStyle w:val="14"/>
              <w:rPr>
                <w:rFonts w:hint="eastAsia"/>
              </w:rPr>
            </w:pPr>
            <w:r>
              <w:t xml:space="preserve">  项目完成</w:t>
            </w:r>
            <w:r>
              <w:rPr>
                <w:rFonts w:hint="eastAsia"/>
                <w:lang w:eastAsia="zh-CN"/>
              </w:rPr>
              <w:t>率</w:t>
            </w:r>
          </w:p>
        </w:tc>
        <w:tc>
          <w:tcPr>
            <w:tcW w:w="2268" w:type="dxa"/>
            <w:vAlign w:val="center"/>
          </w:tcPr>
          <w:p>
            <w:pPr>
              <w:pStyle w:val="14"/>
              <w:rPr>
                <w:rFonts w:hint="eastAsia"/>
              </w:rPr>
            </w:pPr>
            <w:r>
              <w:rPr>
                <w:rFonts w:hint="eastAsia"/>
                <w:lang w:eastAsia="zh-CN"/>
              </w:rPr>
              <w:t>100%</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项目实际支出金额</w:t>
            </w:r>
          </w:p>
        </w:tc>
        <w:tc>
          <w:tcPr>
            <w:tcW w:w="5386" w:type="dxa"/>
            <w:vAlign w:val="center"/>
          </w:tcPr>
          <w:p>
            <w:pPr>
              <w:pStyle w:val="14"/>
              <w:rPr>
                <w:rFonts w:hint="eastAsia"/>
              </w:rPr>
            </w:pPr>
            <w:r>
              <w:t xml:space="preserve"> 水毁建设项目实际支出资金数</w:t>
            </w:r>
          </w:p>
        </w:tc>
        <w:tc>
          <w:tcPr>
            <w:tcW w:w="2268" w:type="dxa"/>
            <w:vAlign w:val="center"/>
          </w:tcPr>
          <w:p>
            <w:pPr>
              <w:pStyle w:val="14"/>
              <w:rPr>
                <w:rFonts w:hint="eastAsia"/>
                <w:lang w:eastAsia="zh-CN"/>
              </w:rPr>
            </w:pPr>
            <w:r>
              <w:t>≤704718.75</w:t>
            </w:r>
            <w:r>
              <w:rPr>
                <w:rFonts w:hint="eastAsia"/>
                <w:lang w:eastAsia="zh-CN"/>
              </w:rPr>
              <w:t>元</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4"/>
              <w:rPr>
                <w:rFonts w:hint="eastAsia"/>
              </w:rPr>
            </w:pPr>
            <w:r>
              <w:t>改善了群众出行条件</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群众满意度</w:t>
            </w:r>
          </w:p>
        </w:tc>
        <w:tc>
          <w:tcPr>
            <w:tcW w:w="5386" w:type="dxa"/>
            <w:vAlign w:val="center"/>
          </w:tcPr>
          <w:p>
            <w:pPr>
              <w:pStyle w:val="14"/>
              <w:rPr>
                <w:rFonts w:hint="eastAsia"/>
              </w:rPr>
            </w:pPr>
            <w:r>
              <w:t xml:space="preserve"> 群众满意度情况</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15、井陉县2023年王白线水毁建设工程绩效目标表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13012123HK8NICMHOE01R</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井陉县2023年王白线水毁建设工程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922349.20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922349.20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改善了沿线区域的交通出行条件，极大的缩短了居民的出行时间，为保障农民生活生产提供了有力的条件。</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建设公路里程</w:t>
            </w:r>
          </w:p>
        </w:tc>
        <w:tc>
          <w:tcPr>
            <w:tcW w:w="5386" w:type="dxa"/>
            <w:vAlign w:val="center"/>
          </w:tcPr>
          <w:p>
            <w:pPr>
              <w:pStyle w:val="14"/>
              <w:rPr>
                <w:rFonts w:hint="eastAsia"/>
              </w:rPr>
            </w:pPr>
            <w:r>
              <w:t>农村公路建设改造工程的公里数</w:t>
            </w:r>
          </w:p>
        </w:tc>
        <w:tc>
          <w:tcPr>
            <w:tcW w:w="2268" w:type="dxa"/>
            <w:vAlign w:val="center"/>
          </w:tcPr>
          <w:p>
            <w:pPr>
              <w:pStyle w:val="14"/>
              <w:rPr>
                <w:rFonts w:hint="eastAsia"/>
              </w:rPr>
            </w:pPr>
            <w:r>
              <w:t>2.52公里</w:t>
            </w:r>
          </w:p>
        </w:tc>
        <w:tc>
          <w:tcPr>
            <w:tcW w:w="1276" w:type="dxa"/>
            <w:vAlign w:val="center"/>
          </w:tcPr>
          <w:p>
            <w:pPr>
              <w:pStyle w:val="14"/>
              <w:rPr>
                <w:rFonts w:hint="eastAsia"/>
                <w:highlight w:val="yellow"/>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项目完成</w:t>
            </w:r>
            <w:r>
              <w:rPr>
                <w:rFonts w:hint="eastAsia"/>
                <w:lang w:eastAsia="zh-CN"/>
              </w:rPr>
              <w:t>率</w:t>
            </w:r>
          </w:p>
        </w:tc>
        <w:tc>
          <w:tcPr>
            <w:tcW w:w="5386" w:type="dxa"/>
            <w:vAlign w:val="center"/>
          </w:tcPr>
          <w:p>
            <w:pPr>
              <w:pStyle w:val="14"/>
              <w:rPr>
                <w:rFonts w:hint="eastAsia"/>
              </w:rPr>
            </w:pPr>
            <w:r>
              <w:t>项目完成</w:t>
            </w:r>
            <w:r>
              <w:rPr>
                <w:rFonts w:hint="eastAsia"/>
                <w:lang w:eastAsia="zh-CN"/>
              </w:rPr>
              <w:t>率</w:t>
            </w:r>
          </w:p>
        </w:tc>
        <w:tc>
          <w:tcPr>
            <w:tcW w:w="2268" w:type="dxa"/>
            <w:vAlign w:val="center"/>
          </w:tcPr>
          <w:p>
            <w:pPr>
              <w:pStyle w:val="14"/>
              <w:rPr>
                <w:rFonts w:hint="eastAsia"/>
              </w:rPr>
            </w:pPr>
            <w:r>
              <w:rPr>
                <w:rFonts w:hint="eastAsia"/>
                <w:lang w:eastAsia="zh-CN"/>
              </w:rPr>
              <w:t>100%</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项目实际支出金额</w:t>
            </w:r>
          </w:p>
        </w:tc>
        <w:tc>
          <w:tcPr>
            <w:tcW w:w="5386" w:type="dxa"/>
            <w:vAlign w:val="center"/>
          </w:tcPr>
          <w:p>
            <w:pPr>
              <w:pStyle w:val="14"/>
              <w:rPr>
                <w:rFonts w:hint="eastAsia"/>
              </w:rPr>
            </w:pPr>
            <w:r>
              <w:t xml:space="preserve"> 水毁建设项目实际支出资金数</w:t>
            </w:r>
          </w:p>
        </w:tc>
        <w:tc>
          <w:tcPr>
            <w:tcW w:w="2268" w:type="dxa"/>
            <w:vAlign w:val="center"/>
          </w:tcPr>
          <w:p>
            <w:pPr>
              <w:pStyle w:val="14"/>
              <w:rPr>
                <w:rFonts w:hint="eastAsia"/>
                <w:lang w:eastAsia="zh-CN"/>
              </w:rPr>
            </w:pPr>
            <w:r>
              <w:t>≤922349.20</w:t>
            </w:r>
            <w:r>
              <w:rPr>
                <w:rFonts w:hint="eastAsia"/>
                <w:lang w:eastAsia="zh-CN"/>
              </w:rPr>
              <w:t>元</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4"/>
              <w:rPr>
                <w:rFonts w:hint="eastAsia"/>
              </w:rPr>
            </w:pPr>
            <w:r>
              <w:t>改善了群众出行条件</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群众满意度</w:t>
            </w:r>
          </w:p>
        </w:tc>
        <w:tc>
          <w:tcPr>
            <w:tcW w:w="5386" w:type="dxa"/>
            <w:vAlign w:val="center"/>
          </w:tcPr>
          <w:p>
            <w:pPr>
              <w:pStyle w:val="14"/>
              <w:rPr>
                <w:rFonts w:hint="eastAsia"/>
              </w:rPr>
            </w:pPr>
            <w:r>
              <w:t xml:space="preserve"> 群众满意度情况</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16、井陉县2023年辛庄至仙台山段水毁建设工程绩效目标表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13012123Z5ZGMIO45VYHQ</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井陉县2023年辛庄至仙台山段水毁建设工程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124244.08</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124244.08</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建成后方便</w:t>
            </w:r>
            <w:r>
              <w:rPr>
                <w:rFonts w:hint="eastAsia"/>
                <w:lang w:val="en-US" w:eastAsia="zh-CN"/>
              </w:rPr>
              <w:t>了</w:t>
            </w:r>
            <w:r>
              <w:t>沿线</w:t>
            </w:r>
            <w:r>
              <w:rPr>
                <w:rFonts w:hint="eastAsia"/>
                <w:lang w:val="en-US" w:eastAsia="zh-CN"/>
              </w:rPr>
              <w:t>群众</w:t>
            </w:r>
            <w:r>
              <w:t>的出行，极大的缩短了居民的出行时间，改善了沿线区域的交通出行条件，方便沿线居民的生产、生活出行，有利于小城镇的建设，改善当地的投资环境，提升交通形象和旅游服务接待能力，促进区域经济的快速和谐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建设公路里程</w:t>
            </w:r>
          </w:p>
        </w:tc>
        <w:tc>
          <w:tcPr>
            <w:tcW w:w="5386" w:type="dxa"/>
            <w:vAlign w:val="center"/>
          </w:tcPr>
          <w:p>
            <w:pPr>
              <w:pStyle w:val="14"/>
              <w:rPr>
                <w:rFonts w:hint="eastAsia"/>
              </w:rPr>
            </w:pPr>
            <w:r>
              <w:t>农村公路建设改造工程的公里数</w:t>
            </w:r>
          </w:p>
        </w:tc>
        <w:tc>
          <w:tcPr>
            <w:tcW w:w="2268" w:type="dxa"/>
            <w:vAlign w:val="center"/>
          </w:tcPr>
          <w:p>
            <w:pPr>
              <w:pStyle w:val="14"/>
              <w:rPr>
                <w:rFonts w:hint="eastAsia"/>
              </w:rPr>
            </w:pPr>
            <w:r>
              <w:t>2.3公里</w:t>
            </w:r>
          </w:p>
        </w:tc>
        <w:tc>
          <w:tcPr>
            <w:tcW w:w="1276" w:type="dxa"/>
            <w:vAlign w:val="center"/>
          </w:tcPr>
          <w:p>
            <w:pPr>
              <w:pStyle w:val="14"/>
              <w:rPr>
                <w:rFonts w:hint="eastAsia"/>
                <w:highlight w:val="yellow"/>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项目完成</w:t>
            </w:r>
            <w:r>
              <w:rPr>
                <w:rFonts w:hint="eastAsia"/>
                <w:lang w:eastAsia="zh-CN"/>
              </w:rPr>
              <w:t>率</w:t>
            </w:r>
          </w:p>
        </w:tc>
        <w:tc>
          <w:tcPr>
            <w:tcW w:w="5386" w:type="dxa"/>
            <w:vAlign w:val="center"/>
          </w:tcPr>
          <w:p>
            <w:pPr>
              <w:pStyle w:val="14"/>
              <w:rPr>
                <w:rFonts w:hint="eastAsia"/>
              </w:rPr>
            </w:pPr>
            <w:r>
              <w:t xml:space="preserve"> 项目完成</w:t>
            </w:r>
            <w:r>
              <w:rPr>
                <w:rFonts w:hint="eastAsia"/>
                <w:lang w:eastAsia="zh-CN"/>
              </w:rPr>
              <w:t>率</w:t>
            </w:r>
          </w:p>
        </w:tc>
        <w:tc>
          <w:tcPr>
            <w:tcW w:w="2268" w:type="dxa"/>
            <w:vAlign w:val="center"/>
          </w:tcPr>
          <w:p>
            <w:pPr>
              <w:pStyle w:val="14"/>
              <w:rPr>
                <w:rFonts w:hint="eastAsia"/>
              </w:rPr>
            </w:pPr>
            <w:r>
              <w:rPr>
                <w:rFonts w:hint="eastAsia"/>
                <w:lang w:eastAsia="zh-CN"/>
              </w:rPr>
              <w:t>100%</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项目实际支出金额</w:t>
            </w:r>
          </w:p>
        </w:tc>
        <w:tc>
          <w:tcPr>
            <w:tcW w:w="5386" w:type="dxa"/>
            <w:vAlign w:val="center"/>
          </w:tcPr>
          <w:p>
            <w:pPr>
              <w:pStyle w:val="14"/>
              <w:rPr>
                <w:rFonts w:hint="eastAsia"/>
              </w:rPr>
            </w:pPr>
            <w:r>
              <w:t>水毁建设项目实际支出资金数</w:t>
            </w:r>
          </w:p>
        </w:tc>
        <w:tc>
          <w:tcPr>
            <w:tcW w:w="2268" w:type="dxa"/>
            <w:vAlign w:val="center"/>
          </w:tcPr>
          <w:p>
            <w:pPr>
              <w:pStyle w:val="14"/>
              <w:rPr>
                <w:rFonts w:hint="eastAsia"/>
                <w:lang w:eastAsia="zh-CN"/>
              </w:rPr>
            </w:pPr>
            <w:r>
              <w:t>≤124244.08</w:t>
            </w:r>
            <w:r>
              <w:rPr>
                <w:rFonts w:hint="eastAsia"/>
                <w:lang w:eastAsia="zh-CN"/>
              </w:rPr>
              <w:t>元</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4"/>
              <w:rPr>
                <w:rFonts w:hint="eastAsia"/>
              </w:rPr>
            </w:pPr>
            <w:r>
              <w:t>改善了群众出行条件</w:t>
            </w:r>
          </w:p>
        </w:tc>
        <w:tc>
          <w:tcPr>
            <w:tcW w:w="1276" w:type="dxa"/>
            <w:vAlign w:val="center"/>
          </w:tcPr>
          <w:p>
            <w:pPr>
              <w:rPr>
                <w:rFonts w:hint="eastAsia"/>
                <w:highlight w:val="yellow"/>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群众满意度</w:t>
            </w:r>
          </w:p>
        </w:tc>
        <w:tc>
          <w:tcPr>
            <w:tcW w:w="5386" w:type="dxa"/>
            <w:vAlign w:val="center"/>
          </w:tcPr>
          <w:p>
            <w:pPr>
              <w:pStyle w:val="14"/>
              <w:rPr>
                <w:rFonts w:hint="eastAsia"/>
              </w:rPr>
            </w:pPr>
            <w:r>
              <w:t xml:space="preserve"> 群众满意度情况</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17、农村公路建设改造工程绩效目标表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13012126P00032010021K</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农村公路建设改造工程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8250000.00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8250000.00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用于农村公路建设改造工程支出。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建设公路里程</w:t>
            </w:r>
          </w:p>
        </w:tc>
        <w:tc>
          <w:tcPr>
            <w:tcW w:w="5386" w:type="dxa"/>
            <w:vAlign w:val="center"/>
          </w:tcPr>
          <w:p>
            <w:pPr>
              <w:pStyle w:val="14"/>
              <w:rPr>
                <w:rFonts w:hint="eastAsia"/>
              </w:rPr>
            </w:pPr>
            <w:r>
              <w:t xml:space="preserve"> 农村公路建设改造工程的公里数</w:t>
            </w:r>
          </w:p>
        </w:tc>
        <w:tc>
          <w:tcPr>
            <w:tcW w:w="2268" w:type="dxa"/>
            <w:vAlign w:val="center"/>
          </w:tcPr>
          <w:p>
            <w:pPr>
              <w:pStyle w:val="14"/>
              <w:rPr>
                <w:rFonts w:hint="eastAsia"/>
              </w:rPr>
            </w:pPr>
            <w:r>
              <w:rPr>
                <w:rFonts w:hint="eastAsia"/>
                <w:lang w:eastAsia="zh-CN"/>
              </w:rPr>
              <w:t>29.278</w:t>
            </w:r>
            <w:r>
              <w:t>公里</w:t>
            </w:r>
          </w:p>
        </w:tc>
        <w:tc>
          <w:tcPr>
            <w:tcW w:w="1276" w:type="dxa"/>
            <w:vAlign w:val="center"/>
          </w:tcPr>
          <w:p>
            <w:pPr>
              <w:pStyle w:val="14"/>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工程验收合格率</w:t>
            </w:r>
          </w:p>
        </w:tc>
        <w:tc>
          <w:tcPr>
            <w:tcW w:w="5386" w:type="dxa"/>
            <w:vAlign w:val="center"/>
          </w:tcPr>
          <w:p>
            <w:pPr>
              <w:pStyle w:val="14"/>
              <w:rPr>
                <w:rFonts w:hint="eastAsia"/>
              </w:rPr>
            </w:pPr>
            <w:r>
              <w:t>完工项目符合工程验收合格率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pStyle w:val="14"/>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项目完成时间</w:t>
            </w:r>
          </w:p>
        </w:tc>
        <w:tc>
          <w:tcPr>
            <w:tcW w:w="5386" w:type="dxa"/>
            <w:vAlign w:val="center"/>
          </w:tcPr>
          <w:p>
            <w:pPr>
              <w:pStyle w:val="14"/>
              <w:rPr>
                <w:rFonts w:hint="eastAsia"/>
              </w:rPr>
            </w:pPr>
            <w:r>
              <w:t>按照工程进度完成</w:t>
            </w:r>
          </w:p>
        </w:tc>
        <w:tc>
          <w:tcPr>
            <w:tcW w:w="2268" w:type="dxa"/>
            <w:vAlign w:val="center"/>
          </w:tcPr>
          <w:p>
            <w:pPr>
              <w:pStyle w:val="14"/>
              <w:rPr>
                <w:rFonts w:hint="eastAsia"/>
                <w:lang w:eastAsia="zh-CN"/>
              </w:rPr>
            </w:pPr>
            <w:r>
              <w:t>2026年1</w:t>
            </w:r>
            <w:r>
              <w:rPr>
                <w:rFonts w:hint="eastAsia"/>
                <w:lang w:eastAsia="zh-CN"/>
              </w:rPr>
              <w:t>2</w:t>
            </w:r>
            <w:r>
              <w:t>月</w:t>
            </w:r>
            <w:r>
              <w:rPr>
                <w:rFonts w:hint="eastAsia"/>
                <w:lang w:eastAsia="zh-CN"/>
              </w:rPr>
              <w:t>底</w:t>
            </w:r>
          </w:p>
        </w:tc>
        <w:tc>
          <w:tcPr>
            <w:tcW w:w="1276" w:type="dxa"/>
            <w:vAlign w:val="center"/>
          </w:tcPr>
          <w:p>
            <w:pPr>
              <w:pStyle w:val="14"/>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农村公路建设改造工程成本</w:t>
            </w:r>
          </w:p>
        </w:tc>
        <w:tc>
          <w:tcPr>
            <w:tcW w:w="5386" w:type="dxa"/>
            <w:vAlign w:val="center"/>
          </w:tcPr>
          <w:p>
            <w:pPr>
              <w:pStyle w:val="14"/>
              <w:rPr>
                <w:rFonts w:hint="eastAsia"/>
              </w:rPr>
            </w:pPr>
            <w:r>
              <w:t xml:space="preserve"> 农村公路建设改造工程成本</w:t>
            </w:r>
          </w:p>
        </w:tc>
        <w:tc>
          <w:tcPr>
            <w:tcW w:w="2268" w:type="dxa"/>
            <w:vAlign w:val="center"/>
          </w:tcPr>
          <w:p>
            <w:pPr>
              <w:pStyle w:val="14"/>
              <w:rPr>
                <w:rFonts w:hint="eastAsia"/>
              </w:rPr>
            </w:pPr>
            <w:r>
              <w:rPr>
                <w:rFonts w:hint="eastAsia"/>
                <w:lang w:eastAsia="zh-CN"/>
              </w:rPr>
              <w:t>≤8250000元</w:t>
            </w:r>
          </w:p>
        </w:tc>
        <w:tc>
          <w:tcPr>
            <w:tcW w:w="1276" w:type="dxa"/>
            <w:vAlign w:val="center"/>
          </w:tcPr>
          <w:p>
            <w:pPr>
              <w:pStyle w:val="14"/>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4"/>
              <w:rPr>
                <w:rFonts w:hint="eastAsia"/>
              </w:rPr>
            </w:pPr>
            <w:r>
              <w:t>100%</w:t>
            </w:r>
          </w:p>
        </w:tc>
        <w:tc>
          <w:tcPr>
            <w:tcW w:w="1276" w:type="dxa"/>
            <w:vAlign w:val="center"/>
          </w:tcPr>
          <w:p>
            <w:pPr>
              <w:pStyle w:val="14"/>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县域市民满意度</w:t>
            </w:r>
          </w:p>
        </w:tc>
        <w:tc>
          <w:tcPr>
            <w:tcW w:w="5386" w:type="dxa"/>
            <w:vAlign w:val="center"/>
          </w:tcPr>
          <w:p>
            <w:pPr>
              <w:pStyle w:val="14"/>
              <w:rPr>
                <w:rFonts w:hint="eastAsia"/>
              </w:rPr>
            </w:pPr>
            <w:r>
              <w:t>群众对公路改造的满意度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18、农村公路日常养护县级配套资金绩效目标表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13012126P000320100227</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农村公路日常养护县级配套资金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3000000.00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3000000.00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用于农村公路日常养护经费支出。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完成农村公路日常</w:t>
            </w:r>
            <w:r>
              <w:rPr>
                <w:rFonts w:hint="eastAsia"/>
                <w:lang w:val="en-US" w:eastAsia="zh-CN"/>
              </w:rPr>
              <w:t>养护</w:t>
            </w:r>
            <w:r>
              <w:t>、保洁及小修，改善出行条件，便捷群众出行。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农村公路养护里程</w:t>
            </w:r>
          </w:p>
        </w:tc>
        <w:tc>
          <w:tcPr>
            <w:tcW w:w="5386"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农村公路养护里程</w:t>
            </w:r>
          </w:p>
        </w:tc>
        <w:tc>
          <w:tcPr>
            <w:tcW w:w="2268" w:type="dxa"/>
            <w:vAlign w:val="center"/>
          </w:tcPr>
          <w:p>
            <w:pPr>
              <w:pStyle w:val="14"/>
              <w:rPr>
                <w:rFonts w:hint="eastAsia"/>
                <w:color w:val="000000" w:themeColor="text1"/>
                <w14:textFill>
                  <w14:solidFill>
                    <w14:schemeClr w14:val="tx1"/>
                  </w14:solidFill>
                </w14:textFill>
              </w:rPr>
            </w:pPr>
            <w:r>
              <w:rPr>
                <w:color w:val="000000" w:themeColor="text1"/>
                <w14:textFill>
                  <w14:solidFill>
                    <w14:schemeClr w14:val="tx1"/>
                  </w14:solidFill>
                </w14:textFill>
              </w:rPr>
              <w:t>111.42公里</w:t>
            </w:r>
          </w:p>
        </w:tc>
        <w:tc>
          <w:tcPr>
            <w:tcW w:w="1276" w:type="dxa"/>
            <w:vAlign w:val="center"/>
          </w:tcPr>
          <w:p>
            <w:pPr>
              <w:pStyle w:val="14"/>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道路养护合格率</w:t>
            </w:r>
          </w:p>
        </w:tc>
        <w:tc>
          <w:tcPr>
            <w:tcW w:w="5386" w:type="dxa"/>
            <w:vAlign w:val="center"/>
          </w:tcPr>
          <w:p>
            <w:pPr>
              <w:pStyle w:val="14"/>
              <w:rPr>
                <w:rFonts w:hint="eastAsia"/>
              </w:rPr>
            </w:pPr>
            <w:r>
              <w:t>农村公路道路养护合格率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pStyle w:val="14"/>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养护工程完成时间</w:t>
            </w:r>
          </w:p>
        </w:tc>
        <w:tc>
          <w:tcPr>
            <w:tcW w:w="5386" w:type="dxa"/>
            <w:vAlign w:val="center"/>
          </w:tcPr>
          <w:p>
            <w:pPr>
              <w:pStyle w:val="14"/>
              <w:rPr>
                <w:rFonts w:hint="eastAsia"/>
              </w:rPr>
            </w:pPr>
            <w:r>
              <w:t>农村公路养护工程完成时间</w:t>
            </w:r>
          </w:p>
        </w:tc>
        <w:tc>
          <w:tcPr>
            <w:tcW w:w="2268" w:type="dxa"/>
            <w:vAlign w:val="center"/>
          </w:tcPr>
          <w:p>
            <w:pPr>
              <w:pStyle w:val="14"/>
              <w:rPr>
                <w:rFonts w:hint="eastAsia"/>
              </w:rPr>
            </w:pPr>
            <w:r>
              <w:t>2026</w:t>
            </w:r>
            <w:r>
              <w:rPr>
                <w:rFonts w:hint="eastAsia"/>
                <w:lang w:eastAsia="zh-CN"/>
              </w:rPr>
              <w:t>年</w:t>
            </w:r>
            <w:r>
              <w:t>12月底</w:t>
            </w:r>
            <w:r>
              <w:rPr>
                <w:rFonts w:hint="eastAsia"/>
                <w:lang w:eastAsia="zh-CN"/>
              </w:rPr>
              <w:t>前</w:t>
            </w:r>
          </w:p>
        </w:tc>
        <w:tc>
          <w:tcPr>
            <w:tcW w:w="1276" w:type="dxa"/>
            <w:vAlign w:val="center"/>
          </w:tcPr>
          <w:p>
            <w:pPr>
              <w:pStyle w:val="14"/>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bookmarkStart w:id="8" w:name="OLE_LINK2" w:colFirst="1" w:colLast="5"/>
          </w:p>
        </w:tc>
        <w:tc>
          <w:tcPr>
            <w:tcW w:w="2268" w:type="dxa"/>
            <w:vAlign w:val="center"/>
          </w:tcPr>
          <w:p>
            <w:pPr>
              <w:pStyle w:val="14"/>
              <w:rPr>
                <w:rFonts w:hint="eastAsia"/>
              </w:rPr>
            </w:pPr>
            <w:r>
              <w:t>成本指标</w:t>
            </w:r>
          </w:p>
        </w:tc>
        <w:tc>
          <w:tcPr>
            <w:tcW w:w="2835" w:type="dxa"/>
            <w:vAlign w:val="center"/>
          </w:tcPr>
          <w:p>
            <w:pPr>
              <w:pStyle w:val="14"/>
              <w:rPr>
                <w:rFonts w:hint="eastAsia"/>
                <w:lang w:eastAsia="zh-CN"/>
              </w:rPr>
            </w:pPr>
            <w:r>
              <w:rPr>
                <w:rFonts w:hint="eastAsia"/>
                <w:lang w:eastAsia="zh-CN"/>
              </w:rPr>
              <w:t>养护成本控制</w:t>
            </w:r>
          </w:p>
        </w:tc>
        <w:tc>
          <w:tcPr>
            <w:tcW w:w="5386" w:type="dxa"/>
            <w:vAlign w:val="center"/>
          </w:tcPr>
          <w:p>
            <w:pPr>
              <w:pStyle w:val="14"/>
              <w:rPr>
                <w:rFonts w:hint="eastAsia"/>
                <w:lang w:eastAsia="zh-CN"/>
              </w:rPr>
            </w:pPr>
            <w:r>
              <w:rPr>
                <w:rFonts w:hint="eastAsia"/>
                <w:lang w:eastAsia="zh-CN"/>
              </w:rPr>
              <w:t>养护项目计划资金数</w:t>
            </w:r>
          </w:p>
        </w:tc>
        <w:tc>
          <w:tcPr>
            <w:tcW w:w="2268" w:type="dxa"/>
            <w:vAlign w:val="center"/>
          </w:tcPr>
          <w:p>
            <w:pPr>
              <w:pStyle w:val="14"/>
              <w:rPr>
                <w:rFonts w:hint="eastAsia"/>
                <w:lang w:eastAsia="zh-CN"/>
              </w:rPr>
            </w:pPr>
            <w:r>
              <w:rPr>
                <w:rFonts w:hint="eastAsia"/>
                <w:lang w:eastAsia="zh-CN"/>
              </w:rPr>
              <w:t>≤3000000元</w:t>
            </w:r>
          </w:p>
        </w:tc>
        <w:tc>
          <w:tcPr>
            <w:tcW w:w="1276" w:type="dxa"/>
            <w:vAlign w:val="center"/>
          </w:tcPr>
          <w:p>
            <w:pPr>
              <w:pStyle w:val="14"/>
              <w:rPr>
                <w:rFonts w:hint="eastAsia"/>
              </w:rPr>
            </w:pPr>
            <w:r>
              <w:t>2026年度道路养护需求</w:t>
            </w:r>
          </w:p>
        </w:tc>
      </w:tr>
      <w:bookmarkEnd w:id="8"/>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出行条件保障率</w:t>
            </w:r>
          </w:p>
        </w:tc>
        <w:tc>
          <w:tcPr>
            <w:tcW w:w="5386" w:type="dxa"/>
            <w:vAlign w:val="center"/>
          </w:tcPr>
          <w:p>
            <w:pPr>
              <w:pStyle w:val="14"/>
              <w:rPr>
                <w:rFonts w:hint="eastAsia"/>
              </w:rPr>
            </w:pPr>
            <w:r>
              <w:t>改善出行条件，保障群众便捷出行</w:t>
            </w:r>
          </w:p>
        </w:tc>
        <w:tc>
          <w:tcPr>
            <w:tcW w:w="2268" w:type="dxa"/>
            <w:vAlign w:val="center"/>
          </w:tcPr>
          <w:p>
            <w:pPr>
              <w:pStyle w:val="14"/>
              <w:rPr>
                <w:rFonts w:hint="eastAsia"/>
              </w:rPr>
            </w:pPr>
            <w:r>
              <w:t>100%</w:t>
            </w:r>
          </w:p>
        </w:tc>
        <w:tc>
          <w:tcPr>
            <w:tcW w:w="1276" w:type="dxa"/>
            <w:vAlign w:val="center"/>
          </w:tcPr>
          <w:p>
            <w:pPr>
              <w:pStyle w:val="14"/>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县域市民满意度</w:t>
            </w:r>
          </w:p>
        </w:tc>
        <w:tc>
          <w:tcPr>
            <w:tcW w:w="5386" w:type="dxa"/>
            <w:vAlign w:val="center"/>
          </w:tcPr>
          <w:p>
            <w:pPr>
              <w:pStyle w:val="14"/>
              <w:rPr>
                <w:rFonts w:hint="eastAsia"/>
              </w:rPr>
            </w:pPr>
            <w:r>
              <w:t>群众对养护工作的满意度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19、小学生免费乘公交费用绩效目标表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13012126P00050310001X</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小学生免费乘公交费用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417000.00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417000.00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专项用于小学生免费乘公交费用。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t>通过小学生免费乘公交，保障了小学生上学放学的出行安全、便捷，提升了区域居民生活幸福感和满意度。</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小学生乘车天数</w:t>
            </w:r>
          </w:p>
        </w:tc>
        <w:tc>
          <w:tcPr>
            <w:tcW w:w="5386" w:type="dxa"/>
            <w:vAlign w:val="center"/>
          </w:tcPr>
          <w:p>
            <w:pPr>
              <w:pStyle w:val="14"/>
              <w:rPr>
                <w:rFonts w:hint="eastAsia"/>
              </w:rPr>
            </w:pPr>
            <w:r>
              <w:t xml:space="preserve"> 小学生乘车天数</w:t>
            </w:r>
          </w:p>
        </w:tc>
        <w:tc>
          <w:tcPr>
            <w:tcW w:w="2268" w:type="dxa"/>
            <w:vAlign w:val="center"/>
          </w:tcPr>
          <w:p>
            <w:pPr>
              <w:pStyle w:val="14"/>
              <w:rPr>
                <w:rFonts w:hint="eastAsia"/>
              </w:rPr>
            </w:pPr>
            <w:r>
              <w:rPr>
                <w:rFonts w:hint="eastAsia"/>
                <w:lang w:eastAsia="zh-CN"/>
              </w:rPr>
              <w:t>≤</w:t>
            </w:r>
            <w:r>
              <w:t>200 天</w:t>
            </w:r>
          </w:p>
        </w:tc>
        <w:tc>
          <w:tcPr>
            <w:tcW w:w="1276" w:type="dxa"/>
            <w:vAlign w:val="center"/>
          </w:tcPr>
          <w:p>
            <w:pPr>
              <w:pStyle w:val="14"/>
              <w:rPr>
                <w:rFonts w:hint="eastAsia"/>
              </w:rPr>
            </w:pPr>
            <w:r>
              <w:t>依据小学生上学的时间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数量指标</w:t>
            </w:r>
          </w:p>
        </w:tc>
        <w:tc>
          <w:tcPr>
            <w:tcW w:w="2835" w:type="dxa"/>
            <w:vAlign w:val="center"/>
          </w:tcPr>
          <w:p>
            <w:pPr>
              <w:pStyle w:val="14"/>
              <w:rPr>
                <w:rFonts w:hint="eastAsia"/>
              </w:rPr>
            </w:pPr>
            <w:r>
              <w:t xml:space="preserve"> 小学生乘车的人次</w:t>
            </w:r>
          </w:p>
        </w:tc>
        <w:tc>
          <w:tcPr>
            <w:tcW w:w="5386" w:type="dxa"/>
            <w:vAlign w:val="center"/>
          </w:tcPr>
          <w:p>
            <w:pPr>
              <w:pStyle w:val="14"/>
              <w:rPr>
                <w:rFonts w:hint="eastAsia"/>
              </w:rPr>
            </w:pPr>
            <w:r>
              <w:t xml:space="preserve"> 小学生乘车的人次</w:t>
            </w:r>
          </w:p>
        </w:tc>
        <w:tc>
          <w:tcPr>
            <w:tcW w:w="2268" w:type="dxa"/>
            <w:vAlign w:val="center"/>
          </w:tcPr>
          <w:p>
            <w:pPr>
              <w:pStyle w:val="14"/>
              <w:rPr>
                <w:rFonts w:hint="eastAsia"/>
              </w:rPr>
            </w:pPr>
            <w:r>
              <w:t>1895 人次</w:t>
            </w:r>
          </w:p>
        </w:tc>
        <w:tc>
          <w:tcPr>
            <w:tcW w:w="1276" w:type="dxa"/>
            <w:vAlign w:val="center"/>
          </w:tcPr>
          <w:p>
            <w:pPr>
              <w:pStyle w:val="14"/>
              <w:rPr>
                <w:rFonts w:hint="eastAsia"/>
              </w:rPr>
            </w:pPr>
            <w:r>
              <w:t xml:space="preserve"> 依据小学生 乘车的人次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 xml:space="preserve"> 补贴发放准确率</w:t>
            </w:r>
          </w:p>
        </w:tc>
        <w:tc>
          <w:tcPr>
            <w:tcW w:w="5386" w:type="dxa"/>
            <w:vAlign w:val="center"/>
          </w:tcPr>
          <w:p>
            <w:pPr>
              <w:pStyle w:val="14"/>
              <w:rPr>
                <w:rFonts w:hint="eastAsia"/>
              </w:rPr>
            </w:pPr>
            <w:r>
              <w:t xml:space="preserve"> 补贴发放准确率</w:t>
            </w:r>
          </w:p>
        </w:tc>
        <w:tc>
          <w:tcPr>
            <w:tcW w:w="2268" w:type="dxa"/>
            <w:vAlign w:val="center"/>
          </w:tcPr>
          <w:p>
            <w:pPr>
              <w:pStyle w:val="14"/>
              <w:rPr>
                <w:rFonts w:hint="eastAsia"/>
              </w:rPr>
            </w:pPr>
            <w:r>
              <w:t>100%</w:t>
            </w:r>
          </w:p>
        </w:tc>
        <w:tc>
          <w:tcPr>
            <w:tcW w:w="1276" w:type="dxa"/>
            <w:vAlign w:val="center"/>
          </w:tcPr>
          <w:p>
            <w:pPr>
              <w:pStyle w:val="14"/>
              <w:rPr>
                <w:rFonts w:hint="eastAsia"/>
              </w:rPr>
            </w:pPr>
            <w:r>
              <w:t>依据2026年工作计划安排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 xml:space="preserve"> 发放及时率</w:t>
            </w:r>
          </w:p>
        </w:tc>
        <w:tc>
          <w:tcPr>
            <w:tcW w:w="5386" w:type="dxa"/>
            <w:vAlign w:val="center"/>
          </w:tcPr>
          <w:p>
            <w:pPr>
              <w:pStyle w:val="14"/>
              <w:rPr>
                <w:rFonts w:hint="eastAsia"/>
              </w:rPr>
            </w:pPr>
            <w:r>
              <w:t xml:space="preserve"> 发放及时率</w:t>
            </w:r>
          </w:p>
        </w:tc>
        <w:tc>
          <w:tcPr>
            <w:tcW w:w="2268" w:type="dxa"/>
            <w:vAlign w:val="center"/>
          </w:tcPr>
          <w:p>
            <w:pPr>
              <w:pStyle w:val="14"/>
              <w:rPr>
                <w:rFonts w:hint="eastAsia"/>
              </w:rPr>
            </w:pPr>
            <w:r>
              <w:t>100%</w:t>
            </w:r>
          </w:p>
        </w:tc>
        <w:tc>
          <w:tcPr>
            <w:tcW w:w="1276" w:type="dxa"/>
            <w:vAlign w:val="center"/>
          </w:tcPr>
          <w:p>
            <w:pPr>
              <w:pStyle w:val="14"/>
              <w:rPr>
                <w:rFonts w:hint="eastAsia"/>
              </w:rPr>
            </w:pPr>
            <w:r>
              <w:t>依据2026年工作计划安排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 xml:space="preserve"> 补贴标准</w:t>
            </w:r>
          </w:p>
        </w:tc>
        <w:tc>
          <w:tcPr>
            <w:tcW w:w="5386" w:type="dxa"/>
            <w:vAlign w:val="center"/>
          </w:tcPr>
          <w:p>
            <w:pPr>
              <w:pStyle w:val="14"/>
              <w:rPr>
                <w:rFonts w:hint="eastAsia"/>
              </w:rPr>
            </w:pPr>
            <w:r>
              <w:t xml:space="preserve"> 补贴标准</w:t>
            </w:r>
          </w:p>
        </w:tc>
        <w:tc>
          <w:tcPr>
            <w:tcW w:w="2268" w:type="dxa"/>
            <w:vAlign w:val="center"/>
          </w:tcPr>
          <w:p>
            <w:pPr>
              <w:pStyle w:val="14"/>
              <w:rPr>
                <w:rFonts w:hint="eastAsia"/>
                <w:lang w:eastAsia="zh-CN"/>
              </w:rPr>
            </w:pPr>
            <w:r>
              <w:t xml:space="preserve">1.1 </w:t>
            </w:r>
            <w:r>
              <w:rPr>
                <w:rFonts w:hint="eastAsia"/>
                <w:lang w:eastAsia="zh-CN"/>
              </w:rPr>
              <w:t>元/</w:t>
            </w:r>
            <w:r>
              <w:t xml:space="preserve"> 人次</w:t>
            </w:r>
          </w:p>
        </w:tc>
        <w:tc>
          <w:tcPr>
            <w:tcW w:w="1276" w:type="dxa"/>
            <w:vAlign w:val="center"/>
          </w:tcPr>
          <w:p>
            <w:pPr>
              <w:pStyle w:val="14"/>
              <w:rPr>
                <w:rFonts w:hint="eastAsia"/>
              </w:rPr>
            </w:pPr>
            <w:r>
              <w:t xml:space="preserve"> 依据有关政策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 xml:space="preserve"> 保障小学生上下学方便安全</w:t>
            </w:r>
          </w:p>
        </w:tc>
        <w:tc>
          <w:tcPr>
            <w:tcW w:w="5386" w:type="dxa"/>
            <w:vAlign w:val="center"/>
          </w:tcPr>
          <w:p>
            <w:pPr>
              <w:pStyle w:val="14"/>
              <w:rPr>
                <w:rFonts w:hint="eastAsia"/>
              </w:rPr>
            </w:pPr>
            <w:r>
              <w:t xml:space="preserve"> 保障小学生上下学方便安全</w:t>
            </w:r>
          </w:p>
        </w:tc>
        <w:tc>
          <w:tcPr>
            <w:tcW w:w="2268" w:type="dxa"/>
            <w:vAlign w:val="center"/>
          </w:tcPr>
          <w:p>
            <w:pPr>
              <w:pStyle w:val="14"/>
              <w:rPr>
                <w:rFonts w:hint="eastAsia"/>
              </w:rPr>
            </w:pPr>
            <w:r>
              <w:t xml:space="preserve"> 保障小学生上下学方便安全</w:t>
            </w:r>
          </w:p>
        </w:tc>
        <w:tc>
          <w:tcPr>
            <w:tcW w:w="1276" w:type="dxa"/>
            <w:vAlign w:val="center"/>
          </w:tcPr>
          <w:p>
            <w:pPr>
              <w:pStyle w:val="14"/>
              <w:rPr>
                <w:rFonts w:hint="eastAsia"/>
              </w:rPr>
            </w:pPr>
            <w:r>
              <w:t>依据2026年工作计划安排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市域居民与小学生的满意度</w:t>
            </w:r>
          </w:p>
        </w:tc>
        <w:tc>
          <w:tcPr>
            <w:tcW w:w="5386" w:type="dxa"/>
            <w:vAlign w:val="center"/>
          </w:tcPr>
          <w:p>
            <w:pPr>
              <w:pStyle w:val="14"/>
              <w:rPr>
                <w:rFonts w:hint="eastAsia"/>
              </w:rPr>
            </w:pPr>
            <w:r>
              <w:t xml:space="preserve"> 市域居民与小学生的满意度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20、源头治超专项资金绩效目标表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13012126P000509100010</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源头治超专项资金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2400000.00</w:t>
            </w:r>
          </w:p>
        </w:tc>
        <w:tc>
          <w:tcPr>
            <w:tcW w:w="2835" w:type="dxa"/>
            <w:vAlign w:val="center"/>
          </w:tcPr>
          <w:p>
            <w:pPr>
              <w:pStyle w:val="12"/>
              <w:rPr>
                <w:rFonts w:hint="eastAsia"/>
              </w:rPr>
            </w:pPr>
            <w:r>
              <w:t>其中：财政资金</w:t>
            </w:r>
          </w:p>
        </w:tc>
        <w:tc>
          <w:tcPr>
            <w:tcW w:w="2551" w:type="dxa"/>
            <w:vAlign w:val="center"/>
          </w:tcPr>
          <w:p>
            <w:pPr>
              <w:pStyle w:val="14"/>
              <w:rPr>
                <w:rFonts w:hint="eastAsia"/>
              </w:rPr>
            </w:pPr>
            <w:r>
              <w:t>2400000.00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t>资金用于</w:t>
            </w:r>
            <w:r>
              <w:rPr>
                <w:rFonts w:hint="eastAsia"/>
                <w:lang w:eastAsia="zh-CN"/>
              </w:rPr>
              <w:t>源头治超工作人员、业务开展等</w:t>
            </w:r>
            <w:r>
              <w:t>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lang w:val="en-US" w:eastAsia="zh-CN"/>
              </w:rPr>
              <w:t>切实提升队伍凝聚力和工作积极性，保障源头治超工作持续推进</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rPr>
                <w:rFonts w:hint="eastAsia"/>
                <w:lang w:eastAsia="zh-CN"/>
              </w:rPr>
              <w:t>补缴社保人数</w:t>
            </w:r>
          </w:p>
        </w:tc>
        <w:tc>
          <w:tcPr>
            <w:tcW w:w="5386" w:type="dxa"/>
            <w:vAlign w:val="center"/>
          </w:tcPr>
          <w:p>
            <w:pPr>
              <w:pStyle w:val="14"/>
              <w:rPr>
                <w:rFonts w:hint="default"/>
                <w:lang w:val="en-US"/>
              </w:rPr>
            </w:pPr>
            <w:r>
              <w:rPr>
                <w:rFonts w:hint="eastAsia"/>
                <w:lang w:eastAsia="zh-CN"/>
              </w:rPr>
              <w:t>补缴</w:t>
            </w:r>
            <w:r>
              <w:rPr>
                <w:rFonts w:hint="eastAsia"/>
                <w:lang w:val="en-US" w:eastAsia="zh-CN"/>
              </w:rPr>
              <w:t>社保人数</w:t>
            </w:r>
          </w:p>
        </w:tc>
        <w:tc>
          <w:tcPr>
            <w:tcW w:w="2268" w:type="dxa"/>
            <w:vAlign w:val="center"/>
          </w:tcPr>
          <w:p>
            <w:pPr>
              <w:pStyle w:val="14"/>
              <w:rPr>
                <w:rFonts w:hint="eastAsia"/>
              </w:rPr>
            </w:pPr>
            <w:r>
              <w:t>113 人</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rPr>
                <w:rFonts w:hint="eastAsia"/>
                <w:lang w:eastAsia="zh-CN"/>
              </w:rPr>
              <w:t>治超工作有序开展</w:t>
            </w:r>
          </w:p>
        </w:tc>
        <w:tc>
          <w:tcPr>
            <w:tcW w:w="5386" w:type="dxa"/>
            <w:vAlign w:val="center"/>
          </w:tcPr>
          <w:p>
            <w:pPr>
              <w:pStyle w:val="14"/>
              <w:rPr>
                <w:rFonts w:hint="eastAsia"/>
              </w:rPr>
            </w:pPr>
            <w:bookmarkStart w:id="9" w:name="OLE_LINK9"/>
            <w:r>
              <w:rPr>
                <w:rFonts w:hint="eastAsia"/>
                <w:lang w:eastAsia="zh-CN"/>
              </w:rPr>
              <w:t>有效治理超限超载，超限超载率达标。</w:t>
            </w:r>
            <w:bookmarkEnd w:id="9"/>
          </w:p>
        </w:tc>
        <w:tc>
          <w:tcPr>
            <w:tcW w:w="2268" w:type="dxa"/>
            <w:vAlign w:val="center"/>
          </w:tcPr>
          <w:p>
            <w:pPr>
              <w:pStyle w:val="14"/>
              <w:rPr>
                <w:rFonts w:hint="eastAsia"/>
              </w:rPr>
            </w:pPr>
            <w:r>
              <w:rPr>
                <w:rFonts w:hint="eastAsia"/>
                <w:lang w:eastAsia="zh-CN"/>
              </w:rPr>
              <w:t>＜</w:t>
            </w:r>
            <w:r>
              <w:rPr>
                <w:lang w:eastAsia="zh-CN"/>
              </w:rPr>
              <w:t>2%</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及时率</w:t>
            </w:r>
          </w:p>
        </w:tc>
        <w:tc>
          <w:tcPr>
            <w:tcW w:w="5386" w:type="dxa"/>
            <w:vAlign w:val="center"/>
          </w:tcPr>
          <w:p>
            <w:pPr>
              <w:pStyle w:val="14"/>
              <w:rPr>
                <w:rFonts w:hint="eastAsia"/>
              </w:rPr>
            </w:pPr>
            <w:r>
              <w:rPr>
                <w:rFonts w:hint="eastAsia"/>
                <w:lang w:eastAsia="zh-CN"/>
              </w:rPr>
              <w:t>补缴保险及治超工作开展</w:t>
            </w:r>
            <w:r>
              <w:t>及时率</w:t>
            </w:r>
          </w:p>
        </w:tc>
        <w:tc>
          <w:tcPr>
            <w:tcW w:w="2268" w:type="dxa"/>
            <w:vAlign w:val="center"/>
          </w:tcPr>
          <w:p>
            <w:pPr>
              <w:pStyle w:val="14"/>
              <w:rPr>
                <w:rFonts w:hint="eastAsia"/>
              </w:rPr>
            </w:pPr>
            <w:r>
              <w:t>100%</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lang w:eastAsia="zh-CN"/>
              </w:rPr>
            </w:pPr>
            <w:r>
              <w:rPr>
                <w:rFonts w:hint="eastAsia"/>
                <w:lang w:val="en-US" w:eastAsia="zh-CN"/>
              </w:rPr>
              <w:t>社保</w:t>
            </w:r>
            <w:r>
              <w:rPr>
                <w:rFonts w:hint="eastAsia"/>
                <w:lang w:eastAsia="zh-CN"/>
              </w:rPr>
              <w:t>补缴及业务开展费用</w:t>
            </w:r>
          </w:p>
        </w:tc>
        <w:tc>
          <w:tcPr>
            <w:tcW w:w="5386" w:type="dxa"/>
            <w:vAlign w:val="center"/>
          </w:tcPr>
          <w:p>
            <w:pPr>
              <w:pStyle w:val="14"/>
              <w:rPr>
                <w:rFonts w:hint="eastAsia"/>
              </w:rPr>
            </w:pPr>
            <w:r>
              <w:rPr>
                <w:rFonts w:hint="eastAsia"/>
                <w:lang w:val="en-US" w:eastAsia="zh-CN"/>
              </w:rPr>
              <w:t>社保</w:t>
            </w:r>
            <w:r>
              <w:rPr>
                <w:rFonts w:hint="eastAsia"/>
                <w:lang w:eastAsia="zh-CN"/>
              </w:rPr>
              <w:t>补缴及业务开展费用</w:t>
            </w:r>
          </w:p>
        </w:tc>
        <w:tc>
          <w:tcPr>
            <w:tcW w:w="2268" w:type="dxa"/>
            <w:vAlign w:val="center"/>
          </w:tcPr>
          <w:p>
            <w:pPr>
              <w:pStyle w:val="14"/>
              <w:rPr>
                <w:rFonts w:hint="eastAsia"/>
                <w:lang w:eastAsia="zh-CN"/>
              </w:rPr>
            </w:pPr>
            <w:bookmarkStart w:id="10" w:name="OLE_LINK11"/>
            <w:r>
              <w:rPr>
                <w:rFonts w:hint="eastAsia"/>
                <w:lang w:eastAsia="zh-CN"/>
              </w:rPr>
              <w:t>≤</w:t>
            </w:r>
            <w:bookmarkEnd w:id="10"/>
            <w:r>
              <w:t>240</w:t>
            </w:r>
            <w:r>
              <w:rPr>
                <w:rFonts w:hint="eastAsia"/>
                <w:lang w:eastAsia="zh-CN"/>
              </w:rPr>
              <w:t>0000元</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 xml:space="preserve"> 职工效益保障率</w:t>
            </w:r>
          </w:p>
        </w:tc>
        <w:tc>
          <w:tcPr>
            <w:tcW w:w="5386" w:type="dxa"/>
            <w:vAlign w:val="center"/>
          </w:tcPr>
          <w:p>
            <w:pPr>
              <w:pStyle w:val="14"/>
              <w:rPr>
                <w:rFonts w:hint="eastAsia"/>
              </w:rPr>
            </w:pPr>
            <w:r>
              <w:t xml:space="preserve"> 职工效益保障率</w:t>
            </w:r>
          </w:p>
        </w:tc>
        <w:tc>
          <w:tcPr>
            <w:tcW w:w="2268" w:type="dxa"/>
            <w:vAlign w:val="center"/>
          </w:tcPr>
          <w:p>
            <w:pPr>
              <w:pStyle w:val="14"/>
              <w:rPr>
                <w:rFonts w:hint="eastAsia"/>
                <w:lang w:eastAsia="zh-CN"/>
              </w:rPr>
            </w:pPr>
            <w:r>
              <w:t>100</w:t>
            </w:r>
            <w:r>
              <w:rPr>
                <w:rFonts w:hint="eastAsia"/>
                <w:lang w:eastAsia="zh-CN"/>
              </w:rPr>
              <w:t>%</w:t>
            </w:r>
          </w:p>
        </w:tc>
        <w:tc>
          <w:tcPr>
            <w:tcW w:w="1276" w:type="dxa"/>
            <w:vAlign w:val="center"/>
          </w:tcPr>
          <w:p>
            <w:pPr>
              <w:pStyle w:val="14"/>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 xml:space="preserve"> 职工满意度</w:t>
            </w:r>
          </w:p>
        </w:tc>
        <w:tc>
          <w:tcPr>
            <w:tcW w:w="5386" w:type="dxa"/>
            <w:vAlign w:val="center"/>
          </w:tcPr>
          <w:p>
            <w:pPr>
              <w:pStyle w:val="14"/>
              <w:rPr>
                <w:rFonts w:hint="eastAsia"/>
              </w:rPr>
            </w:pPr>
            <w:r>
              <w:t xml:space="preserve"> 职工对缴纳</w:t>
            </w:r>
            <w:r>
              <w:rPr>
                <w:rFonts w:hint="eastAsia"/>
                <w:lang w:val="en-US" w:eastAsia="zh-CN"/>
              </w:rPr>
              <w:t>社保资金</w:t>
            </w:r>
            <w:r>
              <w:t>的满意度</w:t>
            </w:r>
          </w:p>
        </w:tc>
        <w:tc>
          <w:tcPr>
            <w:tcW w:w="2268" w:type="dxa"/>
            <w:vAlign w:val="center"/>
          </w:tcPr>
          <w:p>
            <w:pPr>
              <w:pStyle w:val="14"/>
              <w:rPr>
                <w:rFonts w:hint="eastAsia"/>
              </w:rPr>
            </w:pPr>
            <w:r>
              <w:t>≥95%</w:t>
            </w:r>
          </w:p>
        </w:tc>
        <w:tc>
          <w:tcPr>
            <w:tcW w:w="1276" w:type="dxa"/>
            <w:vAlign w:val="center"/>
          </w:tcPr>
          <w:p>
            <w:pPr>
              <w:pStyle w:val="14"/>
              <w:rPr>
                <w:rFonts w:hint="eastAsia"/>
              </w:rPr>
            </w:pPr>
            <w:r>
              <w:t xml:space="preserve"> 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8676" w:type="dxa"/>
            <w:gridSpan w:val="9"/>
            <w:tcBorders>
              <w:top w:val="single" w:color="FFFFFF" w:sz="6" w:space="0"/>
              <w:left w:val="single" w:color="FFFFFF" w:sz="6" w:space="0"/>
              <w:right w:val="single" w:color="FFFFFF" w:sz="6" w:space="0"/>
            </w:tcBorders>
            <w:vAlign w:val="center"/>
          </w:tcPr>
          <w:p>
            <w:pPr>
              <w:pStyle w:val="23"/>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rPr>
                <w:rFonts w:hint="eastAsia"/>
              </w:rPr>
            </w:pPr>
            <w:r>
              <w:t>政府采购项目来源</w:t>
            </w:r>
          </w:p>
        </w:tc>
        <w:tc>
          <w:tcPr>
            <w:tcW w:w="1134" w:type="dxa"/>
            <w:vMerge w:val="restart"/>
            <w:vAlign w:val="center"/>
          </w:tcPr>
          <w:p>
            <w:pPr>
              <w:pStyle w:val="12"/>
              <w:rPr>
                <w:rFonts w:hint="eastAsia"/>
              </w:rPr>
            </w:pPr>
            <w:r>
              <w:t>采购物品名称</w:t>
            </w:r>
          </w:p>
        </w:tc>
        <w:tc>
          <w:tcPr>
            <w:tcW w:w="1134" w:type="dxa"/>
            <w:vMerge w:val="restart"/>
            <w:vAlign w:val="center"/>
          </w:tcPr>
          <w:p>
            <w:pPr>
              <w:pStyle w:val="12"/>
              <w:rPr>
                <w:rFonts w:hint="eastAsia"/>
              </w:rPr>
            </w:pPr>
            <w:r>
              <w:t>政府采购目录序号</w:t>
            </w:r>
          </w:p>
        </w:tc>
        <w:tc>
          <w:tcPr>
            <w:tcW w:w="709" w:type="dxa"/>
            <w:vMerge w:val="restart"/>
            <w:vAlign w:val="center"/>
          </w:tcPr>
          <w:p>
            <w:pPr>
              <w:pStyle w:val="12"/>
              <w:rPr>
                <w:rFonts w:hint="eastAsia"/>
              </w:rPr>
            </w:pPr>
            <w:r>
              <w:t>计量  单位</w:t>
            </w:r>
          </w:p>
        </w:tc>
        <w:tc>
          <w:tcPr>
            <w:tcW w:w="850" w:type="dxa"/>
            <w:vMerge w:val="restart"/>
            <w:vAlign w:val="center"/>
          </w:tcPr>
          <w:p>
            <w:pPr>
              <w:pStyle w:val="12"/>
              <w:rPr>
                <w:rFonts w:hint="eastAsia"/>
              </w:rPr>
            </w:pPr>
            <w:r>
              <w:t>数量</w:t>
            </w:r>
          </w:p>
        </w:tc>
        <w:tc>
          <w:tcPr>
            <w:tcW w:w="850" w:type="dxa"/>
            <w:vMerge w:val="restart"/>
            <w:vAlign w:val="center"/>
          </w:tcPr>
          <w:p>
            <w:pPr>
              <w:pStyle w:val="12"/>
              <w:rPr>
                <w:rFonts w:hint="eastAsia"/>
              </w:rPr>
            </w:pPr>
            <w:r>
              <w:t>单价</w:t>
            </w:r>
          </w:p>
        </w:tc>
        <w:tc>
          <w:tcPr>
            <w:tcW w:w="7712" w:type="dxa"/>
            <w:gridSpan w:val="8"/>
            <w:vAlign w:val="center"/>
          </w:tcPr>
          <w:p>
            <w:pPr>
              <w:pStyle w:val="12"/>
              <w:rPr>
                <w:rFonts w:hint="eastAsia"/>
              </w:rPr>
            </w:pPr>
            <w:r>
              <w:t>政府采购金额（当年部门预算安排资金）</w:t>
            </w:r>
          </w:p>
        </w:tc>
        <w:tc>
          <w:tcPr>
            <w:tcW w:w="964" w:type="dxa"/>
            <w:vMerge w:val="restart"/>
            <w:vAlign w:val="center"/>
          </w:tcPr>
          <w:p>
            <w:pPr>
              <w:pStyle w:val="12"/>
              <w:rPr>
                <w:rFonts w:hint="eastAsia"/>
              </w:rPr>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rPr>
                <w:rFonts w:hint="eastAsia"/>
              </w:rPr>
            </w:pPr>
            <w:r>
              <w:t>项目名称</w:t>
            </w:r>
          </w:p>
        </w:tc>
        <w:tc>
          <w:tcPr>
            <w:tcW w:w="964" w:type="dxa"/>
            <w:vAlign w:val="center"/>
          </w:tcPr>
          <w:p>
            <w:pPr>
              <w:pStyle w:val="12"/>
              <w:rPr>
                <w:rFonts w:hint="eastAsia"/>
              </w:rPr>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rPr>
                <w:rFonts w:hint="eastAsia"/>
              </w:rPr>
            </w:pPr>
            <w:r>
              <w:t>合计</w:t>
            </w:r>
          </w:p>
        </w:tc>
        <w:tc>
          <w:tcPr>
            <w:tcW w:w="964" w:type="dxa"/>
            <w:vAlign w:val="center"/>
          </w:tcPr>
          <w:p>
            <w:pPr>
              <w:pStyle w:val="12"/>
              <w:rPr>
                <w:rFonts w:hint="eastAsia"/>
              </w:rPr>
            </w:pPr>
            <w:r>
              <w:t>一般公共预算拨款</w:t>
            </w:r>
          </w:p>
        </w:tc>
        <w:tc>
          <w:tcPr>
            <w:tcW w:w="964" w:type="dxa"/>
            <w:vAlign w:val="center"/>
          </w:tcPr>
          <w:p>
            <w:pPr>
              <w:pStyle w:val="12"/>
              <w:rPr>
                <w:rFonts w:hint="eastAsia"/>
              </w:rPr>
            </w:pPr>
            <w:r>
              <w:t>基金预算拨款</w:t>
            </w:r>
          </w:p>
        </w:tc>
        <w:tc>
          <w:tcPr>
            <w:tcW w:w="964" w:type="dxa"/>
            <w:vAlign w:val="center"/>
          </w:tcPr>
          <w:p>
            <w:pPr>
              <w:pStyle w:val="12"/>
              <w:rPr>
                <w:rFonts w:hint="eastAsia"/>
              </w:rPr>
            </w:pPr>
            <w:r>
              <w:t>国有资本经营预算拨款</w:t>
            </w:r>
          </w:p>
        </w:tc>
        <w:tc>
          <w:tcPr>
            <w:tcW w:w="964" w:type="dxa"/>
            <w:vAlign w:val="center"/>
          </w:tcPr>
          <w:p>
            <w:pPr>
              <w:pStyle w:val="12"/>
              <w:rPr>
                <w:rFonts w:hint="eastAsia"/>
              </w:rPr>
            </w:pPr>
            <w:r>
              <w:t>财政专户核拨</w:t>
            </w:r>
          </w:p>
        </w:tc>
        <w:tc>
          <w:tcPr>
            <w:tcW w:w="964" w:type="dxa"/>
            <w:vAlign w:val="center"/>
          </w:tcPr>
          <w:p>
            <w:pPr>
              <w:pStyle w:val="12"/>
              <w:rPr>
                <w:rFonts w:hint="eastAsia"/>
              </w:rPr>
            </w:pPr>
            <w:r>
              <w:t>单位    资金</w:t>
            </w:r>
          </w:p>
        </w:tc>
        <w:tc>
          <w:tcPr>
            <w:tcW w:w="964" w:type="dxa"/>
            <w:vAlign w:val="center"/>
          </w:tcPr>
          <w:p>
            <w:pPr>
              <w:pStyle w:val="12"/>
              <w:rPr>
                <w:rFonts w:hint="eastAsia"/>
              </w:rPr>
            </w:pPr>
            <w:r>
              <w:t>财政拨款结转</w:t>
            </w:r>
          </w:p>
        </w:tc>
        <w:tc>
          <w:tcPr>
            <w:tcW w:w="964" w:type="dxa"/>
            <w:vAlign w:val="center"/>
          </w:tcPr>
          <w:p>
            <w:pPr>
              <w:pStyle w:val="12"/>
              <w:rPr>
                <w:rFonts w:hint="eastAsia"/>
              </w:rPr>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rPr>
                <w:rFonts w:hint="eastAsia"/>
                <w:color w:val="auto"/>
                <w:highlight w:val="none"/>
              </w:rPr>
            </w:pPr>
            <w:r>
              <w:rPr>
                <w:color w:val="auto"/>
                <w:highlight w:val="none"/>
              </w:rPr>
              <w:t>合  计</w:t>
            </w:r>
          </w:p>
        </w:tc>
        <w:tc>
          <w:tcPr>
            <w:tcW w:w="964" w:type="dxa"/>
            <w:vAlign w:val="center"/>
          </w:tcPr>
          <w:p>
            <w:pPr>
              <w:pStyle w:val="17"/>
              <w:rPr>
                <w:rFonts w:hint="eastAsia" w:eastAsia="方正书宋_GBK"/>
                <w:color w:val="auto"/>
                <w:highlight w:val="none"/>
                <w:lang w:val="en-US" w:eastAsia="zh-CN"/>
              </w:rPr>
            </w:pPr>
          </w:p>
        </w:tc>
        <w:tc>
          <w:tcPr>
            <w:tcW w:w="1134" w:type="dxa"/>
            <w:vAlign w:val="center"/>
          </w:tcPr>
          <w:p>
            <w:pPr>
              <w:pStyle w:val="18"/>
              <w:rPr>
                <w:rFonts w:hint="eastAsia"/>
                <w:color w:val="auto"/>
                <w:highlight w:val="none"/>
              </w:rPr>
            </w:pPr>
          </w:p>
        </w:tc>
        <w:tc>
          <w:tcPr>
            <w:tcW w:w="1134" w:type="dxa"/>
            <w:vAlign w:val="center"/>
          </w:tcPr>
          <w:p>
            <w:pPr>
              <w:pStyle w:val="18"/>
              <w:rPr>
                <w:rFonts w:hint="eastAsia"/>
                <w:color w:val="auto"/>
                <w:highlight w:val="none"/>
              </w:rPr>
            </w:pPr>
          </w:p>
        </w:tc>
        <w:tc>
          <w:tcPr>
            <w:tcW w:w="709" w:type="dxa"/>
            <w:vAlign w:val="center"/>
          </w:tcPr>
          <w:p>
            <w:pPr>
              <w:pStyle w:val="16"/>
              <w:rPr>
                <w:rFonts w:hint="eastAsia"/>
                <w:color w:val="auto"/>
                <w:highlight w:val="none"/>
              </w:rPr>
            </w:pPr>
          </w:p>
        </w:tc>
        <w:tc>
          <w:tcPr>
            <w:tcW w:w="850" w:type="dxa"/>
            <w:vAlign w:val="center"/>
          </w:tcPr>
          <w:p>
            <w:pPr>
              <w:pStyle w:val="17"/>
              <w:rPr>
                <w:rFonts w:hint="eastAsia"/>
                <w:color w:val="auto"/>
                <w:highlight w:val="none"/>
              </w:rPr>
            </w:pPr>
          </w:p>
        </w:tc>
        <w:tc>
          <w:tcPr>
            <w:tcW w:w="850" w:type="dxa"/>
            <w:vAlign w:val="center"/>
          </w:tcPr>
          <w:p>
            <w:pPr>
              <w:pStyle w:val="17"/>
              <w:rPr>
                <w:rFonts w:hint="eastAsia"/>
                <w:color w:val="auto"/>
                <w:highlight w:val="none"/>
              </w:rPr>
            </w:pPr>
          </w:p>
        </w:tc>
        <w:tc>
          <w:tcPr>
            <w:tcW w:w="964" w:type="dxa"/>
            <w:vAlign w:val="center"/>
          </w:tcPr>
          <w:p>
            <w:pPr>
              <w:pStyle w:val="17"/>
              <w:rPr>
                <w:rFonts w:hint="eastAsia"/>
                <w:highlight w:val="none"/>
              </w:rPr>
            </w:pPr>
            <w:r>
              <w:rPr>
                <w:highlight w:val="none"/>
              </w:rPr>
              <w:t>22931000.00</w:t>
            </w:r>
          </w:p>
        </w:tc>
        <w:tc>
          <w:tcPr>
            <w:tcW w:w="964" w:type="dxa"/>
            <w:vAlign w:val="center"/>
          </w:tcPr>
          <w:p>
            <w:pPr>
              <w:pStyle w:val="17"/>
              <w:rPr>
                <w:rFonts w:hint="eastAsia"/>
                <w:highlight w:val="none"/>
              </w:rPr>
            </w:pPr>
            <w:r>
              <w:rPr>
                <w:highlight w:val="none"/>
              </w:rPr>
              <w:t>22931000.00</w:t>
            </w:r>
          </w:p>
        </w:tc>
        <w:tc>
          <w:tcPr>
            <w:tcW w:w="964" w:type="dxa"/>
            <w:vAlign w:val="center"/>
          </w:tcPr>
          <w:p>
            <w:pPr>
              <w:pStyle w:val="17"/>
              <w:rPr>
                <w:rFonts w:hint="eastAsia"/>
                <w:highlight w:val="none"/>
              </w:rPr>
            </w:pPr>
          </w:p>
        </w:tc>
        <w:tc>
          <w:tcPr>
            <w:tcW w:w="964" w:type="dxa"/>
            <w:vAlign w:val="center"/>
          </w:tcPr>
          <w:p>
            <w:pPr>
              <w:pStyle w:val="17"/>
              <w:rPr>
                <w:rFonts w:hint="eastAsia"/>
                <w:highlight w:val="none"/>
              </w:rPr>
            </w:pPr>
          </w:p>
        </w:tc>
        <w:tc>
          <w:tcPr>
            <w:tcW w:w="964" w:type="dxa"/>
            <w:vAlign w:val="center"/>
          </w:tcPr>
          <w:p>
            <w:pPr>
              <w:pStyle w:val="17"/>
              <w:rPr>
                <w:rFonts w:hint="eastAsia"/>
                <w:highlight w:val="none"/>
              </w:rPr>
            </w:pPr>
          </w:p>
        </w:tc>
        <w:tc>
          <w:tcPr>
            <w:tcW w:w="964" w:type="dxa"/>
            <w:vAlign w:val="center"/>
          </w:tcPr>
          <w:p>
            <w:pPr>
              <w:pStyle w:val="17"/>
              <w:rPr>
                <w:rFonts w:hint="eastAsia"/>
                <w:highlight w:val="none"/>
              </w:rPr>
            </w:pPr>
          </w:p>
        </w:tc>
        <w:tc>
          <w:tcPr>
            <w:tcW w:w="964" w:type="dxa"/>
            <w:vAlign w:val="center"/>
          </w:tcPr>
          <w:p>
            <w:pPr>
              <w:pStyle w:val="17"/>
              <w:rPr>
                <w:rFonts w:hint="eastAsia"/>
                <w:highlight w:val="none"/>
              </w:rPr>
            </w:pPr>
          </w:p>
        </w:tc>
        <w:tc>
          <w:tcPr>
            <w:tcW w:w="964" w:type="dxa"/>
            <w:vAlign w:val="center"/>
          </w:tcPr>
          <w:p>
            <w:pPr>
              <w:pStyle w:val="17"/>
              <w:rPr>
                <w:rFonts w:hint="eastAsia"/>
                <w:highlight w:val="none"/>
              </w:rPr>
            </w:pPr>
          </w:p>
        </w:tc>
        <w:tc>
          <w:tcPr>
            <w:tcW w:w="964" w:type="dxa"/>
            <w:vAlign w:val="center"/>
          </w:tcPr>
          <w:p>
            <w:pPr>
              <w:pStyle w:val="17"/>
              <w:rPr>
                <w:rFonts w:hint="eastAsia"/>
                <w:highlight w:val="none"/>
              </w:rPr>
            </w:pPr>
            <w:r>
              <w:rPr>
                <w:highlight w:val="none"/>
              </w:rPr>
              <w:t>13763500.00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rPr>
                <w:rFonts w:hint="eastAsia"/>
              </w:rPr>
            </w:pPr>
            <w:r>
              <w:t>井陉县交通运输局本级小计</w:t>
            </w:r>
          </w:p>
        </w:tc>
        <w:tc>
          <w:tcPr>
            <w:tcW w:w="964" w:type="dxa"/>
            <w:vAlign w:val="center"/>
          </w:tcPr>
          <w:p>
            <w:pPr>
              <w:pStyle w:val="17"/>
              <w:rPr>
                <w:rFonts w:hint="eastAsia"/>
              </w:rPr>
            </w:pPr>
          </w:p>
        </w:tc>
        <w:tc>
          <w:tcPr>
            <w:tcW w:w="1134" w:type="dxa"/>
            <w:vAlign w:val="center"/>
          </w:tcPr>
          <w:p>
            <w:pPr>
              <w:pStyle w:val="18"/>
              <w:rPr>
                <w:rFonts w:hint="eastAsia"/>
              </w:rPr>
            </w:pPr>
          </w:p>
        </w:tc>
        <w:tc>
          <w:tcPr>
            <w:tcW w:w="1134" w:type="dxa"/>
            <w:vAlign w:val="center"/>
          </w:tcPr>
          <w:p>
            <w:pPr>
              <w:pStyle w:val="18"/>
              <w:rPr>
                <w:rFonts w:hint="eastAsia"/>
              </w:rPr>
            </w:pPr>
          </w:p>
        </w:tc>
        <w:tc>
          <w:tcPr>
            <w:tcW w:w="709" w:type="dxa"/>
            <w:vAlign w:val="center"/>
          </w:tcPr>
          <w:p>
            <w:pPr>
              <w:pStyle w:val="16"/>
              <w:rPr>
                <w:rFonts w:hint="eastAsia"/>
              </w:rPr>
            </w:pPr>
          </w:p>
        </w:tc>
        <w:tc>
          <w:tcPr>
            <w:tcW w:w="850" w:type="dxa"/>
            <w:vAlign w:val="center"/>
          </w:tcPr>
          <w:p>
            <w:pPr>
              <w:pStyle w:val="17"/>
              <w:rPr>
                <w:rFonts w:hint="eastAsia"/>
              </w:rPr>
            </w:pPr>
          </w:p>
        </w:tc>
        <w:tc>
          <w:tcPr>
            <w:tcW w:w="850" w:type="dxa"/>
            <w:vAlign w:val="center"/>
          </w:tcPr>
          <w:p>
            <w:pPr>
              <w:pStyle w:val="17"/>
              <w:rPr>
                <w:rFonts w:hint="eastAsia"/>
              </w:rPr>
            </w:pPr>
          </w:p>
        </w:tc>
        <w:tc>
          <w:tcPr>
            <w:tcW w:w="964" w:type="dxa"/>
            <w:vAlign w:val="center"/>
          </w:tcPr>
          <w:p>
            <w:pPr>
              <w:pStyle w:val="17"/>
              <w:rPr>
                <w:rFonts w:hint="eastAsia"/>
              </w:rPr>
            </w:pPr>
            <w:r>
              <w:t>22931000.00</w:t>
            </w:r>
          </w:p>
        </w:tc>
        <w:tc>
          <w:tcPr>
            <w:tcW w:w="964" w:type="dxa"/>
            <w:vAlign w:val="center"/>
          </w:tcPr>
          <w:p>
            <w:pPr>
              <w:pStyle w:val="17"/>
              <w:rPr>
                <w:rFonts w:hint="eastAsia"/>
              </w:rPr>
            </w:pPr>
            <w:r>
              <w:t>22931000.00</w:t>
            </w: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r>
              <w:t>13763500.00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highlight w:val="none"/>
              </w:rPr>
            </w:pPr>
            <w:r>
              <w:rPr>
                <w:highlight w:val="none"/>
              </w:rPr>
              <w:t>公用经费一</w:t>
            </w:r>
          </w:p>
        </w:tc>
        <w:tc>
          <w:tcPr>
            <w:tcW w:w="964" w:type="dxa"/>
            <w:vAlign w:val="center"/>
          </w:tcPr>
          <w:p>
            <w:pPr>
              <w:pStyle w:val="13"/>
              <w:rPr>
                <w:rFonts w:hint="eastAsia"/>
                <w:highlight w:val="none"/>
              </w:rPr>
            </w:pPr>
            <w:r>
              <w:rPr>
                <w:highlight w:val="none"/>
              </w:rPr>
              <w:t>63860.00</w:t>
            </w:r>
          </w:p>
        </w:tc>
        <w:tc>
          <w:tcPr>
            <w:tcW w:w="1134" w:type="dxa"/>
            <w:vAlign w:val="center"/>
          </w:tcPr>
          <w:p>
            <w:pPr>
              <w:pStyle w:val="14"/>
              <w:rPr>
                <w:rFonts w:hint="eastAsia"/>
                <w:highlight w:val="none"/>
              </w:rPr>
            </w:pPr>
            <w:r>
              <w:rPr>
                <w:highlight w:val="none"/>
              </w:rPr>
              <w:t>复印纸</w:t>
            </w:r>
          </w:p>
        </w:tc>
        <w:tc>
          <w:tcPr>
            <w:tcW w:w="1134" w:type="dxa"/>
            <w:vAlign w:val="center"/>
          </w:tcPr>
          <w:p>
            <w:pPr>
              <w:pStyle w:val="14"/>
              <w:rPr>
                <w:rFonts w:hint="eastAsia"/>
                <w:highlight w:val="none"/>
              </w:rPr>
            </w:pPr>
            <w:r>
              <w:rPr>
                <w:highlight w:val="none"/>
              </w:rPr>
              <w:t>A05040101</w:t>
            </w:r>
          </w:p>
        </w:tc>
        <w:tc>
          <w:tcPr>
            <w:tcW w:w="709" w:type="dxa"/>
            <w:vAlign w:val="center"/>
          </w:tcPr>
          <w:p>
            <w:pPr>
              <w:pStyle w:val="15"/>
              <w:rPr>
                <w:rFonts w:hint="eastAsia" w:eastAsia="方正书宋_GBK"/>
                <w:highlight w:val="none"/>
                <w:lang w:eastAsia="zh-CN"/>
              </w:rPr>
            </w:pPr>
            <w:r>
              <w:rPr>
                <w:rFonts w:hint="eastAsia"/>
                <w:b w:val="0"/>
                <w:bCs w:val="0"/>
                <w:highlight w:val="none"/>
                <w:lang w:val="en-US" w:eastAsia="zh-CN"/>
              </w:rPr>
              <w:t>箱</w:t>
            </w:r>
          </w:p>
        </w:tc>
        <w:tc>
          <w:tcPr>
            <w:tcW w:w="850" w:type="dxa"/>
            <w:vAlign w:val="center"/>
          </w:tcPr>
          <w:p>
            <w:pPr>
              <w:pStyle w:val="13"/>
              <w:rPr>
                <w:rFonts w:hint="eastAsia"/>
                <w:highlight w:val="none"/>
              </w:rPr>
            </w:pPr>
            <w:r>
              <w:rPr>
                <w:highlight w:val="none"/>
              </w:rPr>
              <w:t>5</w:t>
            </w:r>
          </w:p>
        </w:tc>
        <w:tc>
          <w:tcPr>
            <w:tcW w:w="850" w:type="dxa"/>
            <w:vAlign w:val="center"/>
          </w:tcPr>
          <w:p>
            <w:pPr>
              <w:pStyle w:val="13"/>
              <w:rPr>
                <w:rFonts w:hint="eastAsia"/>
                <w:highlight w:val="none"/>
              </w:rPr>
            </w:pPr>
            <w:r>
              <w:rPr>
                <w:highlight w:val="none"/>
              </w:rPr>
              <w:t>200.00</w:t>
            </w:r>
          </w:p>
        </w:tc>
        <w:tc>
          <w:tcPr>
            <w:tcW w:w="964" w:type="dxa"/>
            <w:vAlign w:val="center"/>
          </w:tcPr>
          <w:p>
            <w:pPr>
              <w:pStyle w:val="13"/>
              <w:rPr>
                <w:rFonts w:hint="eastAsia"/>
                <w:highlight w:val="none"/>
              </w:rPr>
            </w:pPr>
            <w:r>
              <w:rPr>
                <w:highlight w:val="none"/>
              </w:rPr>
              <w:t>1000.00</w:t>
            </w:r>
          </w:p>
        </w:tc>
        <w:tc>
          <w:tcPr>
            <w:tcW w:w="964" w:type="dxa"/>
            <w:vAlign w:val="center"/>
          </w:tcPr>
          <w:p>
            <w:pPr>
              <w:pStyle w:val="13"/>
              <w:rPr>
                <w:rFonts w:hint="eastAsia"/>
                <w:highlight w:val="none"/>
              </w:rPr>
            </w:pPr>
            <w:r>
              <w:rPr>
                <w:highlight w:val="none"/>
              </w:rPr>
              <w:t>1000.00</w:t>
            </w: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r>
              <w:rPr>
                <w:highlight w:val="none"/>
              </w:rPr>
              <w:t>1000.00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2026年治超非现场检测点建设项目</w:t>
            </w:r>
          </w:p>
        </w:tc>
        <w:tc>
          <w:tcPr>
            <w:tcW w:w="964" w:type="dxa"/>
            <w:vAlign w:val="center"/>
          </w:tcPr>
          <w:p>
            <w:pPr>
              <w:pStyle w:val="13"/>
              <w:rPr>
                <w:rFonts w:hint="eastAsia"/>
              </w:rPr>
            </w:pPr>
            <w:r>
              <w:t>2400000.00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2400000.00</w:t>
            </w:r>
          </w:p>
        </w:tc>
        <w:tc>
          <w:tcPr>
            <w:tcW w:w="964" w:type="dxa"/>
            <w:vAlign w:val="center"/>
          </w:tcPr>
          <w:p>
            <w:pPr>
              <w:pStyle w:val="13"/>
              <w:rPr>
                <w:rFonts w:hint="eastAsia"/>
              </w:rPr>
            </w:pPr>
            <w:r>
              <w:t>2400000.00</w:t>
            </w:r>
          </w:p>
        </w:tc>
        <w:tc>
          <w:tcPr>
            <w:tcW w:w="964" w:type="dxa"/>
            <w:vAlign w:val="center"/>
          </w:tcPr>
          <w:p>
            <w:pPr>
              <w:pStyle w:val="13"/>
              <w:rPr>
                <w:rFonts w:hint="eastAsia"/>
              </w:rPr>
            </w:pPr>
            <w:r>
              <w:t>2400000.00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r>
              <w:t>2400000.00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highlight w:val="none"/>
              </w:rPr>
            </w:pPr>
            <w:r>
              <w:rPr>
                <w:highlight w:val="none"/>
              </w:rPr>
              <w:t>冀财建【2025】234号河北省财政厅关于提前下达2026年普通国省干线公路建设养护发展专项资金的通知</w:t>
            </w:r>
          </w:p>
        </w:tc>
        <w:tc>
          <w:tcPr>
            <w:tcW w:w="964" w:type="dxa"/>
            <w:vAlign w:val="center"/>
          </w:tcPr>
          <w:p>
            <w:pPr>
              <w:pStyle w:val="13"/>
              <w:rPr>
                <w:rFonts w:hint="eastAsia"/>
                <w:highlight w:val="none"/>
              </w:rPr>
            </w:pPr>
            <w:r>
              <w:rPr>
                <w:highlight w:val="none"/>
              </w:rPr>
              <w:t>7200000.00</w:t>
            </w:r>
          </w:p>
        </w:tc>
        <w:tc>
          <w:tcPr>
            <w:tcW w:w="1134" w:type="dxa"/>
            <w:vAlign w:val="center"/>
          </w:tcPr>
          <w:p>
            <w:pPr>
              <w:pStyle w:val="14"/>
              <w:rPr>
                <w:rFonts w:hint="eastAsia"/>
                <w:highlight w:val="none"/>
              </w:rPr>
            </w:pPr>
            <w:r>
              <w:rPr>
                <w:highlight w:val="none"/>
              </w:rPr>
              <w:t>公路工程施工</w:t>
            </w:r>
          </w:p>
        </w:tc>
        <w:tc>
          <w:tcPr>
            <w:tcW w:w="1134" w:type="dxa"/>
            <w:vAlign w:val="center"/>
          </w:tcPr>
          <w:p>
            <w:pPr>
              <w:pStyle w:val="14"/>
              <w:rPr>
                <w:rFonts w:hint="eastAsia"/>
                <w:highlight w:val="none"/>
              </w:rPr>
            </w:pPr>
            <w:r>
              <w:rPr>
                <w:highlight w:val="none"/>
              </w:rPr>
              <w:t>B02020000</w:t>
            </w:r>
          </w:p>
        </w:tc>
        <w:tc>
          <w:tcPr>
            <w:tcW w:w="709" w:type="dxa"/>
            <w:vAlign w:val="center"/>
          </w:tcPr>
          <w:p>
            <w:pPr>
              <w:pStyle w:val="15"/>
              <w:rPr>
                <w:rFonts w:hint="eastAsia"/>
                <w:highlight w:val="none"/>
              </w:rPr>
            </w:pPr>
            <w:r>
              <w:rPr>
                <w:highlight w:val="none"/>
              </w:rPr>
              <w:t>年</w:t>
            </w:r>
          </w:p>
        </w:tc>
        <w:tc>
          <w:tcPr>
            <w:tcW w:w="850" w:type="dxa"/>
            <w:vAlign w:val="center"/>
          </w:tcPr>
          <w:p>
            <w:pPr>
              <w:pStyle w:val="13"/>
              <w:rPr>
                <w:rFonts w:hint="eastAsia"/>
                <w:highlight w:val="none"/>
              </w:rPr>
            </w:pPr>
            <w:r>
              <w:rPr>
                <w:highlight w:val="none"/>
              </w:rPr>
              <w:t>1</w:t>
            </w:r>
          </w:p>
        </w:tc>
        <w:tc>
          <w:tcPr>
            <w:tcW w:w="850" w:type="dxa"/>
            <w:vAlign w:val="center"/>
          </w:tcPr>
          <w:p>
            <w:pPr>
              <w:pStyle w:val="13"/>
              <w:rPr>
                <w:rFonts w:hint="eastAsia"/>
                <w:highlight w:val="none"/>
              </w:rPr>
            </w:pPr>
            <w:r>
              <w:rPr>
                <w:highlight w:val="none"/>
              </w:rPr>
              <w:t>7200000.00</w:t>
            </w:r>
          </w:p>
        </w:tc>
        <w:tc>
          <w:tcPr>
            <w:tcW w:w="964" w:type="dxa"/>
            <w:vAlign w:val="center"/>
          </w:tcPr>
          <w:p>
            <w:pPr>
              <w:pStyle w:val="13"/>
              <w:rPr>
                <w:rFonts w:hint="eastAsia"/>
                <w:highlight w:val="none"/>
              </w:rPr>
            </w:pPr>
            <w:r>
              <w:rPr>
                <w:highlight w:val="none"/>
              </w:rPr>
              <w:t>7200000.00</w:t>
            </w:r>
          </w:p>
        </w:tc>
        <w:tc>
          <w:tcPr>
            <w:tcW w:w="964" w:type="dxa"/>
            <w:vAlign w:val="center"/>
          </w:tcPr>
          <w:p>
            <w:pPr>
              <w:pStyle w:val="13"/>
              <w:rPr>
                <w:rFonts w:hint="eastAsia"/>
                <w:highlight w:val="none"/>
              </w:rPr>
            </w:pPr>
            <w:r>
              <w:rPr>
                <w:highlight w:val="none"/>
              </w:rPr>
              <w:t>7200000.00</w:t>
            </w: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r>
              <w:rPr>
                <w:highlight w:val="none"/>
              </w:rPr>
              <w:t>2900000.00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冀财建【2025】241号河北省财政厅关于提前下达2026年交通运输领域专项资金预算（第一批）的通知</w:t>
            </w:r>
          </w:p>
        </w:tc>
        <w:tc>
          <w:tcPr>
            <w:tcW w:w="964" w:type="dxa"/>
            <w:vAlign w:val="center"/>
          </w:tcPr>
          <w:p>
            <w:pPr>
              <w:pStyle w:val="13"/>
              <w:rPr>
                <w:rFonts w:hint="eastAsia"/>
              </w:rPr>
            </w:pPr>
            <w:r>
              <w:t>2080000.00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2080000.00</w:t>
            </w:r>
          </w:p>
        </w:tc>
        <w:tc>
          <w:tcPr>
            <w:tcW w:w="964" w:type="dxa"/>
            <w:vAlign w:val="center"/>
          </w:tcPr>
          <w:p>
            <w:pPr>
              <w:pStyle w:val="13"/>
              <w:rPr>
                <w:rFonts w:hint="eastAsia"/>
              </w:rPr>
            </w:pPr>
            <w:r>
              <w:t>2080000.00</w:t>
            </w:r>
          </w:p>
        </w:tc>
        <w:tc>
          <w:tcPr>
            <w:tcW w:w="964" w:type="dxa"/>
            <w:vAlign w:val="center"/>
          </w:tcPr>
          <w:p>
            <w:pPr>
              <w:pStyle w:val="13"/>
              <w:rPr>
                <w:rFonts w:hint="eastAsia"/>
              </w:rPr>
            </w:pPr>
            <w:r>
              <w:t>2080000.00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r>
              <w:t>2080000.00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农村公路建设改造工程</w:t>
            </w:r>
          </w:p>
        </w:tc>
        <w:tc>
          <w:tcPr>
            <w:tcW w:w="964" w:type="dxa"/>
            <w:vAlign w:val="center"/>
          </w:tcPr>
          <w:p>
            <w:pPr>
              <w:pStyle w:val="13"/>
              <w:rPr>
                <w:rFonts w:hint="eastAsia"/>
              </w:rPr>
            </w:pPr>
            <w:r>
              <w:t>8250000.00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8250000.00</w:t>
            </w:r>
          </w:p>
        </w:tc>
        <w:tc>
          <w:tcPr>
            <w:tcW w:w="964" w:type="dxa"/>
            <w:vAlign w:val="center"/>
          </w:tcPr>
          <w:p>
            <w:pPr>
              <w:pStyle w:val="13"/>
              <w:rPr>
                <w:rFonts w:hint="eastAsia"/>
              </w:rPr>
            </w:pPr>
            <w:r>
              <w:t>8250000.00</w:t>
            </w:r>
          </w:p>
        </w:tc>
        <w:tc>
          <w:tcPr>
            <w:tcW w:w="964" w:type="dxa"/>
            <w:vAlign w:val="center"/>
          </w:tcPr>
          <w:p>
            <w:pPr>
              <w:pStyle w:val="13"/>
              <w:rPr>
                <w:rFonts w:hint="eastAsia"/>
              </w:rPr>
            </w:pPr>
            <w:r>
              <w:t>8250000.00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highlight w:val="none"/>
              </w:rPr>
            </w:pPr>
          </w:p>
        </w:tc>
        <w:tc>
          <w:tcPr>
            <w:tcW w:w="964" w:type="dxa"/>
            <w:vAlign w:val="center"/>
          </w:tcPr>
          <w:p>
            <w:pPr>
              <w:pStyle w:val="13"/>
              <w:rPr>
                <w:rFonts w:hint="eastAsia"/>
                <w:highlight w:val="none"/>
              </w:rPr>
            </w:pPr>
            <w:r>
              <w:rPr>
                <w:highlight w:val="none"/>
              </w:rPr>
              <w:t>3382500.00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农村公路日常养护县级配套资金</w:t>
            </w:r>
          </w:p>
        </w:tc>
        <w:tc>
          <w:tcPr>
            <w:tcW w:w="964" w:type="dxa"/>
            <w:vAlign w:val="center"/>
          </w:tcPr>
          <w:p>
            <w:pPr>
              <w:pStyle w:val="13"/>
              <w:rPr>
                <w:rFonts w:hint="eastAsia"/>
              </w:rPr>
            </w:pPr>
            <w:r>
              <w:t>3000000.00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3000000.00</w:t>
            </w:r>
          </w:p>
        </w:tc>
        <w:tc>
          <w:tcPr>
            <w:tcW w:w="964" w:type="dxa"/>
            <w:vAlign w:val="center"/>
          </w:tcPr>
          <w:p>
            <w:pPr>
              <w:pStyle w:val="13"/>
              <w:rPr>
                <w:rFonts w:hint="eastAsia"/>
              </w:rPr>
            </w:pPr>
            <w:r>
              <w:t>3000000.00</w:t>
            </w:r>
          </w:p>
        </w:tc>
        <w:tc>
          <w:tcPr>
            <w:tcW w:w="964" w:type="dxa"/>
            <w:vAlign w:val="center"/>
          </w:tcPr>
          <w:p>
            <w:pPr>
              <w:pStyle w:val="13"/>
              <w:rPr>
                <w:rFonts w:hint="eastAsia"/>
              </w:rPr>
            </w:pPr>
            <w:r>
              <w:t>3000000.00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r>
              <w:t>3000000.00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rPr>
          <w:rFonts w:eastAsia="方正仿宋_GBK" w:cs="Times New Roman"/>
          <w:color w:val="000000"/>
          <w:sz w:val="28"/>
        </w:rPr>
      </w:pPr>
      <w:r>
        <w:rPr>
          <w:rFonts w:eastAsia="方正仿宋_GBK" w:cs="Times New Roman"/>
          <w:color w:val="000000"/>
          <w:sz w:val="28"/>
        </w:rPr>
        <w:t>井陉县交通运输局本级上年末固定资产金额为17390782.79元（详见下表）。本年度拟购置固定资产总额为</w:t>
      </w:r>
    </w:p>
    <w:p>
      <w:pPr>
        <w:spacing w:line="500" w:lineRule="exact"/>
        <w:ind w:firstLine="560"/>
        <w:rPr>
          <w:rFonts w:eastAsia="方正仿宋_GBK" w:cs="Times New Roman"/>
          <w:color w:val="000000"/>
          <w:sz w:val="28"/>
          <w:lang w:eastAsia="zh-CN"/>
        </w:rPr>
      </w:pPr>
      <w:r>
        <w:rPr>
          <w:rFonts w:hint="eastAsia" w:eastAsia="方正仿宋_GBK" w:cs="Times New Roman"/>
          <w:color w:val="000000"/>
          <w:sz w:val="28"/>
          <w:lang w:eastAsia="zh-CN"/>
        </w:rPr>
        <w:t>10000</w:t>
      </w:r>
      <w:r>
        <w:rPr>
          <w:rFonts w:eastAsia="方正仿宋_GBK" w:cs="Times New Roman"/>
          <w:color w:val="000000"/>
          <w:sz w:val="28"/>
        </w:rPr>
        <w:t>0.00元</w:t>
      </w:r>
      <w:r>
        <w:rPr>
          <w:rFonts w:hint="eastAsia" w:eastAsia="方正仿宋_GBK" w:cs="Times New Roman"/>
          <w:color w:val="000000"/>
          <w:sz w:val="28"/>
          <w:lang w:eastAsia="zh-CN"/>
        </w:rPr>
        <w:t>。</w:t>
      </w:r>
    </w:p>
    <w:p>
      <w:pPr>
        <w:spacing w:line="500" w:lineRule="exact"/>
        <w:ind w:firstLine="5040" w:firstLineChars="1400"/>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rPr>
                <w:rFonts w:hint="eastAsia"/>
              </w:rPr>
            </w:pPr>
            <w:r>
              <w:t>348001井陉县交通运输局本级</w:t>
            </w:r>
          </w:p>
        </w:tc>
        <w:tc>
          <w:tcPr>
            <w:tcW w:w="5670" w:type="dxa"/>
            <w:gridSpan w:val="2"/>
            <w:tcBorders>
              <w:top w:val="single" w:color="FFFFFF" w:sz="6" w:space="0"/>
              <w:left w:val="single" w:color="FFFFFF" w:sz="6" w:space="0"/>
              <w:right w:val="single" w:color="FFFFFF" w:sz="6" w:space="0"/>
            </w:tcBorders>
            <w:vAlign w:val="center"/>
          </w:tcPr>
          <w:p>
            <w:pPr>
              <w:pStyle w:val="9"/>
              <w:rPr>
                <w:rFonts w:hint="eastAsia"/>
              </w:rPr>
            </w:pPr>
            <w:r>
              <w:t>截</w:t>
            </w:r>
            <w:r>
              <w:rPr>
                <w:rFonts w:hint="eastAsia"/>
                <w:lang w:val="en-US" w:eastAsia="zh-CN"/>
              </w:rPr>
              <w:t>至</w:t>
            </w:r>
            <w:r>
              <w:t>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rPr>
                <w:rFonts w:hint="eastAsia"/>
              </w:rPr>
            </w:pPr>
            <w:r>
              <w:t>项   目</w:t>
            </w:r>
          </w:p>
        </w:tc>
        <w:tc>
          <w:tcPr>
            <w:tcW w:w="2835" w:type="dxa"/>
            <w:vAlign w:val="center"/>
          </w:tcPr>
          <w:p>
            <w:pPr>
              <w:pStyle w:val="12"/>
              <w:rPr>
                <w:rFonts w:hint="eastAsia"/>
              </w:rPr>
            </w:pPr>
            <w:r>
              <w:t>数量</w:t>
            </w:r>
          </w:p>
        </w:tc>
        <w:tc>
          <w:tcPr>
            <w:tcW w:w="2835" w:type="dxa"/>
            <w:vAlign w:val="center"/>
          </w:tcPr>
          <w:p>
            <w:pPr>
              <w:pStyle w:val="12"/>
              <w:rPr>
                <w:rFonts w:hint="eastAsia"/>
              </w:rPr>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资产总额</w:t>
            </w:r>
          </w:p>
        </w:tc>
        <w:tc>
          <w:tcPr>
            <w:tcW w:w="2835" w:type="dxa"/>
            <w:vAlign w:val="center"/>
          </w:tcPr>
          <w:p>
            <w:pPr>
              <w:pStyle w:val="15"/>
              <w:rPr>
                <w:rFonts w:hint="eastAsia"/>
              </w:rPr>
            </w:pPr>
          </w:p>
        </w:tc>
        <w:tc>
          <w:tcPr>
            <w:tcW w:w="2835" w:type="dxa"/>
            <w:vAlign w:val="center"/>
          </w:tcPr>
          <w:p>
            <w:pPr>
              <w:pStyle w:val="13"/>
              <w:rPr>
                <w:rFonts w:hint="eastAsia"/>
              </w:rPr>
            </w:pPr>
            <w:r>
              <w:t>17390782.79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1、房屋（平方米）</w:t>
            </w:r>
          </w:p>
        </w:tc>
        <w:tc>
          <w:tcPr>
            <w:tcW w:w="2835" w:type="dxa"/>
            <w:vAlign w:val="center"/>
          </w:tcPr>
          <w:p>
            <w:pPr>
              <w:pStyle w:val="15"/>
              <w:rPr>
                <w:rFonts w:hint="eastAsia"/>
              </w:rPr>
            </w:pPr>
            <w:r>
              <w:t>14325</w:t>
            </w:r>
          </w:p>
        </w:tc>
        <w:tc>
          <w:tcPr>
            <w:tcW w:w="2835" w:type="dxa"/>
            <w:vAlign w:val="center"/>
          </w:tcPr>
          <w:p>
            <w:pPr>
              <w:pStyle w:val="13"/>
              <w:rPr>
                <w:rFonts w:hint="eastAsia"/>
              </w:rPr>
            </w:pPr>
            <w:r>
              <w:t>13476432.69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　　其中：办公用房（平方米）</w:t>
            </w:r>
          </w:p>
        </w:tc>
        <w:tc>
          <w:tcPr>
            <w:tcW w:w="2835" w:type="dxa"/>
            <w:vAlign w:val="center"/>
          </w:tcPr>
          <w:p>
            <w:pPr>
              <w:pStyle w:val="15"/>
              <w:rPr>
                <w:rFonts w:hint="eastAsia"/>
              </w:rPr>
            </w:pPr>
            <w:r>
              <w:t>10538.40</w:t>
            </w:r>
          </w:p>
        </w:tc>
        <w:tc>
          <w:tcPr>
            <w:tcW w:w="2835" w:type="dxa"/>
            <w:vAlign w:val="center"/>
          </w:tcPr>
          <w:p>
            <w:pPr>
              <w:pStyle w:val="13"/>
              <w:rPr>
                <w:rFonts w:hint="eastAsia"/>
              </w:rPr>
            </w:pPr>
            <w:r>
              <w:t>9370652.95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2、车辆（台、辆）</w:t>
            </w:r>
          </w:p>
        </w:tc>
        <w:tc>
          <w:tcPr>
            <w:tcW w:w="2835" w:type="dxa"/>
            <w:vAlign w:val="center"/>
          </w:tcPr>
          <w:p>
            <w:pPr>
              <w:pStyle w:val="15"/>
              <w:rPr>
                <w:rFonts w:hint="eastAsia"/>
              </w:rPr>
            </w:pPr>
            <w:r>
              <w:t>1</w:t>
            </w:r>
          </w:p>
        </w:tc>
        <w:tc>
          <w:tcPr>
            <w:tcW w:w="2835" w:type="dxa"/>
            <w:vAlign w:val="center"/>
          </w:tcPr>
          <w:p>
            <w:pPr>
              <w:pStyle w:val="13"/>
              <w:rPr>
                <w:rFonts w:hint="eastAsia"/>
              </w:rPr>
            </w:pPr>
            <w:r>
              <w:t>145000.00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3、</w:t>
            </w:r>
            <w:r>
              <w:rPr>
                <w:rFonts w:hint="eastAsia"/>
              </w:rPr>
              <w:t>单价在20万元</w:t>
            </w:r>
            <w:r>
              <w:t>以上的设备</w:t>
            </w:r>
          </w:p>
        </w:tc>
        <w:tc>
          <w:tcPr>
            <w:tcW w:w="2835" w:type="dxa"/>
            <w:vAlign w:val="center"/>
          </w:tcPr>
          <w:p>
            <w:pPr>
              <w:pStyle w:val="15"/>
              <w:rPr>
                <w:rFonts w:hint="eastAsia"/>
              </w:rPr>
            </w:pPr>
            <w:r>
              <w:t>2</w:t>
            </w:r>
          </w:p>
        </w:tc>
        <w:tc>
          <w:tcPr>
            <w:tcW w:w="2835" w:type="dxa"/>
            <w:vAlign w:val="center"/>
          </w:tcPr>
          <w:p>
            <w:pPr>
              <w:pStyle w:val="13"/>
              <w:rPr>
                <w:rFonts w:hint="eastAsia"/>
              </w:rPr>
            </w:pPr>
            <w:r>
              <w:t>1093000.00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4、其他固定资产</w:t>
            </w:r>
          </w:p>
        </w:tc>
        <w:tc>
          <w:tcPr>
            <w:tcW w:w="2835" w:type="dxa"/>
            <w:vAlign w:val="center"/>
          </w:tcPr>
          <w:p>
            <w:pPr>
              <w:pStyle w:val="15"/>
              <w:rPr>
                <w:rFonts w:hint="eastAsia"/>
              </w:rPr>
            </w:pPr>
            <w:r>
              <w:t>757</w:t>
            </w:r>
          </w:p>
        </w:tc>
        <w:tc>
          <w:tcPr>
            <w:tcW w:w="2835" w:type="dxa"/>
            <w:vAlign w:val="center"/>
          </w:tcPr>
          <w:p>
            <w:pPr>
              <w:pStyle w:val="13"/>
              <w:rPr>
                <w:rFonts w:hint="eastAsia"/>
              </w:rPr>
            </w:pPr>
            <w:r>
              <w:t>2676350.10</w:t>
            </w:r>
          </w:p>
        </w:tc>
      </w:tr>
    </w:tbl>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单位预算支出：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11" w:name="_Toc_4_4_0000000002"/>
      <w:r>
        <w:rPr>
          <w:rFonts w:ascii="方正小标宋_GBK" w:hAnsi="方正小标宋_GBK" w:eastAsia="方正小标宋_GBK" w:cs="方正小标宋_GBK"/>
          <w:color w:val="000000"/>
          <w:sz w:val="44"/>
        </w:rPr>
        <w:t>二、井陉县公路管理站收支预算</w:t>
      </w:r>
      <w:bookmarkEnd w:id="11"/>
    </w:p>
    <w:p>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2126"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6661" w:type="dxa"/>
            <w:gridSpan w:val="2"/>
            <w:vAlign w:val="center"/>
          </w:tcPr>
          <w:p>
            <w:pPr>
              <w:pStyle w:val="12"/>
              <w:rPr>
                <w:rFonts w:hint="eastAsia"/>
              </w:rPr>
            </w:pPr>
            <w:r>
              <w:t>收入</w:t>
            </w:r>
          </w:p>
        </w:tc>
        <w:tc>
          <w:tcPr>
            <w:tcW w:w="6661" w:type="dxa"/>
            <w:gridSpan w:val="2"/>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4535" w:type="dxa"/>
            <w:vAlign w:val="center"/>
          </w:tcPr>
          <w:p>
            <w:pPr>
              <w:pStyle w:val="12"/>
              <w:rPr>
                <w:rFonts w:hint="eastAsia"/>
              </w:rPr>
            </w:pPr>
            <w:r>
              <w:t>1</w:t>
            </w:r>
          </w:p>
        </w:tc>
        <w:tc>
          <w:tcPr>
            <w:tcW w:w="2126" w:type="dxa"/>
            <w:vAlign w:val="center"/>
          </w:tcPr>
          <w:p>
            <w:pPr>
              <w:pStyle w:val="12"/>
              <w:rPr>
                <w:rFonts w:hint="eastAsia"/>
              </w:rPr>
            </w:pPr>
            <w:r>
              <w:t>2</w:t>
            </w:r>
          </w:p>
        </w:tc>
        <w:tc>
          <w:tcPr>
            <w:tcW w:w="4535" w:type="dxa"/>
            <w:vAlign w:val="center"/>
          </w:tcPr>
          <w:p>
            <w:pPr>
              <w:pStyle w:val="12"/>
              <w:rPr>
                <w:rFonts w:hint="eastAsia"/>
              </w:rPr>
            </w:pPr>
            <w:r>
              <w:t>3</w:t>
            </w:r>
          </w:p>
        </w:tc>
        <w:tc>
          <w:tcPr>
            <w:tcW w:w="2126" w:type="dxa"/>
            <w:vAlign w:val="center"/>
          </w:tcPr>
          <w:p>
            <w:pPr>
              <w:pStyle w:val="12"/>
              <w:rPr>
                <w:rFonts w:hint="eastAsia"/>
              </w:rPr>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4535" w:type="dxa"/>
            <w:vAlign w:val="center"/>
          </w:tcPr>
          <w:p>
            <w:pPr>
              <w:pStyle w:val="14"/>
              <w:rPr>
                <w:rFonts w:hint="eastAsia"/>
              </w:rPr>
            </w:pPr>
            <w:r>
              <w:t>一、一般公共预算拨款收入</w:t>
            </w:r>
          </w:p>
        </w:tc>
        <w:tc>
          <w:tcPr>
            <w:tcW w:w="2126" w:type="dxa"/>
            <w:vAlign w:val="center"/>
          </w:tcPr>
          <w:p>
            <w:pPr>
              <w:pStyle w:val="13"/>
              <w:rPr>
                <w:rFonts w:hint="eastAsia"/>
              </w:rPr>
            </w:pPr>
            <w:r>
              <w:t>12560000.00</w:t>
            </w:r>
          </w:p>
        </w:tc>
        <w:tc>
          <w:tcPr>
            <w:tcW w:w="4535" w:type="dxa"/>
            <w:vAlign w:val="center"/>
          </w:tcPr>
          <w:p>
            <w:pPr>
              <w:pStyle w:val="14"/>
              <w:rPr>
                <w:rFonts w:hint="eastAsia"/>
              </w:rPr>
            </w:pPr>
            <w:r>
              <w:t>一、一般公共服务支出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4535" w:type="dxa"/>
            <w:vAlign w:val="center"/>
          </w:tcPr>
          <w:p>
            <w:pPr>
              <w:pStyle w:val="14"/>
              <w:rPr>
                <w:rFonts w:hint="eastAsia"/>
              </w:rPr>
            </w:pPr>
            <w:r>
              <w:t>二、政府性基金预算拨款收入</w:t>
            </w:r>
          </w:p>
        </w:tc>
        <w:tc>
          <w:tcPr>
            <w:tcW w:w="2126" w:type="dxa"/>
            <w:vAlign w:val="center"/>
          </w:tcPr>
          <w:p>
            <w:pPr>
              <w:pStyle w:val="13"/>
              <w:rPr>
                <w:rFonts w:hint="eastAsia"/>
              </w:rPr>
            </w:pPr>
          </w:p>
        </w:tc>
        <w:tc>
          <w:tcPr>
            <w:tcW w:w="4535" w:type="dxa"/>
            <w:vAlign w:val="center"/>
          </w:tcPr>
          <w:p>
            <w:pPr>
              <w:pStyle w:val="14"/>
              <w:rPr>
                <w:rFonts w:hint="eastAsia"/>
              </w:rPr>
            </w:pPr>
            <w:r>
              <w:t>二、外交支出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4535" w:type="dxa"/>
            <w:vAlign w:val="center"/>
          </w:tcPr>
          <w:p>
            <w:pPr>
              <w:pStyle w:val="14"/>
              <w:rPr>
                <w:rFonts w:hint="eastAsia"/>
              </w:rPr>
            </w:pPr>
            <w:r>
              <w:t>三、国有资本经营预算拨款收入</w:t>
            </w:r>
          </w:p>
        </w:tc>
        <w:tc>
          <w:tcPr>
            <w:tcW w:w="2126" w:type="dxa"/>
            <w:vAlign w:val="center"/>
          </w:tcPr>
          <w:p>
            <w:pPr>
              <w:pStyle w:val="13"/>
              <w:rPr>
                <w:rFonts w:hint="eastAsia"/>
              </w:rPr>
            </w:pPr>
          </w:p>
        </w:tc>
        <w:tc>
          <w:tcPr>
            <w:tcW w:w="4535" w:type="dxa"/>
            <w:vAlign w:val="center"/>
          </w:tcPr>
          <w:p>
            <w:pPr>
              <w:pStyle w:val="14"/>
              <w:rPr>
                <w:rFonts w:hint="eastAsia"/>
              </w:rPr>
            </w:pPr>
            <w:r>
              <w:t>三、国防支出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4535" w:type="dxa"/>
            <w:vAlign w:val="center"/>
          </w:tcPr>
          <w:p>
            <w:pPr>
              <w:pStyle w:val="14"/>
              <w:rPr>
                <w:rFonts w:hint="eastAsia"/>
              </w:rPr>
            </w:pPr>
            <w:r>
              <w:t>四、财政专户管理资金收入</w:t>
            </w:r>
          </w:p>
        </w:tc>
        <w:tc>
          <w:tcPr>
            <w:tcW w:w="2126" w:type="dxa"/>
            <w:vAlign w:val="center"/>
          </w:tcPr>
          <w:p>
            <w:pPr>
              <w:pStyle w:val="13"/>
              <w:rPr>
                <w:rFonts w:hint="eastAsia"/>
              </w:rPr>
            </w:pPr>
          </w:p>
        </w:tc>
        <w:tc>
          <w:tcPr>
            <w:tcW w:w="4535" w:type="dxa"/>
            <w:vAlign w:val="center"/>
          </w:tcPr>
          <w:p>
            <w:pPr>
              <w:pStyle w:val="14"/>
              <w:rPr>
                <w:rFonts w:hint="eastAsia"/>
              </w:rPr>
            </w:pPr>
            <w:r>
              <w:t>四、公共安全支出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4535" w:type="dxa"/>
            <w:vAlign w:val="center"/>
          </w:tcPr>
          <w:p>
            <w:pPr>
              <w:pStyle w:val="14"/>
              <w:rPr>
                <w:rFonts w:hint="eastAsia"/>
              </w:rPr>
            </w:pPr>
            <w:r>
              <w:t>五、单位资金</w:t>
            </w:r>
          </w:p>
        </w:tc>
        <w:tc>
          <w:tcPr>
            <w:tcW w:w="2126" w:type="dxa"/>
            <w:vAlign w:val="center"/>
          </w:tcPr>
          <w:p>
            <w:pPr>
              <w:pStyle w:val="13"/>
              <w:rPr>
                <w:rFonts w:hint="eastAsia"/>
              </w:rPr>
            </w:pPr>
            <w:r>
              <w:t>10759043.00</w:t>
            </w:r>
          </w:p>
        </w:tc>
        <w:tc>
          <w:tcPr>
            <w:tcW w:w="4535" w:type="dxa"/>
            <w:vAlign w:val="center"/>
          </w:tcPr>
          <w:p>
            <w:pPr>
              <w:pStyle w:val="14"/>
              <w:rPr>
                <w:rFonts w:hint="eastAsia"/>
              </w:rPr>
            </w:pPr>
            <w:r>
              <w:t>五、教育支出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六、科学技术支出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七、文化旅游体育与传媒支出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八、社会保障和就业支出</w:t>
            </w:r>
          </w:p>
        </w:tc>
        <w:tc>
          <w:tcPr>
            <w:tcW w:w="2126" w:type="dxa"/>
            <w:vAlign w:val="center"/>
          </w:tcPr>
          <w:p>
            <w:pPr>
              <w:pStyle w:val="13"/>
              <w:rPr>
                <w:rFonts w:hint="eastAsia"/>
              </w:rPr>
            </w:pPr>
            <w:r>
              <w:t>3539048.00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九、社会保险基金支出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十、卫生健康支出</w:t>
            </w:r>
          </w:p>
        </w:tc>
        <w:tc>
          <w:tcPr>
            <w:tcW w:w="2126" w:type="dxa"/>
            <w:vAlign w:val="center"/>
          </w:tcPr>
          <w:p>
            <w:pPr>
              <w:pStyle w:val="13"/>
              <w:rPr>
                <w:rFonts w:hint="eastAsia"/>
              </w:rPr>
            </w:pPr>
            <w:r>
              <w:t>378862.00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十一、节能环保支出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十二、城乡社区支出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十三、农林水支出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十四、交通运输支出</w:t>
            </w:r>
          </w:p>
        </w:tc>
        <w:tc>
          <w:tcPr>
            <w:tcW w:w="2126" w:type="dxa"/>
            <w:vAlign w:val="center"/>
          </w:tcPr>
          <w:p>
            <w:pPr>
              <w:pStyle w:val="13"/>
              <w:rPr>
                <w:rFonts w:hint="eastAsia"/>
              </w:rPr>
            </w:pPr>
            <w:r>
              <w:t>18724841.00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十五、资源勘探工业信息等支出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十六、商业服务业等支出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十七、金融支出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十八、援助其他地区支出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十九、自然资源海洋气象等支出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二十、住房保障支出</w:t>
            </w:r>
          </w:p>
        </w:tc>
        <w:tc>
          <w:tcPr>
            <w:tcW w:w="2126" w:type="dxa"/>
            <w:vAlign w:val="center"/>
          </w:tcPr>
          <w:p>
            <w:pPr>
              <w:pStyle w:val="13"/>
              <w:rPr>
                <w:rFonts w:hint="eastAsia"/>
              </w:rPr>
            </w:pPr>
            <w:r>
              <w:t>676292.00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二十一、粮油物资储备支出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二十二、国有资本经营预算支出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二十三、灾害防治及应急管理支出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二十四、预备费</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二十五、其他支出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二十六、转移性支出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二十七、债务还本支出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二十八、债务付息支出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二十九、债务发行费用支出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4535" w:type="dxa"/>
            <w:vAlign w:val="center"/>
          </w:tcPr>
          <w:p>
            <w:pPr>
              <w:pStyle w:val="16"/>
              <w:rPr>
                <w:rFonts w:hint="eastAsia"/>
              </w:rPr>
            </w:pPr>
            <w:r>
              <w:t>本年收入合计</w:t>
            </w:r>
          </w:p>
        </w:tc>
        <w:tc>
          <w:tcPr>
            <w:tcW w:w="2126" w:type="dxa"/>
            <w:vAlign w:val="center"/>
          </w:tcPr>
          <w:p>
            <w:pPr>
              <w:pStyle w:val="17"/>
              <w:rPr>
                <w:rFonts w:hint="eastAsia"/>
              </w:rPr>
            </w:pPr>
            <w:r>
              <w:t>23319043.00</w:t>
            </w:r>
          </w:p>
        </w:tc>
        <w:tc>
          <w:tcPr>
            <w:tcW w:w="4535" w:type="dxa"/>
            <w:vAlign w:val="center"/>
          </w:tcPr>
          <w:p>
            <w:pPr>
              <w:pStyle w:val="16"/>
              <w:rPr>
                <w:rFonts w:hint="eastAsia"/>
              </w:rPr>
            </w:pPr>
            <w:r>
              <w:t>本年支出合计</w:t>
            </w:r>
          </w:p>
        </w:tc>
        <w:tc>
          <w:tcPr>
            <w:tcW w:w="2126" w:type="dxa"/>
            <w:vAlign w:val="center"/>
          </w:tcPr>
          <w:p>
            <w:pPr>
              <w:pStyle w:val="17"/>
              <w:rPr>
                <w:rFonts w:hint="eastAsia"/>
              </w:rPr>
            </w:pPr>
            <w:r>
              <w:t>23319043.00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4535" w:type="dxa"/>
            <w:vAlign w:val="center"/>
          </w:tcPr>
          <w:p>
            <w:pPr>
              <w:pStyle w:val="14"/>
              <w:rPr>
                <w:rFonts w:hint="eastAsia"/>
              </w:rPr>
            </w:pPr>
            <w:r>
              <w:t>上年结转结余</w:t>
            </w:r>
          </w:p>
        </w:tc>
        <w:tc>
          <w:tcPr>
            <w:tcW w:w="2126" w:type="dxa"/>
            <w:vAlign w:val="center"/>
          </w:tcPr>
          <w:p>
            <w:pPr>
              <w:pStyle w:val="13"/>
              <w:rPr>
                <w:rFonts w:hint="eastAsia"/>
              </w:rPr>
            </w:pPr>
          </w:p>
        </w:tc>
        <w:tc>
          <w:tcPr>
            <w:tcW w:w="4535" w:type="dxa"/>
            <w:vAlign w:val="center"/>
          </w:tcPr>
          <w:p>
            <w:pPr>
              <w:pStyle w:val="14"/>
              <w:rPr>
                <w:rFonts w:hint="eastAsia"/>
              </w:rPr>
            </w:pPr>
            <w:r>
              <w:t>年终结转结余</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4535" w:type="dxa"/>
            <w:vAlign w:val="center"/>
          </w:tcPr>
          <w:p>
            <w:pPr>
              <w:pStyle w:val="16"/>
              <w:rPr>
                <w:rFonts w:hint="eastAsia"/>
              </w:rPr>
            </w:pPr>
            <w:r>
              <w:t>收入总计</w:t>
            </w:r>
          </w:p>
        </w:tc>
        <w:tc>
          <w:tcPr>
            <w:tcW w:w="2126" w:type="dxa"/>
            <w:vAlign w:val="center"/>
          </w:tcPr>
          <w:p>
            <w:pPr>
              <w:pStyle w:val="17"/>
              <w:rPr>
                <w:rFonts w:hint="eastAsia"/>
              </w:rPr>
            </w:pPr>
            <w:r>
              <w:t>23319043.00</w:t>
            </w:r>
          </w:p>
        </w:tc>
        <w:tc>
          <w:tcPr>
            <w:tcW w:w="4535" w:type="dxa"/>
            <w:vAlign w:val="center"/>
          </w:tcPr>
          <w:p>
            <w:pPr>
              <w:pStyle w:val="16"/>
              <w:rPr>
                <w:rFonts w:hint="eastAsia"/>
              </w:rPr>
            </w:pPr>
            <w:r>
              <w:t>支出总计</w:t>
            </w:r>
          </w:p>
        </w:tc>
        <w:tc>
          <w:tcPr>
            <w:tcW w:w="2126" w:type="dxa"/>
            <w:vAlign w:val="center"/>
          </w:tcPr>
          <w:p>
            <w:pPr>
              <w:pStyle w:val="17"/>
              <w:rPr>
                <w:rFonts w:hint="eastAsia"/>
              </w:rPr>
            </w:pPr>
            <w:r>
              <w:t>23319043.00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3402" w:type="dxa"/>
            <w:gridSpan w:val="3"/>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rPr>
                <w:rFonts w:hint="eastAsia"/>
              </w:rPr>
            </w:pPr>
            <w:r>
              <w:t>序号</w:t>
            </w:r>
          </w:p>
        </w:tc>
        <w:tc>
          <w:tcPr>
            <w:tcW w:w="2551" w:type="dxa"/>
            <w:gridSpan w:val="2"/>
            <w:vAlign w:val="center"/>
          </w:tcPr>
          <w:p>
            <w:pPr>
              <w:pStyle w:val="12"/>
              <w:rPr>
                <w:rFonts w:hint="eastAsia"/>
              </w:rPr>
            </w:pPr>
            <w:r>
              <w:t>功能分类科目</w:t>
            </w:r>
          </w:p>
        </w:tc>
        <w:tc>
          <w:tcPr>
            <w:tcW w:w="1134" w:type="dxa"/>
            <w:vMerge w:val="restart"/>
            <w:vAlign w:val="center"/>
          </w:tcPr>
          <w:p>
            <w:pPr>
              <w:pStyle w:val="12"/>
              <w:rPr>
                <w:rFonts w:hint="eastAsia"/>
              </w:rPr>
            </w:pPr>
            <w:r>
              <w:t>合计</w:t>
            </w:r>
          </w:p>
        </w:tc>
        <w:tc>
          <w:tcPr>
            <w:tcW w:w="9072" w:type="dxa"/>
            <w:gridSpan w:val="8"/>
            <w:vAlign w:val="center"/>
          </w:tcPr>
          <w:p>
            <w:pPr>
              <w:pStyle w:val="12"/>
              <w:rPr>
                <w:rFonts w:hint="eastAsia"/>
              </w:rPr>
            </w:pPr>
            <w:r>
              <w:t>本年收入</w:t>
            </w:r>
          </w:p>
        </w:tc>
        <w:tc>
          <w:tcPr>
            <w:tcW w:w="1134" w:type="dxa"/>
            <w:vMerge w:val="restart"/>
            <w:vAlign w:val="center"/>
          </w:tcPr>
          <w:p>
            <w:pPr>
              <w:pStyle w:val="12"/>
              <w:rPr>
                <w:rFonts w:hint="eastAsia"/>
              </w:rPr>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rPr>
                <w:rFonts w:hint="eastAsia"/>
              </w:rPr>
            </w:pPr>
            <w:r>
              <w:t>科目    编码</w:t>
            </w:r>
          </w:p>
        </w:tc>
        <w:tc>
          <w:tcPr>
            <w:tcW w:w="1559" w:type="dxa"/>
            <w:vAlign w:val="center"/>
          </w:tcPr>
          <w:p>
            <w:pPr>
              <w:pStyle w:val="12"/>
              <w:rPr>
                <w:rFonts w:hint="eastAsia"/>
              </w:rPr>
            </w:pPr>
            <w:r>
              <w:t>科目名称</w:t>
            </w:r>
          </w:p>
        </w:tc>
        <w:tc>
          <w:tcPr>
            <w:tcW w:w="1134" w:type="dxa"/>
            <w:vMerge w:val="continue"/>
          </w:tcPr>
          <w:p/>
        </w:tc>
        <w:tc>
          <w:tcPr>
            <w:tcW w:w="1134" w:type="dxa"/>
            <w:vAlign w:val="center"/>
          </w:tcPr>
          <w:p>
            <w:pPr>
              <w:pStyle w:val="12"/>
              <w:rPr>
                <w:rFonts w:hint="eastAsia"/>
              </w:rPr>
            </w:pPr>
            <w:r>
              <w:t>小计</w:t>
            </w:r>
          </w:p>
        </w:tc>
        <w:tc>
          <w:tcPr>
            <w:tcW w:w="1134" w:type="dxa"/>
            <w:vAlign w:val="center"/>
          </w:tcPr>
          <w:p>
            <w:pPr>
              <w:pStyle w:val="12"/>
              <w:rPr>
                <w:rFonts w:hint="eastAsia"/>
              </w:rPr>
            </w:pPr>
            <w:r>
              <w:t>财政拨款 收入</w:t>
            </w:r>
          </w:p>
        </w:tc>
        <w:tc>
          <w:tcPr>
            <w:tcW w:w="1134" w:type="dxa"/>
            <w:vAlign w:val="center"/>
          </w:tcPr>
          <w:p>
            <w:pPr>
              <w:pStyle w:val="12"/>
              <w:rPr>
                <w:rFonts w:hint="eastAsia"/>
              </w:rPr>
            </w:pPr>
            <w:r>
              <w:t>财政专户 收入</w:t>
            </w:r>
          </w:p>
        </w:tc>
        <w:tc>
          <w:tcPr>
            <w:tcW w:w="1134" w:type="dxa"/>
            <w:vAlign w:val="center"/>
          </w:tcPr>
          <w:p>
            <w:pPr>
              <w:pStyle w:val="12"/>
              <w:rPr>
                <w:rFonts w:hint="eastAsia"/>
              </w:rPr>
            </w:pPr>
            <w:r>
              <w:t>事业收入</w:t>
            </w:r>
          </w:p>
        </w:tc>
        <w:tc>
          <w:tcPr>
            <w:tcW w:w="1134" w:type="dxa"/>
            <w:vAlign w:val="center"/>
          </w:tcPr>
          <w:p>
            <w:pPr>
              <w:pStyle w:val="12"/>
              <w:rPr>
                <w:rFonts w:hint="eastAsia"/>
              </w:rPr>
            </w:pPr>
            <w:r>
              <w:t>经营收入</w:t>
            </w:r>
          </w:p>
        </w:tc>
        <w:tc>
          <w:tcPr>
            <w:tcW w:w="1134" w:type="dxa"/>
            <w:vAlign w:val="center"/>
          </w:tcPr>
          <w:p>
            <w:pPr>
              <w:pStyle w:val="12"/>
              <w:rPr>
                <w:rFonts w:hint="eastAsia"/>
              </w:rPr>
            </w:pPr>
            <w:r>
              <w:t>上级补助收入</w:t>
            </w:r>
          </w:p>
        </w:tc>
        <w:tc>
          <w:tcPr>
            <w:tcW w:w="1134" w:type="dxa"/>
            <w:vAlign w:val="center"/>
          </w:tcPr>
          <w:p>
            <w:pPr>
              <w:pStyle w:val="12"/>
              <w:rPr>
                <w:rFonts w:hint="eastAsia"/>
              </w:rPr>
            </w:pPr>
            <w:r>
              <w:t>附属单位上缴收入</w:t>
            </w:r>
          </w:p>
        </w:tc>
        <w:tc>
          <w:tcPr>
            <w:tcW w:w="1134" w:type="dxa"/>
            <w:vAlign w:val="center"/>
          </w:tcPr>
          <w:p>
            <w:pPr>
              <w:pStyle w:val="12"/>
              <w:rPr>
                <w:rFonts w:hint="eastAsia"/>
              </w:rPr>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rPr>
                <w:rFonts w:hint="eastAsia"/>
              </w:rPr>
            </w:pPr>
            <w:r>
              <w:t>栏次</w:t>
            </w:r>
          </w:p>
        </w:tc>
        <w:tc>
          <w:tcPr>
            <w:tcW w:w="992" w:type="dxa"/>
            <w:vAlign w:val="center"/>
          </w:tcPr>
          <w:p>
            <w:pPr>
              <w:pStyle w:val="12"/>
              <w:rPr>
                <w:rFonts w:hint="eastAsia"/>
              </w:rPr>
            </w:pPr>
            <w:r>
              <w:t>1</w:t>
            </w:r>
          </w:p>
        </w:tc>
        <w:tc>
          <w:tcPr>
            <w:tcW w:w="1559" w:type="dxa"/>
            <w:vAlign w:val="center"/>
          </w:tcPr>
          <w:p>
            <w:pPr>
              <w:pStyle w:val="12"/>
              <w:rPr>
                <w:rFonts w:hint="eastAsia"/>
              </w:rPr>
            </w:pPr>
            <w:r>
              <w:t>2</w:t>
            </w:r>
          </w:p>
        </w:tc>
        <w:tc>
          <w:tcPr>
            <w:tcW w:w="1134" w:type="dxa"/>
            <w:vAlign w:val="center"/>
          </w:tcPr>
          <w:p>
            <w:pPr>
              <w:pStyle w:val="12"/>
              <w:rPr>
                <w:rFonts w:hint="eastAsia"/>
              </w:rPr>
            </w:pPr>
            <w:r>
              <w:t>3</w:t>
            </w:r>
          </w:p>
        </w:tc>
        <w:tc>
          <w:tcPr>
            <w:tcW w:w="1134" w:type="dxa"/>
            <w:vAlign w:val="center"/>
          </w:tcPr>
          <w:p>
            <w:pPr>
              <w:pStyle w:val="12"/>
              <w:rPr>
                <w:rFonts w:hint="eastAsia"/>
              </w:rPr>
            </w:pPr>
            <w:r>
              <w:t>4</w:t>
            </w:r>
          </w:p>
        </w:tc>
        <w:tc>
          <w:tcPr>
            <w:tcW w:w="1134" w:type="dxa"/>
            <w:vAlign w:val="center"/>
          </w:tcPr>
          <w:p>
            <w:pPr>
              <w:pStyle w:val="12"/>
              <w:rPr>
                <w:rFonts w:hint="eastAsia"/>
              </w:rPr>
            </w:pPr>
            <w:r>
              <w:t>5</w:t>
            </w:r>
          </w:p>
        </w:tc>
        <w:tc>
          <w:tcPr>
            <w:tcW w:w="1134" w:type="dxa"/>
            <w:vAlign w:val="center"/>
          </w:tcPr>
          <w:p>
            <w:pPr>
              <w:pStyle w:val="12"/>
              <w:rPr>
                <w:rFonts w:hint="eastAsia"/>
              </w:rPr>
            </w:pPr>
            <w:r>
              <w:t>6</w:t>
            </w:r>
          </w:p>
        </w:tc>
        <w:tc>
          <w:tcPr>
            <w:tcW w:w="1134" w:type="dxa"/>
            <w:vAlign w:val="center"/>
          </w:tcPr>
          <w:p>
            <w:pPr>
              <w:pStyle w:val="12"/>
              <w:rPr>
                <w:rFonts w:hint="eastAsia"/>
              </w:rPr>
            </w:pPr>
            <w:r>
              <w:t>7</w:t>
            </w:r>
          </w:p>
        </w:tc>
        <w:tc>
          <w:tcPr>
            <w:tcW w:w="1134" w:type="dxa"/>
            <w:vAlign w:val="center"/>
          </w:tcPr>
          <w:p>
            <w:pPr>
              <w:pStyle w:val="12"/>
              <w:rPr>
                <w:rFonts w:hint="eastAsia"/>
              </w:rPr>
            </w:pPr>
            <w:r>
              <w:t>8</w:t>
            </w:r>
          </w:p>
        </w:tc>
        <w:tc>
          <w:tcPr>
            <w:tcW w:w="1134" w:type="dxa"/>
            <w:vAlign w:val="center"/>
          </w:tcPr>
          <w:p>
            <w:pPr>
              <w:pStyle w:val="12"/>
              <w:rPr>
                <w:rFonts w:hint="eastAsia"/>
              </w:rPr>
            </w:pPr>
            <w:r>
              <w:t>9</w:t>
            </w:r>
          </w:p>
        </w:tc>
        <w:tc>
          <w:tcPr>
            <w:tcW w:w="1134" w:type="dxa"/>
            <w:vAlign w:val="center"/>
          </w:tcPr>
          <w:p>
            <w:pPr>
              <w:pStyle w:val="12"/>
              <w:rPr>
                <w:rFonts w:hint="eastAsia"/>
              </w:rPr>
            </w:pPr>
            <w:r>
              <w:t>10</w:t>
            </w:r>
          </w:p>
        </w:tc>
        <w:tc>
          <w:tcPr>
            <w:tcW w:w="1134" w:type="dxa"/>
            <w:vAlign w:val="center"/>
          </w:tcPr>
          <w:p>
            <w:pPr>
              <w:pStyle w:val="12"/>
              <w:rPr>
                <w:rFonts w:hint="eastAsia"/>
              </w:rPr>
            </w:pPr>
            <w:r>
              <w:t>11</w:t>
            </w:r>
          </w:p>
        </w:tc>
        <w:tc>
          <w:tcPr>
            <w:tcW w:w="1134" w:type="dxa"/>
            <w:vAlign w:val="center"/>
          </w:tcPr>
          <w:p>
            <w:pPr>
              <w:pStyle w:val="12"/>
              <w:rPr>
                <w:rFonts w:hint="eastAsia"/>
              </w:rPr>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w:t>
            </w:r>
          </w:p>
        </w:tc>
        <w:tc>
          <w:tcPr>
            <w:tcW w:w="992" w:type="dxa"/>
            <w:vAlign w:val="center"/>
          </w:tcPr>
          <w:p>
            <w:pPr>
              <w:pStyle w:val="18"/>
              <w:rPr>
                <w:rFonts w:hint="eastAsia"/>
              </w:rPr>
            </w:pPr>
          </w:p>
        </w:tc>
        <w:tc>
          <w:tcPr>
            <w:tcW w:w="1559" w:type="dxa"/>
            <w:vAlign w:val="center"/>
          </w:tcPr>
          <w:p>
            <w:pPr>
              <w:pStyle w:val="16"/>
              <w:rPr>
                <w:rFonts w:hint="eastAsia"/>
              </w:rPr>
            </w:pPr>
            <w:r>
              <w:t>合计</w:t>
            </w:r>
          </w:p>
        </w:tc>
        <w:tc>
          <w:tcPr>
            <w:tcW w:w="1134" w:type="dxa"/>
            <w:vAlign w:val="center"/>
          </w:tcPr>
          <w:p>
            <w:pPr>
              <w:pStyle w:val="17"/>
              <w:rPr>
                <w:rFonts w:hint="eastAsia"/>
              </w:rPr>
            </w:pPr>
            <w:r>
              <w:t>23319043.00</w:t>
            </w:r>
          </w:p>
        </w:tc>
        <w:tc>
          <w:tcPr>
            <w:tcW w:w="1134" w:type="dxa"/>
            <w:vAlign w:val="center"/>
          </w:tcPr>
          <w:p>
            <w:pPr>
              <w:pStyle w:val="17"/>
              <w:rPr>
                <w:rFonts w:hint="eastAsia"/>
              </w:rPr>
            </w:pPr>
            <w:r>
              <w:t>23319043.00</w:t>
            </w:r>
          </w:p>
        </w:tc>
        <w:tc>
          <w:tcPr>
            <w:tcW w:w="1134" w:type="dxa"/>
            <w:vAlign w:val="center"/>
          </w:tcPr>
          <w:p>
            <w:pPr>
              <w:pStyle w:val="17"/>
              <w:rPr>
                <w:rFonts w:hint="eastAsia"/>
              </w:rPr>
            </w:pPr>
            <w:r>
              <w:t>12560000.00</w:t>
            </w: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r>
              <w:t>10759043.00</w:t>
            </w:r>
          </w:p>
        </w:tc>
        <w:tc>
          <w:tcPr>
            <w:tcW w:w="113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w:t>
            </w:r>
          </w:p>
        </w:tc>
        <w:tc>
          <w:tcPr>
            <w:tcW w:w="992" w:type="dxa"/>
            <w:vAlign w:val="center"/>
          </w:tcPr>
          <w:p>
            <w:pPr>
              <w:pStyle w:val="14"/>
              <w:rPr>
                <w:rFonts w:hint="eastAsia"/>
              </w:rPr>
            </w:pPr>
            <w:r>
              <w:t>208</w:t>
            </w:r>
          </w:p>
        </w:tc>
        <w:tc>
          <w:tcPr>
            <w:tcW w:w="1559" w:type="dxa"/>
            <w:vAlign w:val="center"/>
          </w:tcPr>
          <w:p>
            <w:pPr>
              <w:pStyle w:val="14"/>
              <w:rPr>
                <w:rFonts w:hint="eastAsia"/>
              </w:rPr>
            </w:pPr>
            <w:r>
              <w:t>社会保障和就业支出</w:t>
            </w:r>
          </w:p>
        </w:tc>
        <w:tc>
          <w:tcPr>
            <w:tcW w:w="1134" w:type="dxa"/>
            <w:vAlign w:val="center"/>
          </w:tcPr>
          <w:p>
            <w:pPr>
              <w:pStyle w:val="13"/>
              <w:rPr>
                <w:rFonts w:hint="eastAsia"/>
              </w:rPr>
            </w:pPr>
            <w:r>
              <w:t>3539048.00</w:t>
            </w:r>
          </w:p>
        </w:tc>
        <w:tc>
          <w:tcPr>
            <w:tcW w:w="1134" w:type="dxa"/>
            <w:vAlign w:val="center"/>
          </w:tcPr>
          <w:p>
            <w:pPr>
              <w:pStyle w:val="13"/>
              <w:rPr>
                <w:rFonts w:hint="eastAsia"/>
              </w:rPr>
            </w:pPr>
            <w:r>
              <w:t>3539048.00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3539048.00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3</w:t>
            </w:r>
          </w:p>
        </w:tc>
        <w:tc>
          <w:tcPr>
            <w:tcW w:w="992" w:type="dxa"/>
            <w:vAlign w:val="center"/>
          </w:tcPr>
          <w:p>
            <w:pPr>
              <w:pStyle w:val="14"/>
              <w:rPr>
                <w:rFonts w:hint="eastAsia"/>
              </w:rPr>
            </w:pPr>
            <w:r>
              <w:t>20805</w:t>
            </w:r>
          </w:p>
        </w:tc>
        <w:tc>
          <w:tcPr>
            <w:tcW w:w="1559" w:type="dxa"/>
            <w:vAlign w:val="center"/>
          </w:tcPr>
          <w:p>
            <w:pPr>
              <w:pStyle w:val="14"/>
              <w:rPr>
                <w:rFonts w:hint="eastAsia"/>
              </w:rPr>
            </w:pPr>
            <w:r>
              <w:t>行政事业单位养老支出</w:t>
            </w:r>
          </w:p>
        </w:tc>
        <w:tc>
          <w:tcPr>
            <w:tcW w:w="1134" w:type="dxa"/>
            <w:vAlign w:val="center"/>
          </w:tcPr>
          <w:p>
            <w:pPr>
              <w:pStyle w:val="13"/>
              <w:rPr>
                <w:rFonts w:hint="eastAsia"/>
              </w:rPr>
            </w:pPr>
            <w:r>
              <w:t>3485420.00</w:t>
            </w:r>
          </w:p>
        </w:tc>
        <w:tc>
          <w:tcPr>
            <w:tcW w:w="1134" w:type="dxa"/>
            <w:vAlign w:val="center"/>
          </w:tcPr>
          <w:p>
            <w:pPr>
              <w:pStyle w:val="13"/>
              <w:rPr>
                <w:rFonts w:hint="eastAsia"/>
              </w:rPr>
            </w:pPr>
            <w:r>
              <w:t>3485420.00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3485420.00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4</w:t>
            </w:r>
          </w:p>
        </w:tc>
        <w:tc>
          <w:tcPr>
            <w:tcW w:w="992" w:type="dxa"/>
            <w:vAlign w:val="center"/>
          </w:tcPr>
          <w:p>
            <w:pPr>
              <w:pStyle w:val="14"/>
              <w:rPr>
                <w:rFonts w:hint="eastAsia"/>
              </w:rPr>
            </w:pPr>
            <w:r>
              <w:t>2080502</w:t>
            </w:r>
          </w:p>
        </w:tc>
        <w:tc>
          <w:tcPr>
            <w:tcW w:w="1559" w:type="dxa"/>
            <w:vAlign w:val="center"/>
          </w:tcPr>
          <w:p>
            <w:pPr>
              <w:pStyle w:val="14"/>
              <w:rPr>
                <w:rFonts w:hint="eastAsia"/>
              </w:rPr>
            </w:pPr>
            <w:r>
              <w:t>事业单位离退休</w:t>
            </w:r>
          </w:p>
        </w:tc>
        <w:tc>
          <w:tcPr>
            <w:tcW w:w="1134" w:type="dxa"/>
            <w:vAlign w:val="center"/>
          </w:tcPr>
          <w:p>
            <w:pPr>
              <w:pStyle w:val="13"/>
              <w:rPr>
                <w:rFonts w:hint="eastAsia"/>
              </w:rPr>
            </w:pPr>
            <w:r>
              <w:t>2226435.00</w:t>
            </w:r>
          </w:p>
        </w:tc>
        <w:tc>
          <w:tcPr>
            <w:tcW w:w="1134" w:type="dxa"/>
            <w:vAlign w:val="center"/>
          </w:tcPr>
          <w:p>
            <w:pPr>
              <w:pStyle w:val="13"/>
              <w:rPr>
                <w:rFonts w:hint="eastAsia"/>
              </w:rPr>
            </w:pPr>
            <w:r>
              <w:t>2226435.00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2226435.00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5</w:t>
            </w:r>
          </w:p>
        </w:tc>
        <w:tc>
          <w:tcPr>
            <w:tcW w:w="992" w:type="dxa"/>
            <w:vAlign w:val="center"/>
          </w:tcPr>
          <w:p>
            <w:pPr>
              <w:pStyle w:val="14"/>
              <w:rPr>
                <w:rFonts w:hint="eastAsia"/>
              </w:rPr>
            </w:pPr>
            <w:r>
              <w:t>2080505</w:t>
            </w:r>
          </w:p>
        </w:tc>
        <w:tc>
          <w:tcPr>
            <w:tcW w:w="1559" w:type="dxa"/>
            <w:vAlign w:val="center"/>
          </w:tcPr>
          <w:p>
            <w:pPr>
              <w:pStyle w:val="14"/>
              <w:rPr>
                <w:rFonts w:hint="eastAsia"/>
              </w:rPr>
            </w:pPr>
            <w:r>
              <w:t>机关事业单位基本养老保险缴费支出</w:t>
            </w:r>
          </w:p>
        </w:tc>
        <w:tc>
          <w:tcPr>
            <w:tcW w:w="1134" w:type="dxa"/>
            <w:vAlign w:val="center"/>
          </w:tcPr>
          <w:p>
            <w:pPr>
              <w:pStyle w:val="13"/>
              <w:rPr>
                <w:rFonts w:hint="eastAsia"/>
              </w:rPr>
            </w:pPr>
            <w:r>
              <w:t>839323.00</w:t>
            </w:r>
          </w:p>
        </w:tc>
        <w:tc>
          <w:tcPr>
            <w:tcW w:w="1134" w:type="dxa"/>
            <w:vAlign w:val="center"/>
          </w:tcPr>
          <w:p>
            <w:pPr>
              <w:pStyle w:val="13"/>
              <w:rPr>
                <w:rFonts w:hint="eastAsia"/>
              </w:rPr>
            </w:pPr>
            <w:r>
              <w:t>839323.00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839323.00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6</w:t>
            </w:r>
          </w:p>
        </w:tc>
        <w:tc>
          <w:tcPr>
            <w:tcW w:w="992" w:type="dxa"/>
            <w:vAlign w:val="center"/>
          </w:tcPr>
          <w:p>
            <w:pPr>
              <w:pStyle w:val="14"/>
              <w:rPr>
                <w:rFonts w:hint="eastAsia"/>
              </w:rPr>
            </w:pPr>
            <w:r>
              <w:t>2080506</w:t>
            </w:r>
          </w:p>
        </w:tc>
        <w:tc>
          <w:tcPr>
            <w:tcW w:w="1559" w:type="dxa"/>
            <w:vAlign w:val="center"/>
          </w:tcPr>
          <w:p>
            <w:pPr>
              <w:pStyle w:val="14"/>
              <w:rPr>
                <w:rFonts w:hint="eastAsia"/>
              </w:rPr>
            </w:pPr>
            <w:r>
              <w:t>机关事业单位职业年金缴费支出</w:t>
            </w:r>
          </w:p>
        </w:tc>
        <w:tc>
          <w:tcPr>
            <w:tcW w:w="1134" w:type="dxa"/>
            <w:vAlign w:val="center"/>
          </w:tcPr>
          <w:p>
            <w:pPr>
              <w:pStyle w:val="13"/>
              <w:rPr>
                <w:rFonts w:hint="eastAsia"/>
              </w:rPr>
            </w:pPr>
            <w:r>
              <w:t>419662.00</w:t>
            </w:r>
          </w:p>
        </w:tc>
        <w:tc>
          <w:tcPr>
            <w:tcW w:w="1134" w:type="dxa"/>
            <w:vAlign w:val="center"/>
          </w:tcPr>
          <w:p>
            <w:pPr>
              <w:pStyle w:val="13"/>
              <w:rPr>
                <w:rFonts w:hint="eastAsia"/>
              </w:rPr>
            </w:pPr>
            <w:r>
              <w:t>419662.00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419662.00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7</w:t>
            </w:r>
          </w:p>
        </w:tc>
        <w:tc>
          <w:tcPr>
            <w:tcW w:w="992" w:type="dxa"/>
            <w:vAlign w:val="center"/>
          </w:tcPr>
          <w:p>
            <w:pPr>
              <w:pStyle w:val="14"/>
              <w:rPr>
                <w:rFonts w:hint="eastAsia"/>
              </w:rPr>
            </w:pPr>
            <w:r>
              <w:t>20899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53628.00</w:t>
            </w:r>
          </w:p>
        </w:tc>
        <w:tc>
          <w:tcPr>
            <w:tcW w:w="1134" w:type="dxa"/>
            <w:vAlign w:val="center"/>
          </w:tcPr>
          <w:p>
            <w:pPr>
              <w:pStyle w:val="13"/>
              <w:rPr>
                <w:rFonts w:hint="eastAsia"/>
              </w:rPr>
            </w:pPr>
            <w:r>
              <w:t>53628.00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53628.00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8</w:t>
            </w:r>
          </w:p>
        </w:tc>
        <w:tc>
          <w:tcPr>
            <w:tcW w:w="992" w:type="dxa"/>
            <w:vAlign w:val="center"/>
          </w:tcPr>
          <w:p>
            <w:pPr>
              <w:pStyle w:val="14"/>
              <w:rPr>
                <w:rFonts w:hint="eastAsia"/>
              </w:rPr>
            </w:pPr>
            <w:r>
              <w:t>2089999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53628.00</w:t>
            </w:r>
          </w:p>
        </w:tc>
        <w:tc>
          <w:tcPr>
            <w:tcW w:w="1134" w:type="dxa"/>
            <w:vAlign w:val="center"/>
          </w:tcPr>
          <w:p>
            <w:pPr>
              <w:pStyle w:val="13"/>
              <w:rPr>
                <w:rFonts w:hint="eastAsia"/>
              </w:rPr>
            </w:pPr>
            <w:r>
              <w:t>53628.00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53628.00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9</w:t>
            </w:r>
          </w:p>
        </w:tc>
        <w:tc>
          <w:tcPr>
            <w:tcW w:w="992" w:type="dxa"/>
            <w:vAlign w:val="center"/>
          </w:tcPr>
          <w:p>
            <w:pPr>
              <w:pStyle w:val="14"/>
              <w:rPr>
                <w:rFonts w:hint="eastAsia"/>
              </w:rPr>
            </w:pPr>
            <w:r>
              <w:t>210</w:t>
            </w:r>
          </w:p>
        </w:tc>
        <w:tc>
          <w:tcPr>
            <w:tcW w:w="1559" w:type="dxa"/>
            <w:vAlign w:val="center"/>
          </w:tcPr>
          <w:p>
            <w:pPr>
              <w:pStyle w:val="14"/>
              <w:rPr>
                <w:rFonts w:hint="eastAsia"/>
              </w:rPr>
            </w:pPr>
            <w:r>
              <w:t>卫生健康支出</w:t>
            </w:r>
          </w:p>
        </w:tc>
        <w:tc>
          <w:tcPr>
            <w:tcW w:w="1134" w:type="dxa"/>
            <w:vAlign w:val="center"/>
          </w:tcPr>
          <w:p>
            <w:pPr>
              <w:pStyle w:val="13"/>
              <w:rPr>
                <w:rFonts w:hint="eastAsia"/>
              </w:rPr>
            </w:pPr>
            <w:r>
              <w:t>378862.00</w:t>
            </w:r>
          </w:p>
        </w:tc>
        <w:tc>
          <w:tcPr>
            <w:tcW w:w="1134" w:type="dxa"/>
            <w:vAlign w:val="center"/>
          </w:tcPr>
          <w:p>
            <w:pPr>
              <w:pStyle w:val="13"/>
              <w:rPr>
                <w:rFonts w:hint="eastAsia"/>
              </w:rPr>
            </w:pPr>
            <w:r>
              <w:t>378862.00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378862.00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10</w:t>
            </w:r>
          </w:p>
        </w:tc>
        <w:tc>
          <w:tcPr>
            <w:tcW w:w="992" w:type="dxa"/>
            <w:vAlign w:val="center"/>
          </w:tcPr>
          <w:p>
            <w:pPr>
              <w:pStyle w:val="14"/>
              <w:rPr>
                <w:rFonts w:hint="eastAsia"/>
              </w:rPr>
            </w:pPr>
            <w:r>
              <w:t>21011</w:t>
            </w:r>
          </w:p>
        </w:tc>
        <w:tc>
          <w:tcPr>
            <w:tcW w:w="1559" w:type="dxa"/>
            <w:vAlign w:val="center"/>
          </w:tcPr>
          <w:p>
            <w:pPr>
              <w:pStyle w:val="14"/>
              <w:rPr>
                <w:rFonts w:hint="eastAsia"/>
              </w:rPr>
            </w:pPr>
            <w:r>
              <w:t>行政事业单位医疗</w:t>
            </w:r>
          </w:p>
        </w:tc>
        <w:tc>
          <w:tcPr>
            <w:tcW w:w="1134" w:type="dxa"/>
            <w:vAlign w:val="center"/>
          </w:tcPr>
          <w:p>
            <w:pPr>
              <w:pStyle w:val="13"/>
              <w:rPr>
                <w:rFonts w:hint="eastAsia"/>
              </w:rPr>
            </w:pPr>
            <w:r>
              <w:t>378862.00</w:t>
            </w:r>
          </w:p>
        </w:tc>
        <w:tc>
          <w:tcPr>
            <w:tcW w:w="1134" w:type="dxa"/>
            <w:vAlign w:val="center"/>
          </w:tcPr>
          <w:p>
            <w:pPr>
              <w:pStyle w:val="13"/>
              <w:rPr>
                <w:rFonts w:hint="eastAsia"/>
              </w:rPr>
            </w:pPr>
            <w:r>
              <w:t>378862.00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378862.00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11</w:t>
            </w:r>
          </w:p>
        </w:tc>
        <w:tc>
          <w:tcPr>
            <w:tcW w:w="992" w:type="dxa"/>
            <w:vAlign w:val="center"/>
          </w:tcPr>
          <w:p>
            <w:pPr>
              <w:pStyle w:val="14"/>
              <w:rPr>
                <w:rFonts w:hint="eastAsia"/>
              </w:rPr>
            </w:pPr>
            <w:r>
              <w:t>2101102</w:t>
            </w:r>
          </w:p>
        </w:tc>
        <w:tc>
          <w:tcPr>
            <w:tcW w:w="1559" w:type="dxa"/>
            <w:vAlign w:val="center"/>
          </w:tcPr>
          <w:p>
            <w:pPr>
              <w:pStyle w:val="14"/>
              <w:rPr>
                <w:rFonts w:hint="eastAsia"/>
              </w:rPr>
            </w:pPr>
            <w:r>
              <w:t>事业单位医疗</w:t>
            </w:r>
          </w:p>
        </w:tc>
        <w:tc>
          <w:tcPr>
            <w:tcW w:w="1134" w:type="dxa"/>
            <w:vAlign w:val="center"/>
          </w:tcPr>
          <w:p>
            <w:pPr>
              <w:pStyle w:val="13"/>
              <w:rPr>
                <w:rFonts w:hint="eastAsia"/>
              </w:rPr>
            </w:pPr>
            <w:r>
              <w:t>378862.00</w:t>
            </w:r>
          </w:p>
        </w:tc>
        <w:tc>
          <w:tcPr>
            <w:tcW w:w="1134" w:type="dxa"/>
            <w:vAlign w:val="center"/>
          </w:tcPr>
          <w:p>
            <w:pPr>
              <w:pStyle w:val="13"/>
              <w:rPr>
                <w:rFonts w:hint="eastAsia"/>
              </w:rPr>
            </w:pPr>
            <w:r>
              <w:t>378862.00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378862.00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12</w:t>
            </w:r>
          </w:p>
        </w:tc>
        <w:tc>
          <w:tcPr>
            <w:tcW w:w="992" w:type="dxa"/>
            <w:vAlign w:val="center"/>
          </w:tcPr>
          <w:p>
            <w:pPr>
              <w:pStyle w:val="14"/>
              <w:rPr>
                <w:rFonts w:hint="eastAsia"/>
              </w:rPr>
            </w:pPr>
            <w:r>
              <w:t>214</w:t>
            </w:r>
          </w:p>
        </w:tc>
        <w:tc>
          <w:tcPr>
            <w:tcW w:w="1559" w:type="dxa"/>
            <w:vAlign w:val="center"/>
          </w:tcPr>
          <w:p>
            <w:pPr>
              <w:pStyle w:val="14"/>
              <w:rPr>
                <w:rFonts w:hint="eastAsia"/>
              </w:rPr>
            </w:pPr>
            <w:r>
              <w:t>交通运输支出</w:t>
            </w:r>
          </w:p>
        </w:tc>
        <w:tc>
          <w:tcPr>
            <w:tcW w:w="1134" w:type="dxa"/>
            <w:vAlign w:val="center"/>
          </w:tcPr>
          <w:p>
            <w:pPr>
              <w:pStyle w:val="13"/>
              <w:rPr>
                <w:rFonts w:hint="eastAsia"/>
              </w:rPr>
            </w:pPr>
            <w:r>
              <w:t>18724841.00</w:t>
            </w:r>
          </w:p>
        </w:tc>
        <w:tc>
          <w:tcPr>
            <w:tcW w:w="1134" w:type="dxa"/>
            <w:vAlign w:val="center"/>
          </w:tcPr>
          <w:p>
            <w:pPr>
              <w:pStyle w:val="13"/>
              <w:rPr>
                <w:rFonts w:hint="eastAsia"/>
              </w:rPr>
            </w:pPr>
            <w:r>
              <w:t>18724841.00</w:t>
            </w:r>
          </w:p>
        </w:tc>
        <w:tc>
          <w:tcPr>
            <w:tcW w:w="1134" w:type="dxa"/>
            <w:vAlign w:val="center"/>
          </w:tcPr>
          <w:p>
            <w:pPr>
              <w:pStyle w:val="13"/>
              <w:rPr>
                <w:rFonts w:hint="eastAsia"/>
              </w:rPr>
            </w:pPr>
            <w:r>
              <w:t>12560000.00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6164841.00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13</w:t>
            </w:r>
          </w:p>
        </w:tc>
        <w:tc>
          <w:tcPr>
            <w:tcW w:w="992" w:type="dxa"/>
            <w:vAlign w:val="center"/>
          </w:tcPr>
          <w:p>
            <w:pPr>
              <w:pStyle w:val="14"/>
              <w:rPr>
                <w:rFonts w:hint="eastAsia"/>
              </w:rPr>
            </w:pPr>
            <w:r>
              <w:t>21401</w:t>
            </w:r>
          </w:p>
        </w:tc>
        <w:tc>
          <w:tcPr>
            <w:tcW w:w="1559" w:type="dxa"/>
            <w:vAlign w:val="center"/>
          </w:tcPr>
          <w:p>
            <w:pPr>
              <w:pStyle w:val="14"/>
              <w:rPr>
                <w:rFonts w:hint="eastAsia"/>
              </w:rPr>
            </w:pPr>
            <w:r>
              <w:t>公路水路运输</w:t>
            </w:r>
          </w:p>
        </w:tc>
        <w:tc>
          <w:tcPr>
            <w:tcW w:w="1134" w:type="dxa"/>
            <w:vAlign w:val="center"/>
          </w:tcPr>
          <w:p>
            <w:pPr>
              <w:pStyle w:val="13"/>
              <w:rPr>
                <w:rFonts w:hint="eastAsia"/>
              </w:rPr>
            </w:pPr>
            <w:r>
              <w:t>18724841.00</w:t>
            </w:r>
          </w:p>
        </w:tc>
        <w:tc>
          <w:tcPr>
            <w:tcW w:w="1134" w:type="dxa"/>
            <w:vAlign w:val="center"/>
          </w:tcPr>
          <w:p>
            <w:pPr>
              <w:pStyle w:val="13"/>
              <w:rPr>
                <w:rFonts w:hint="eastAsia"/>
              </w:rPr>
            </w:pPr>
            <w:r>
              <w:t>18724841.00</w:t>
            </w:r>
          </w:p>
        </w:tc>
        <w:tc>
          <w:tcPr>
            <w:tcW w:w="1134" w:type="dxa"/>
            <w:vAlign w:val="center"/>
          </w:tcPr>
          <w:p>
            <w:pPr>
              <w:pStyle w:val="13"/>
              <w:rPr>
                <w:rFonts w:hint="eastAsia"/>
              </w:rPr>
            </w:pPr>
            <w:r>
              <w:t>12560000.00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6164841.00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14</w:t>
            </w:r>
          </w:p>
        </w:tc>
        <w:tc>
          <w:tcPr>
            <w:tcW w:w="992" w:type="dxa"/>
            <w:vAlign w:val="center"/>
          </w:tcPr>
          <w:p>
            <w:pPr>
              <w:pStyle w:val="14"/>
              <w:rPr>
                <w:rFonts w:hint="eastAsia"/>
              </w:rPr>
            </w:pPr>
            <w:r>
              <w:t>2140106</w:t>
            </w:r>
          </w:p>
        </w:tc>
        <w:tc>
          <w:tcPr>
            <w:tcW w:w="1559" w:type="dxa"/>
            <w:vAlign w:val="center"/>
          </w:tcPr>
          <w:p>
            <w:pPr>
              <w:pStyle w:val="14"/>
              <w:rPr>
                <w:rFonts w:hint="eastAsia"/>
              </w:rPr>
            </w:pPr>
            <w:r>
              <w:t>公路养护</w:t>
            </w:r>
          </w:p>
        </w:tc>
        <w:tc>
          <w:tcPr>
            <w:tcW w:w="1134" w:type="dxa"/>
            <w:vAlign w:val="center"/>
          </w:tcPr>
          <w:p>
            <w:pPr>
              <w:pStyle w:val="13"/>
              <w:rPr>
                <w:rFonts w:hint="eastAsia"/>
              </w:rPr>
            </w:pPr>
            <w:r>
              <w:t>18724841.00</w:t>
            </w:r>
          </w:p>
        </w:tc>
        <w:tc>
          <w:tcPr>
            <w:tcW w:w="1134" w:type="dxa"/>
            <w:vAlign w:val="center"/>
          </w:tcPr>
          <w:p>
            <w:pPr>
              <w:pStyle w:val="13"/>
              <w:rPr>
                <w:rFonts w:hint="eastAsia"/>
              </w:rPr>
            </w:pPr>
            <w:r>
              <w:t>18724841.00</w:t>
            </w:r>
          </w:p>
        </w:tc>
        <w:tc>
          <w:tcPr>
            <w:tcW w:w="1134" w:type="dxa"/>
            <w:vAlign w:val="center"/>
          </w:tcPr>
          <w:p>
            <w:pPr>
              <w:pStyle w:val="13"/>
              <w:rPr>
                <w:rFonts w:hint="eastAsia"/>
              </w:rPr>
            </w:pPr>
            <w:r>
              <w:t>12560000.00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6164841.00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15</w:t>
            </w:r>
          </w:p>
        </w:tc>
        <w:tc>
          <w:tcPr>
            <w:tcW w:w="992" w:type="dxa"/>
            <w:vAlign w:val="center"/>
          </w:tcPr>
          <w:p>
            <w:pPr>
              <w:pStyle w:val="14"/>
              <w:rPr>
                <w:rFonts w:hint="eastAsia"/>
              </w:rPr>
            </w:pPr>
            <w:r>
              <w:t>221</w:t>
            </w:r>
          </w:p>
        </w:tc>
        <w:tc>
          <w:tcPr>
            <w:tcW w:w="1559" w:type="dxa"/>
            <w:vAlign w:val="center"/>
          </w:tcPr>
          <w:p>
            <w:pPr>
              <w:pStyle w:val="14"/>
              <w:rPr>
                <w:rFonts w:hint="eastAsia"/>
              </w:rPr>
            </w:pPr>
            <w:r>
              <w:t>住房保障支出</w:t>
            </w:r>
          </w:p>
        </w:tc>
        <w:tc>
          <w:tcPr>
            <w:tcW w:w="1134" w:type="dxa"/>
            <w:vAlign w:val="center"/>
          </w:tcPr>
          <w:p>
            <w:pPr>
              <w:pStyle w:val="13"/>
              <w:rPr>
                <w:rFonts w:hint="eastAsia"/>
              </w:rPr>
            </w:pPr>
            <w:r>
              <w:t>676292.00</w:t>
            </w:r>
          </w:p>
        </w:tc>
        <w:tc>
          <w:tcPr>
            <w:tcW w:w="1134" w:type="dxa"/>
            <w:vAlign w:val="center"/>
          </w:tcPr>
          <w:p>
            <w:pPr>
              <w:pStyle w:val="13"/>
              <w:rPr>
                <w:rFonts w:hint="eastAsia"/>
              </w:rPr>
            </w:pPr>
            <w:r>
              <w:t>676292.00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676292.00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16</w:t>
            </w:r>
          </w:p>
        </w:tc>
        <w:tc>
          <w:tcPr>
            <w:tcW w:w="992" w:type="dxa"/>
            <w:vAlign w:val="center"/>
          </w:tcPr>
          <w:p>
            <w:pPr>
              <w:pStyle w:val="14"/>
              <w:rPr>
                <w:rFonts w:hint="eastAsia"/>
              </w:rPr>
            </w:pPr>
            <w:r>
              <w:t>22102</w:t>
            </w:r>
          </w:p>
        </w:tc>
        <w:tc>
          <w:tcPr>
            <w:tcW w:w="1559" w:type="dxa"/>
            <w:vAlign w:val="center"/>
          </w:tcPr>
          <w:p>
            <w:pPr>
              <w:pStyle w:val="14"/>
              <w:rPr>
                <w:rFonts w:hint="eastAsia"/>
              </w:rPr>
            </w:pPr>
            <w:r>
              <w:t>住房改革支出</w:t>
            </w:r>
          </w:p>
        </w:tc>
        <w:tc>
          <w:tcPr>
            <w:tcW w:w="1134" w:type="dxa"/>
            <w:vAlign w:val="center"/>
          </w:tcPr>
          <w:p>
            <w:pPr>
              <w:pStyle w:val="13"/>
              <w:rPr>
                <w:rFonts w:hint="eastAsia"/>
              </w:rPr>
            </w:pPr>
            <w:r>
              <w:t>676292.00</w:t>
            </w:r>
          </w:p>
        </w:tc>
        <w:tc>
          <w:tcPr>
            <w:tcW w:w="1134" w:type="dxa"/>
            <w:vAlign w:val="center"/>
          </w:tcPr>
          <w:p>
            <w:pPr>
              <w:pStyle w:val="13"/>
              <w:rPr>
                <w:rFonts w:hint="eastAsia"/>
              </w:rPr>
            </w:pPr>
            <w:r>
              <w:t>676292.00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676292.00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17</w:t>
            </w:r>
          </w:p>
        </w:tc>
        <w:tc>
          <w:tcPr>
            <w:tcW w:w="992" w:type="dxa"/>
            <w:vAlign w:val="center"/>
          </w:tcPr>
          <w:p>
            <w:pPr>
              <w:pStyle w:val="14"/>
              <w:rPr>
                <w:rFonts w:hint="eastAsia"/>
              </w:rPr>
            </w:pPr>
            <w:r>
              <w:t>2210201</w:t>
            </w:r>
          </w:p>
        </w:tc>
        <w:tc>
          <w:tcPr>
            <w:tcW w:w="1559" w:type="dxa"/>
            <w:vAlign w:val="center"/>
          </w:tcPr>
          <w:p>
            <w:pPr>
              <w:pStyle w:val="14"/>
              <w:rPr>
                <w:rFonts w:hint="eastAsia"/>
              </w:rPr>
            </w:pPr>
            <w:r>
              <w:t>住房公积金</w:t>
            </w:r>
          </w:p>
        </w:tc>
        <w:tc>
          <w:tcPr>
            <w:tcW w:w="1134" w:type="dxa"/>
            <w:vAlign w:val="center"/>
          </w:tcPr>
          <w:p>
            <w:pPr>
              <w:pStyle w:val="13"/>
              <w:rPr>
                <w:rFonts w:hint="eastAsia"/>
              </w:rPr>
            </w:pPr>
            <w:r>
              <w:t>676292.00</w:t>
            </w:r>
          </w:p>
        </w:tc>
        <w:tc>
          <w:tcPr>
            <w:tcW w:w="1134" w:type="dxa"/>
            <w:vAlign w:val="center"/>
          </w:tcPr>
          <w:p>
            <w:pPr>
              <w:pStyle w:val="13"/>
              <w:rPr>
                <w:rFonts w:hint="eastAsia"/>
              </w:rPr>
            </w:pPr>
            <w:r>
              <w:t>676292.00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676292.00</w:t>
            </w:r>
          </w:p>
        </w:tc>
        <w:tc>
          <w:tcPr>
            <w:tcW w:w="1134"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2722" w:type="dxa"/>
            <w:gridSpan w:val="2"/>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527" w:type="dxa"/>
            <w:gridSpan w:val="2"/>
            <w:vAlign w:val="center"/>
          </w:tcPr>
          <w:p>
            <w:pPr>
              <w:pStyle w:val="12"/>
              <w:rPr>
                <w:rFonts w:hint="eastAsia"/>
              </w:rPr>
            </w:pPr>
            <w:r>
              <w:t>功能分类科目</w:t>
            </w:r>
          </w:p>
        </w:tc>
        <w:tc>
          <w:tcPr>
            <w:tcW w:w="1361" w:type="dxa"/>
            <w:vMerge w:val="restart"/>
            <w:vAlign w:val="center"/>
          </w:tcPr>
          <w:p>
            <w:pPr>
              <w:pStyle w:val="12"/>
              <w:rPr>
                <w:rFonts w:hint="eastAsia"/>
              </w:rPr>
            </w:pPr>
            <w:r>
              <w:t>合计</w:t>
            </w:r>
          </w:p>
        </w:tc>
        <w:tc>
          <w:tcPr>
            <w:tcW w:w="1361" w:type="dxa"/>
            <w:vMerge w:val="restart"/>
            <w:vAlign w:val="center"/>
          </w:tcPr>
          <w:p>
            <w:pPr>
              <w:pStyle w:val="12"/>
              <w:rPr>
                <w:rFonts w:hint="eastAsia"/>
              </w:rPr>
            </w:pPr>
            <w:r>
              <w:t>基本支出</w:t>
            </w:r>
          </w:p>
        </w:tc>
        <w:tc>
          <w:tcPr>
            <w:tcW w:w="1361" w:type="dxa"/>
            <w:vMerge w:val="restart"/>
            <w:vAlign w:val="center"/>
          </w:tcPr>
          <w:p>
            <w:pPr>
              <w:pStyle w:val="12"/>
              <w:rPr>
                <w:rFonts w:hint="eastAsia"/>
              </w:rPr>
            </w:pPr>
            <w:r>
              <w:t>项目支出</w:t>
            </w:r>
          </w:p>
        </w:tc>
        <w:tc>
          <w:tcPr>
            <w:tcW w:w="1361" w:type="dxa"/>
            <w:vMerge w:val="restart"/>
            <w:vAlign w:val="center"/>
          </w:tcPr>
          <w:p>
            <w:pPr>
              <w:pStyle w:val="12"/>
              <w:rPr>
                <w:rFonts w:hint="eastAsia"/>
              </w:rPr>
            </w:pPr>
            <w:r>
              <w:t>经营支出</w:t>
            </w:r>
          </w:p>
        </w:tc>
        <w:tc>
          <w:tcPr>
            <w:tcW w:w="1361" w:type="dxa"/>
            <w:vMerge w:val="restart"/>
            <w:vAlign w:val="center"/>
          </w:tcPr>
          <w:p>
            <w:pPr>
              <w:pStyle w:val="12"/>
              <w:rPr>
                <w:rFonts w:hint="eastAsia"/>
              </w:rPr>
            </w:pPr>
            <w:r>
              <w:t>上解上级     支出</w:t>
            </w:r>
          </w:p>
        </w:tc>
        <w:tc>
          <w:tcPr>
            <w:tcW w:w="1361" w:type="dxa"/>
            <w:vMerge w:val="restart"/>
            <w:vAlign w:val="center"/>
          </w:tcPr>
          <w:p>
            <w:pPr>
              <w:pStyle w:val="12"/>
              <w:rPr>
                <w:rFonts w:hint="eastAsia"/>
              </w:rPr>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rPr>
                <w:rFonts w:hint="eastAsia"/>
              </w:rPr>
            </w:pPr>
            <w:r>
              <w:t>科目    编码</w:t>
            </w:r>
          </w:p>
        </w:tc>
        <w:tc>
          <w:tcPr>
            <w:tcW w:w="4535" w:type="dxa"/>
            <w:vAlign w:val="center"/>
          </w:tcPr>
          <w:p>
            <w:pPr>
              <w:pStyle w:val="12"/>
              <w:rPr>
                <w:rFonts w:hint="eastAsia"/>
              </w:rPr>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992" w:type="dxa"/>
            <w:vAlign w:val="center"/>
          </w:tcPr>
          <w:p>
            <w:pPr>
              <w:pStyle w:val="12"/>
              <w:rPr>
                <w:rFonts w:hint="eastAsia"/>
              </w:rPr>
            </w:pPr>
            <w:r>
              <w:t>1</w:t>
            </w:r>
          </w:p>
        </w:tc>
        <w:tc>
          <w:tcPr>
            <w:tcW w:w="4535" w:type="dxa"/>
            <w:vAlign w:val="center"/>
          </w:tcPr>
          <w:p>
            <w:pPr>
              <w:pStyle w:val="12"/>
              <w:rPr>
                <w:rFonts w:hint="eastAsia"/>
              </w:rPr>
            </w:pPr>
            <w:r>
              <w:t>2</w:t>
            </w:r>
          </w:p>
        </w:tc>
        <w:tc>
          <w:tcPr>
            <w:tcW w:w="1361" w:type="dxa"/>
            <w:vAlign w:val="center"/>
          </w:tcPr>
          <w:p>
            <w:pPr>
              <w:pStyle w:val="12"/>
              <w:rPr>
                <w:rFonts w:hint="eastAsia"/>
              </w:rPr>
            </w:pPr>
            <w:r>
              <w:t>3</w:t>
            </w:r>
          </w:p>
        </w:tc>
        <w:tc>
          <w:tcPr>
            <w:tcW w:w="1361" w:type="dxa"/>
            <w:vAlign w:val="center"/>
          </w:tcPr>
          <w:p>
            <w:pPr>
              <w:pStyle w:val="12"/>
              <w:rPr>
                <w:rFonts w:hint="eastAsia"/>
              </w:rPr>
            </w:pPr>
            <w:r>
              <w:t>4</w:t>
            </w:r>
          </w:p>
        </w:tc>
        <w:tc>
          <w:tcPr>
            <w:tcW w:w="1361" w:type="dxa"/>
            <w:vAlign w:val="center"/>
          </w:tcPr>
          <w:p>
            <w:pPr>
              <w:pStyle w:val="12"/>
              <w:rPr>
                <w:rFonts w:hint="eastAsia"/>
              </w:rPr>
            </w:pPr>
            <w:r>
              <w:t>5</w:t>
            </w:r>
          </w:p>
        </w:tc>
        <w:tc>
          <w:tcPr>
            <w:tcW w:w="1361" w:type="dxa"/>
            <w:vAlign w:val="center"/>
          </w:tcPr>
          <w:p>
            <w:pPr>
              <w:pStyle w:val="12"/>
              <w:rPr>
                <w:rFonts w:hint="eastAsia"/>
              </w:rPr>
            </w:pPr>
            <w:r>
              <w:t>6</w:t>
            </w:r>
          </w:p>
        </w:tc>
        <w:tc>
          <w:tcPr>
            <w:tcW w:w="1361" w:type="dxa"/>
            <w:vAlign w:val="center"/>
          </w:tcPr>
          <w:p>
            <w:pPr>
              <w:pStyle w:val="12"/>
              <w:rPr>
                <w:rFonts w:hint="eastAsia"/>
              </w:rPr>
            </w:pPr>
            <w:r>
              <w:t>7</w:t>
            </w:r>
          </w:p>
        </w:tc>
        <w:tc>
          <w:tcPr>
            <w:tcW w:w="1361" w:type="dxa"/>
            <w:vAlign w:val="center"/>
          </w:tcPr>
          <w:p>
            <w:pPr>
              <w:pStyle w:val="12"/>
              <w:rPr>
                <w:rFonts w:hint="eastAsia"/>
              </w:rPr>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992" w:type="dxa"/>
            <w:vAlign w:val="center"/>
          </w:tcPr>
          <w:p>
            <w:pPr>
              <w:pStyle w:val="18"/>
              <w:rPr>
                <w:rFonts w:hint="eastAsia"/>
              </w:rPr>
            </w:pPr>
          </w:p>
        </w:tc>
        <w:tc>
          <w:tcPr>
            <w:tcW w:w="4535" w:type="dxa"/>
            <w:vAlign w:val="center"/>
          </w:tcPr>
          <w:p>
            <w:pPr>
              <w:pStyle w:val="16"/>
              <w:rPr>
                <w:rFonts w:hint="eastAsia"/>
              </w:rPr>
            </w:pPr>
            <w:r>
              <w:t>合计</w:t>
            </w:r>
          </w:p>
        </w:tc>
        <w:tc>
          <w:tcPr>
            <w:tcW w:w="1361" w:type="dxa"/>
            <w:vAlign w:val="center"/>
          </w:tcPr>
          <w:p>
            <w:pPr>
              <w:pStyle w:val="17"/>
              <w:rPr>
                <w:rFonts w:hint="eastAsia"/>
              </w:rPr>
            </w:pPr>
            <w:r>
              <w:t>23319043.00</w:t>
            </w:r>
          </w:p>
        </w:tc>
        <w:tc>
          <w:tcPr>
            <w:tcW w:w="1361" w:type="dxa"/>
            <w:vAlign w:val="center"/>
          </w:tcPr>
          <w:p>
            <w:pPr>
              <w:pStyle w:val="17"/>
              <w:rPr>
                <w:rFonts w:hint="eastAsia"/>
              </w:rPr>
            </w:pPr>
            <w:r>
              <w:t>10759043.00</w:t>
            </w:r>
          </w:p>
        </w:tc>
        <w:tc>
          <w:tcPr>
            <w:tcW w:w="1361" w:type="dxa"/>
            <w:vAlign w:val="center"/>
          </w:tcPr>
          <w:p>
            <w:pPr>
              <w:pStyle w:val="17"/>
              <w:rPr>
                <w:rFonts w:hint="eastAsia"/>
              </w:rPr>
            </w:pPr>
            <w:r>
              <w:t>12560000.00</w:t>
            </w:r>
          </w:p>
        </w:tc>
        <w:tc>
          <w:tcPr>
            <w:tcW w:w="1361" w:type="dxa"/>
            <w:vAlign w:val="center"/>
          </w:tcPr>
          <w:p>
            <w:pPr>
              <w:pStyle w:val="17"/>
              <w:rPr>
                <w:rFonts w:hint="eastAsia"/>
              </w:rPr>
            </w:pPr>
          </w:p>
        </w:tc>
        <w:tc>
          <w:tcPr>
            <w:tcW w:w="1361" w:type="dxa"/>
            <w:vAlign w:val="center"/>
          </w:tcPr>
          <w:p>
            <w:pPr>
              <w:pStyle w:val="17"/>
              <w:rPr>
                <w:rFonts w:hint="eastAsia"/>
              </w:rPr>
            </w:pPr>
          </w:p>
        </w:tc>
        <w:tc>
          <w:tcPr>
            <w:tcW w:w="136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992"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1361" w:type="dxa"/>
            <w:vAlign w:val="center"/>
          </w:tcPr>
          <w:p>
            <w:pPr>
              <w:pStyle w:val="13"/>
              <w:rPr>
                <w:rFonts w:hint="eastAsia"/>
              </w:rPr>
            </w:pPr>
            <w:r>
              <w:t>3539048.00</w:t>
            </w:r>
          </w:p>
        </w:tc>
        <w:tc>
          <w:tcPr>
            <w:tcW w:w="1361" w:type="dxa"/>
            <w:vAlign w:val="center"/>
          </w:tcPr>
          <w:p>
            <w:pPr>
              <w:pStyle w:val="13"/>
              <w:rPr>
                <w:rFonts w:hint="eastAsia"/>
              </w:rPr>
            </w:pPr>
            <w:r>
              <w:t>3539048.00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992"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1361" w:type="dxa"/>
            <w:vAlign w:val="center"/>
          </w:tcPr>
          <w:p>
            <w:pPr>
              <w:pStyle w:val="13"/>
              <w:rPr>
                <w:rFonts w:hint="eastAsia"/>
              </w:rPr>
            </w:pPr>
            <w:r>
              <w:t>3485420.00</w:t>
            </w:r>
          </w:p>
        </w:tc>
        <w:tc>
          <w:tcPr>
            <w:tcW w:w="1361" w:type="dxa"/>
            <w:vAlign w:val="center"/>
          </w:tcPr>
          <w:p>
            <w:pPr>
              <w:pStyle w:val="13"/>
              <w:rPr>
                <w:rFonts w:hint="eastAsia"/>
              </w:rPr>
            </w:pPr>
            <w:r>
              <w:t>3485420.00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992" w:type="dxa"/>
            <w:vAlign w:val="center"/>
          </w:tcPr>
          <w:p>
            <w:pPr>
              <w:pStyle w:val="14"/>
              <w:rPr>
                <w:rFonts w:hint="eastAsia"/>
              </w:rPr>
            </w:pPr>
            <w:r>
              <w:t>2080502</w:t>
            </w:r>
          </w:p>
        </w:tc>
        <w:tc>
          <w:tcPr>
            <w:tcW w:w="4535" w:type="dxa"/>
            <w:vAlign w:val="center"/>
          </w:tcPr>
          <w:p>
            <w:pPr>
              <w:pStyle w:val="14"/>
              <w:rPr>
                <w:rFonts w:hint="eastAsia"/>
              </w:rPr>
            </w:pPr>
            <w:r>
              <w:t>事业单位离退休</w:t>
            </w:r>
          </w:p>
        </w:tc>
        <w:tc>
          <w:tcPr>
            <w:tcW w:w="1361" w:type="dxa"/>
            <w:vAlign w:val="center"/>
          </w:tcPr>
          <w:p>
            <w:pPr>
              <w:pStyle w:val="13"/>
              <w:rPr>
                <w:rFonts w:hint="eastAsia"/>
              </w:rPr>
            </w:pPr>
            <w:r>
              <w:t>2226435.00</w:t>
            </w:r>
          </w:p>
        </w:tc>
        <w:tc>
          <w:tcPr>
            <w:tcW w:w="1361" w:type="dxa"/>
            <w:vAlign w:val="center"/>
          </w:tcPr>
          <w:p>
            <w:pPr>
              <w:pStyle w:val="13"/>
              <w:rPr>
                <w:rFonts w:hint="eastAsia"/>
              </w:rPr>
            </w:pPr>
            <w:r>
              <w:t>2226435.00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992"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1361" w:type="dxa"/>
            <w:vAlign w:val="center"/>
          </w:tcPr>
          <w:p>
            <w:pPr>
              <w:pStyle w:val="13"/>
              <w:rPr>
                <w:rFonts w:hint="eastAsia"/>
              </w:rPr>
            </w:pPr>
            <w:r>
              <w:t>839323.00</w:t>
            </w:r>
          </w:p>
        </w:tc>
        <w:tc>
          <w:tcPr>
            <w:tcW w:w="1361" w:type="dxa"/>
            <w:vAlign w:val="center"/>
          </w:tcPr>
          <w:p>
            <w:pPr>
              <w:pStyle w:val="13"/>
              <w:rPr>
                <w:rFonts w:hint="eastAsia"/>
              </w:rPr>
            </w:pPr>
            <w:r>
              <w:t>839323.00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992" w:type="dxa"/>
            <w:vAlign w:val="center"/>
          </w:tcPr>
          <w:p>
            <w:pPr>
              <w:pStyle w:val="14"/>
              <w:rPr>
                <w:rFonts w:hint="eastAsia"/>
              </w:rPr>
            </w:pPr>
            <w:r>
              <w:t>2080506</w:t>
            </w:r>
          </w:p>
        </w:tc>
        <w:tc>
          <w:tcPr>
            <w:tcW w:w="4535" w:type="dxa"/>
            <w:vAlign w:val="center"/>
          </w:tcPr>
          <w:p>
            <w:pPr>
              <w:pStyle w:val="14"/>
              <w:rPr>
                <w:rFonts w:hint="eastAsia"/>
              </w:rPr>
            </w:pPr>
            <w:r>
              <w:t>机关事业单位职业年金缴费支出</w:t>
            </w:r>
          </w:p>
        </w:tc>
        <w:tc>
          <w:tcPr>
            <w:tcW w:w="1361" w:type="dxa"/>
            <w:vAlign w:val="center"/>
          </w:tcPr>
          <w:p>
            <w:pPr>
              <w:pStyle w:val="13"/>
              <w:rPr>
                <w:rFonts w:hint="eastAsia"/>
              </w:rPr>
            </w:pPr>
            <w:r>
              <w:t>419662.00</w:t>
            </w:r>
          </w:p>
        </w:tc>
        <w:tc>
          <w:tcPr>
            <w:tcW w:w="1361" w:type="dxa"/>
            <w:vAlign w:val="center"/>
          </w:tcPr>
          <w:p>
            <w:pPr>
              <w:pStyle w:val="13"/>
              <w:rPr>
                <w:rFonts w:hint="eastAsia"/>
              </w:rPr>
            </w:pPr>
            <w:r>
              <w:t>419662.00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992"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53628.00</w:t>
            </w:r>
          </w:p>
        </w:tc>
        <w:tc>
          <w:tcPr>
            <w:tcW w:w="1361" w:type="dxa"/>
            <w:vAlign w:val="center"/>
          </w:tcPr>
          <w:p>
            <w:pPr>
              <w:pStyle w:val="13"/>
              <w:rPr>
                <w:rFonts w:hint="eastAsia"/>
              </w:rPr>
            </w:pPr>
            <w:r>
              <w:t>53628.00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992"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53628.00</w:t>
            </w:r>
          </w:p>
        </w:tc>
        <w:tc>
          <w:tcPr>
            <w:tcW w:w="1361" w:type="dxa"/>
            <w:vAlign w:val="center"/>
          </w:tcPr>
          <w:p>
            <w:pPr>
              <w:pStyle w:val="13"/>
              <w:rPr>
                <w:rFonts w:hint="eastAsia"/>
              </w:rPr>
            </w:pPr>
            <w:r>
              <w:t>53628.00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992"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1361" w:type="dxa"/>
            <w:vAlign w:val="center"/>
          </w:tcPr>
          <w:p>
            <w:pPr>
              <w:pStyle w:val="13"/>
              <w:rPr>
                <w:rFonts w:hint="eastAsia"/>
              </w:rPr>
            </w:pPr>
            <w:r>
              <w:t>378862.00</w:t>
            </w:r>
          </w:p>
        </w:tc>
        <w:tc>
          <w:tcPr>
            <w:tcW w:w="1361" w:type="dxa"/>
            <w:vAlign w:val="center"/>
          </w:tcPr>
          <w:p>
            <w:pPr>
              <w:pStyle w:val="13"/>
              <w:rPr>
                <w:rFonts w:hint="eastAsia"/>
              </w:rPr>
            </w:pPr>
            <w:r>
              <w:t>378862.00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992"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1361" w:type="dxa"/>
            <w:vAlign w:val="center"/>
          </w:tcPr>
          <w:p>
            <w:pPr>
              <w:pStyle w:val="13"/>
              <w:rPr>
                <w:rFonts w:hint="eastAsia"/>
              </w:rPr>
            </w:pPr>
            <w:r>
              <w:t>378862.00</w:t>
            </w:r>
          </w:p>
        </w:tc>
        <w:tc>
          <w:tcPr>
            <w:tcW w:w="1361" w:type="dxa"/>
            <w:vAlign w:val="center"/>
          </w:tcPr>
          <w:p>
            <w:pPr>
              <w:pStyle w:val="13"/>
              <w:rPr>
                <w:rFonts w:hint="eastAsia"/>
              </w:rPr>
            </w:pPr>
            <w:r>
              <w:t>378862.00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992" w:type="dxa"/>
            <w:vAlign w:val="center"/>
          </w:tcPr>
          <w:p>
            <w:pPr>
              <w:pStyle w:val="14"/>
              <w:rPr>
                <w:rFonts w:hint="eastAsia"/>
              </w:rPr>
            </w:pPr>
            <w:r>
              <w:t>2101102</w:t>
            </w:r>
          </w:p>
        </w:tc>
        <w:tc>
          <w:tcPr>
            <w:tcW w:w="4535" w:type="dxa"/>
            <w:vAlign w:val="center"/>
          </w:tcPr>
          <w:p>
            <w:pPr>
              <w:pStyle w:val="14"/>
              <w:rPr>
                <w:rFonts w:hint="eastAsia"/>
              </w:rPr>
            </w:pPr>
            <w:r>
              <w:t>事业单位医疗</w:t>
            </w:r>
          </w:p>
        </w:tc>
        <w:tc>
          <w:tcPr>
            <w:tcW w:w="1361" w:type="dxa"/>
            <w:vAlign w:val="center"/>
          </w:tcPr>
          <w:p>
            <w:pPr>
              <w:pStyle w:val="13"/>
              <w:rPr>
                <w:rFonts w:hint="eastAsia"/>
              </w:rPr>
            </w:pPr>
            <w:r>
              <w:t>378862.00</w:t>
            </w:r>
          </w:p>
        </w:tc>
        <w:tc>
          <w:tcPr>
            <w:tcW w:w="1361" w:type="dxa"/>
            <w:vAlign w:val="center"/>
          </w:tcPr>
          <w:p>
            <w:pPr>
              <w:pStyle w:val="13"/>
              <w:rPr>
                <w:rFonts w:hint="eastAsia"/>
              </w:rPr>
            </w:pPr>
            <w:r>
              <w:t>378862.00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992"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1361" w:type="dxa"/>
            <w:vAlign w:val="center"/>
          </w:tcPr>
          <w:p>
            <w:pPr>
              <w:pStyle w:val="13"/>
              <w:rPr>
                <w:rFonts w:hint="eastAsia"/>
              </w:rPr>
            </w:pPr>
            <w:r>
              <w:t>18724841.00</w:t>
            </w:r>
          </w:p>
        </w:tc>
        <w:tc>
          <w:tcPr>
            <w:tcW w:w="1361" w:type="dxa"/>
            <w:vAlign w:val="center"/>
          </w:tcPr>
          <w:p>
            <w:pPr>
              <w:pStyle w:val="13"/>
              <w:rPr>
                <w:rFonts w:hint="eastAsia"/>
              </w:rPr>
            </w:pPr>
            <w:r>
              <w:t>6164841.00</w:t>
            </w:r>
          </w:p>
        </w:tc>
        <w:tc>
          <w:tcPr>
            <w:tcW w:w="1361" w:type="dxa"/>
            <w:vAlign w:val="center"/>
          </w:tcPr>
          <w:p>
            <w:pPr>
              <w:pStyle w:val="13"/>
              <w:rPr>
                <w:rFonts w:hint="eastAsia"/>
              </w:rPr>
            </w:pPr>
            <w:r>
              <w:t>12560000.00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992"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1361" w:type="dxa"/>
            <w:vAlign w:val="center"/>
          </w:tcPr>
          <w:p>
            <w:pPr>
              <w:pStyle w:val="13"/>
              <w:rPr>
                <w:rFonts w:hint="eastAsia"/>
              </w:rPr>
            </w:pPr>
            <w:r>
              <w:t>18724841.00</w:t>
            </w:r>
          </w:p>
        </w:tc>
        <w:tc>
          <w:tcPr>
            <w:tcW w:w="1361" w:type="dxa"/>
            <w:vAlign w:val="center"/>
          </w:tcPr>
          <w:p>
            <w:pPr>
              <w:pStyle w:val="13"/>
              <w:rPr>
                <w:rFonts w:hint="eastAsia"/>
              </w:rPr>
            </w:pPr>
            <w:r>
              <w:t>6164841.00</w:t>
            </w:r>
          </w:p>
        </w:tc>
        <w:tc>
          <w:tcPr>
            <w:tcW w:w="1361" w:type="dxa"/>
            <w:vAlign w:val="center"/>
          </w:tcPr>
          <w:p>
            <w:pPr>
              <w:pStyle w:val="13"/>
              <w:rPr>
                <w:rFonts w:hint="eastAsia"/>
              </w:rPr>
            </w:pPr>
            <w:r>
              <w:t>12560000.00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992" w:type="dxa"/>
            <w:vAlign w:val="center"/>
          </w:tcPr>
          <w:p>
            <w:pPr>
              <w:pStyle w:val="14"/>
              <w:rPr>
                <w:rFonts w:hint="eastAsia"/>
              </w:rPr>
            </w:pPr>
            <w:r>
              <w:t>2140106</w:t>
            </w:r>
          </w:p>
        </w:tc>
        <w:tc>
          <w:tcPr>
            <w:tcW w:w="4535" w:type="dxa"/>
            <w:vAlign w:val="center"/>
          </w:tcPr>
          <w:p>
            <w:pPr>
              <w:pStyle w:val="14"/>
              <w:rPr>
                <w:rFonts w:hint="eastAsia"/>
              </w:rPr>
            </w:pPr>
            <w:r>
              <w:t>公路养护</w:t>
            </w:r>
          </w:p>
        </w:tc>
        <w:tc>
          <w:tcPr>
            <w:tcW w:w="1361" w:type="dxa"/>
            <w:vAlign w:val="center"/>
          </w:tcPr>
          <w:p>
            <w:pPr>
              <w:pStyle w:val="13"/>
              <w:rPr>
                <w:rFonts w:hint="eastAsia"/>
              </w:rPr>
            </w:pPr>
            <w:r>
              <w:t>18724841.00</w:t>
            </w:r>
          </w:p>
        </w:tc>
        <w:tc>
          <w:tcPr>
            <w:tcW w:w="1361" w:type="dxa"/>
            <w:vAlign w:val="center"/>
          </w:tcPr>
          <w:p>
            <w:pPr>
              <w:pStyle w:val="13"/>
              <w:rPr>
                <w:rFonts w:hint="eastAsia"/>
              </w:rPr>
            </w:pPr>
            <w:r>
              <w:t>6164841.00</w:t>
            </w:r>
          </w:p>
        </w:tc>
        <w:tc>
          <w:tcPr>
            <w:tcW w:w="1361" w:type="dxa"/>
            <w:vAlign w:val="center"/>
          </w:tcPr>
          <w:p>
            <w:pPr>
              <w:pStyle w:val="13"/>
              <w:rPr>
                <w:rFonts w:hint="eastAsia"/>
              </w:rPr>
            </w:pPr>
            <w:r>
              <w:t>12560000.00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992" w:type="dxa"/>
            <w:vAlign w:val="center"/>
          </w:tcPr>
          <w:p>
            <w:pPr>
              <w:pStyle w:val="14"/>
              <w:rPr>
                <w:rFonts w:hint="eastAsia"/>
              </w:rPr>
            </w:pPr>
            <w:r>
              <w:t>221</w:t>
            </w:r>
          </w:p>
        </w:tc>
        <w:tc>
          <w:tcPr>
            <w:tcW w:w="4535" w:type="dxa"/>
            <w:vAlign w:val="center"/>
          </w:tcPr>
          <w:p>
            <w:pPr>
              <w:pStyle w:val="14"/>
              <w:rPr>
                <w:rFonts w:hint="eastAsia"/>
              </w:rPr>
            </w:pPr>
            <w:r>
              <w:t>住房保障支出</w:t>
            </w:r>
          </w:p>
        </w:tc>
        <w:tc>
          <w:tcPr>
            <w:tcW w:w="1361" w:type="dxa"/>
            <w:vAlign w:val="center"/>
          </w:tcPr>
          <w:p>
            <w:pPr>
              <w:pStyle w:val="13"/>
              <w:rPr>
                <w:rFonts w:hint="eastAsia"/>
              </w:rPr>
            </w:pPr>
            <w:r>
              <w:t>676292.00</w:t>
            </w:r>
          </w:p>
        </w:tc>
        <w:tc>
          <w:tcPr>
            <w:tcW w:w="1361" w:type="dxa"/>
            <w:vAlign w:val="center"/>
          </w:tcPr>
          <w:p>
            <w:pPr>
              <w:pStyle w:val="13"/>
              <w:rPr>
                <w:rFonts w:hint="eastAsia"/>
              </w:rPr>
            </w:pPr>
            <w:r>
              <w:t>676292.00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992" w:type="dxa"/>
            <w:vAlign w:val="center"/>
          </w:tcPr>
          <w:p>
            <w:pPr>
              <w:pStyle w:val="14"/>
              <w:rPr>
                <w:rFonts w:hint="eastAsia"/>
              </w:rPr>
            </w:pPr>
            <w:r>
              <w:t>22102</w:t>
            </w:r>
          </w:p>
        </w:tc>
        <w:tc>
          <w:tcPr>
            <w:tcW w:w="4535" w:type="dxa"/>
            <w:vAlign w:val="center"/>
          </w:tcPr>
          <w:p>
            <w:pPr>
              <w:pStyle w:val="14"/>
              <w:rPr>
                <w:rFonts w:hint="eastAsia"/>
              </w:rPr>
            </w:pPr>
            <w:r>
              <w:t>住房改革支出</w:t>
            </w:r>
          </w:p>
        </w:tc>
        <w:tc>
          <w:tcPr>
            <w:tcW w:w="1361" w:type="dxa"/>
            <w:vAlign w:val="center"/>
          </w:tcPr>
          <w:p>
            <w:pPr>
              <w:pStyle w:val="13"/>
              <w:rPr>
                <w:rFonts w:hint="eastAsia"/>
              </w:rPr>
            </w:pPr>
            <w:r>
              <w:t>676292.00</w:t>
            </w:r>
          </w:p>
        </w:tc>
        <w:tc>
          <w:tcPr>
            <w:tcW w:w="1361" w:type="dxa"/>
            <w:vAlign w:val="center"/>
          </w:tcPr>
          <w:p>
            <w:pPr>
              <w:pStyle w:val="13"/>
              <w:rPr>
                <w:rFonts w:hint="eastAsia"/>
              </w:rPr>
            </w:pPr>
            <w:r>
              <w:t>676292.00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992" w:type="dxa"/>
            <w:vAlign w:val="center"/>
          </w:tcPr>
          <w:p>
            <w:pPr>
              <w:pStyle w:val="14"/>
              <w:rPr>
                <w:rFonts w:hint="eastAsia"/>
              </w:rPr>
            </w:pPr>
            <w:r>
              <w:t>2210201</w:t>
            </w:r>
          </w:p>
        </w:tc>
        <w:tc>
          <w:tcPr>
            <w:tcW w:w="4535" w:type="dxa"/>
            <w:vAlign w:val="center"/>
          </w:tcPr>
          <w:p>
            <w:pPr>
              <w:pStyle w:val="14"/>
              <w:rPr>
                <w:rFonts w:hint="eastAsia"/>
              </w:rPr>
            </w:pPr>
            <w:r>
              <w:t>住房公积金</w:t>
            </w:r>
          </w:p>
        </w:tc>
        <w:tc>
          <w:tcPr>
            <w:tcW w:w="1361" w:type="dxa"/>
            <w:vAlign w:val="center"/>
          </w:tcPr>
          <w:p>
            <w:pPr>
              <w:pStyle w:val="13"/>
              <w:rPr>
                <w:rFonts w:hint="eastAsia"/>
              </w:rPr>
            </w:pPr>
            <w:r>
              <w:t>676292.00</w:t>
            </w:r>
          </w:p>
        </w:tc>
        <w:tc>
          <w:tcPr>
            <w:tcW w:w="1361" w:type="dxa"/>
            <w:vAlign w:val="center"/>
          </w:tcPr>
          <w:p>
            <w:pPr>
              <w:pStyle w:val="13"/>
              <w:rPr>
                <w:rFonts w:hint="eastAsia"/>
              </w:rPr>
            </w:pPr>
            <w:r>
              <w:t>676292.00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3402"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4876" w:type="dxa"/>
            <w:gridSpan w:val="2"/>
            <w:vAlign w:val="center"/>
          </w:tcPr>
          <w:p>
            <w:pPr>
              <w:pStyle w:val="12"/>
              <w:rPr>
                <w:rFonts w:hint="eastAsia"/>
              </w:rPr>
            </w:pPr>
            <w:r>
              <w:t>收入</w:t>
            </w:r>
          </w:p>
        </w:tc>
        <w:tc>
          <w:tcPr>
            <w:tcW w:w="9298" w:type="dxa"/>
            <w:gridSpan w:val="5"/>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rPr>
                <w:rFonts w:hint="eastAsia"/>
              </w:rPr>
            </w:pPr>
            <w:r>
              <w:t>项  目</w:t>
            </w:r>
          </w:p>
        </w:tc>
        <w:tc>
          <w:tcPr>
            <w:tcW w:w="1474" w:type="dxa"/>
            <w:vAlign w:val="center"/>
          </w:tcPr>
          <w:p>
            <w:pPr>
              <w:pStyle w:val="12"/>
              <w:rPr>
                <w:rFonts w:hint="eastAsia"/>
              </w:rPr>
            </w:pPr>
            <w:r>
              <w:t>金额</w:t>
            </w:r>
          </w:p>
        </w:tc>
        <w:tc>
          <w:tcPr>
            <w:tcW w:w="3402" w:type="dxa"/>
            <w:vAlign w:val="center"/>
          </w:tcPr>
          <w:p>
            <w:pPr>
              <w:pStyle w:val="12"/>
              <w:rPr>
                <w:rFonts w:hint="eastAsia"/>
              </w:rPr>
            </w:pPr>
            <w:r>
              <w:t>项  目</w:t>
            </w:r>
          </w:p>
        </w:tc>
        <w:tc>
          <w:tcPr>
            <w:tcW w:w="1474" w:type="dxa"/>
            <w:vAlign w:val="center"/>
          </w:tcPr>
          <w:p>
            <w:pPr>
              <w:pStyle w:val="12"/>
              <w:rPr>
                <w:rFonts w:hint="eastAsia"/>
              </w:rPr>
            </w:pPr>
            <w:r>
              <w:t>合计</w:t>
            </w:r>
          </w:p>
        </w:tc>
        <w:tc>
          <w:tcPr>
            <w:tcW w:w="1474" w:type="dxa"/>
            <w:vAlign w:val="center"/>
          </w:tcPr>
          <w:p>
            <w:pPr>
              <w:pStyle w:val="12"/>
              <w:rPr>
                <w:rFonts w:hint="eastAsia"/>
              </w:rPr>
            </w:pPr>
            <w:r>
              <w:t>一般公共预算财政拨款</w:t>
            </w:r>
          </w:p>
        </w:tc>
        <w:tc>
          <w:tcPr>
            <w:tcW w:w="1474" w:type="dxa"/>
            <w:vAlign w:val="center"/>
          </w:tcPr>
          <w:p>
            <w:pPr>
              <w:pStyle w:val="12"/>
              <w:rPr>
                <w:rFonts w:hint="eastAsia"/>
              </w:rPr>
            </w:pPr>
            <w:r>
              <w:t>政府性基金预算财政    拨款</w:t>
            </w:r>
          </w:p>
        </w:tc>
        <w:tc>
          <w:tcPr>
            <w:tcW w:w="1474" w:type="dxa"/>
            <w:vAlign w:val="center"/>
          </w:tcPr>
          <w:p>
            <w:pPr>
              <w:pStyle w:val="12"/>
              <w:rPr>
                <w:rFonts w:hint="eastAsia"/>
              </w:rPr>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3402" w:type="dxa"/>
            <w:vAlign w:val="center"/>
          </w:tcPr>
          <w:p>
            <w:pPr>
              <w:pStyle w:val="12"/>
              <w:rPr>
                <w:rFonts w:hint="eastAsia"/>
              </w:rPr>
            </w:pPr>
            <w:r>
              <w:t>1</w:t>
            </w:r>
          </w:p>
        </w:tc>
        <w:tc>
          <w:tcPr>
            <w:tcW w:w="1474" w:type="dxa"/>
            <w:vAlign w:val="center"/>
          </w:tcPr>
          <w:p>
            <w:pPr>
              <w:pStyle w:val="12"/>
              <w:rPr>
                <w:rFonts w:hint="eastAsia"/>
              </w:rPr>
            </w:pPr>
            <w:r>
              <w:t>2</w:t>
            </w:r>
          </w:p>
        </w:tc>
        <w:tc>
          <w:tcPr>
            <w:tcW w:w="3402" w:type="dxa"/>
            <w:vAlign w:val="center"/>
          </w:tcPr>
          <w:p>
            <w:pPr>
              <w:pStyle w:val="12"/>
              <w:rPr>
                <w:rFonts w:hint="eastAsia"/>
              </w:rPr>
            </w:pPr>
            <w:r>
              <w:t>3</w:t>
            </w:r>
          </w:p>
        </w:tc>
        <w:tc>
          <w:tcPr>
            <w:tcW w:w="1474" w:type="dxa"/>
            <w:vAlign w:val="center"/>
          </w:tcPr>
          <w:p>
            <w:pPr>
              <w:pStyle w:val="12"/>
              <w:rPr>
                <w:rFonts w:hint="eastAsia"/>
              </w:rPr>
            </w:pPr>
            <w:r>
              <w:t>4</w:t>
            </w:r>
          </w:p>
        </w:tc>
        <w:tc>
          <w:tcPr>
            <w:tcW w:w="1474" w:type="dxa"/>
            <w:vAlign w:val="center"/>
          </w:tcPr>
          <w:p>
            <w:pPr>
              <w:pStyle w:val="12"/>
              <w:rPr>
                <w:rFonts w:hint="eastAsia"/>
              </w:rPr>
            </w:pPr>
            <w:r>
              <w:t>5</w:t>
            </w:r>
          </w:p>
        </w:tc>
        <w:tc>
          <w:tcPr>
            <w:tcW w:w="1474" w:type="dxa"/>
            <w:vAlign w:val="center"/>
          </w:tcPr>
          <w:p>
            <w:pPr>
              <w:pStyle w:val="12"/>
              <w:rPr>
                <w:rFonts w:hint="eastAsia"/>
              </w:rPr>
            </w:pPr>
            <w:r>
              <w:t>6</w:t>
            </w:r>
          </w:p>
        </w:tc>
        <w:tc>
          <w:tcPr>
            <w:tcW w:w="1474" w:type="dxa"/>
            <w:vAlign w:val="center"/>
          </w:tcPr>
          <w:p>
            <w:pPr>
              <w:pStyle w:val="12"/>
              <w:rPr>
                <w:rFonts w:hint="eastAsia"/>
              </w:rPr>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r>
              <w:t>12560000.00</w:t>
            </w:r>
          </w:p>
        </w:tc>
        <w:tc>
          <w:tcPr>
            <w:tcW w:w="3402" w:type="dxa"/>
            <w:vAlign w:val="center"/>
          </w:tcPr>
          <w:p>
            <w:pPr>
              <w:pStyle w:val="14"/>
              <w:rPr>
                <w:rFonts w:hint="eastAsia"/>
              </w:rPr>
            </w:pPr>
            <w:r>
              <w:t>一、一般公共服务支出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r>
              <w:t>二、外交支出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r>
              <w:t>三、国防支出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四、公共安全支出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五、教育支出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六、科学技术支出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七、文化旅游体育与传媒支出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八、社会保障和就业支出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九、社会保险基金支出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十、卫生健康支出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十一、节能环保支出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十二、城乡社区支出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十三、农林水支出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十四、交通运输支出</w:t>
            </w:r>
          </w:p>
        </w:tc>
        <w:tc>
          <w:tcPr>
            <w:tcW w:w="1474" w:type="dxa"/>
            <w:vAlign w:val="center"/>
          </w:tcPr>
          <w:p>
            <w:pPr>
              <w:pStyle w:val="13"/>
              <w:rPr>
                <w:rFonts w:hint="eastAsia"/>
              </w:rPr>
            </w:pPr>
            <w:r>
              <w:t>12560000.00</w:t>
            </w:r>
          </w:p>
        </w:tc>
        <w:tc>
          <w:tcPr>
            <w:tcW w:w="1474" w:type="dxa"/>
            <w:vAlign w:val="center"/>
          </w:tcPr>
          <w:p>
            <w:pPr>
              <w:pStyle w:val="13"/>
              <w:rPr>
                <w:rFonts w:hint="eastAsia"/>
              </w:rPr>
            </w:pPr>
            <w:r>
              <w:t>12560000.00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十五、资源勘探工业信息等支出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十六、商业服务业等支出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十七、金融支出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十八、援助其他地区支出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十九、自然资源海洋气象等支出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二十、住房保障支出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二十一、粮油物资储备支出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二十二、国有资本经营预算支出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二十三、灾害防治及应急管理支出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二十四、预备费</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二十五、其他支出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二十六、转移性支出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二十七、债务还本支出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二十八、债务付息支出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二十九、债务发行费用支出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三十、人行科目</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3402" w:type="dxa"/>
            <w:vAlign w:val="center"/>
          </w:tcPr>
          <w:p>
            <w:pPr>
              <w:pStyle w:val="16"/>
              <w:rPr>
                <w:rFonts w:hint="eastAsia"/>
              </w:rPr>
            </w:pPr>
            <w:r>
              <w:t>本年收入合计</w:t>
            </w:r>
          </w:p>
        </w:tc>
        <w:tc>
          <w:tcPr>
            <w:tcW w:w="1474" w:type="dxa"/>
            <w:vAlign w:val="center"/>
          </w:tcPr>
          <w:p>
            <w:pPr>
              <w:pStyle w:val="17"/>
              <w:rPr>
                <w:rFonts w:hint="eastAsia"/>
              </w:rPr>
            </w:pPr>
            <w:r>
              <w:t>12560000.00</w:t>
            </w:r>
          </w:p>
        </w:tc>
        <w:tc>
          <w:tcPr>
            <w:tcW w:w="3402" w:type="dxa"/>
            <w:vAlign w:val="center"/>
          </w:tcPr>
          <w:p>
            <w:pPr>
              <w:pStyle w:val="16"/>
              <w:rPr>
                <w:rFonts w:hint="eastAsia"/>
              </w:rPr>
            </w:pPr>
            <w:r>
              <w:t>本年支出合计</w:t>
            </w:r>
          </w:p>
        </w:tc>
        <w:tc>
          <w:tcPr>
            <w:tcW w:w="1474" w:type="dxa"/>
            <w:vAlign w:val="center"/>
          </w:tcPr>
          <w:p>
            <w:pPr>
              <w:pStyle w:val="17"/>
              <w:rPr>
                <w:rFonts w:hint="eastAsia"/>
              </w:rPr>
            </w:pPr>
            <w:r>
              <w:t>12560000.00</w:t>
            </w:r>
          </w:p>
        </w:tc>
        <w:tc>
          <w:tcPr>
            <w:tcW w:w="1474" w:type="dxa"/>
            <w:vAlign w:val="center"/>
          </w:tcPr>
          <w:p>
            <w:pPr>
              <w:pStyle w:val="17"/>
              <w:rPr>
                <w:rFonts w:hint="eastAsia"/>
              </w:rPr>
            </w:pPr>
            <w:r>
              <w:t>12560000.00</w:t>
            </w:r>
          </w:p>
        </w:tc>
        <w:tc>
          <w:tcPr>
            <w:tcW w:w="1474" w:type="dxa"/>
            <w:vAlign w:val="center"/>
          </w:tcPr>
          <w:p>
            <w:pPr>
              <w:pStyle w:val="17"/>
              <w:rPr>
                <w:rFonts w:hint="eastAsia"/>
              </w:rPr>
            </w:pPr>
          </w:p>
        </w:tc>
        <w:tc>
          <w:tcPr>
            <w:tcW w:w="147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3402" w:type="dxa"/>
            <w:vAlign w:val="center"/>
          </w:tcPr>
          <w:p>
            <w:pPr>
              <w:pStyle w:val="14"/>
              <w:rPr>
                <w:rFonts w:hint="eastAsia"/>
              </w:rPr>
            </w:pPr>
            <w:r>
              <w:t>年初财政拨款结转和结余</w:t>
            </w:r>
          </w:p>
        </w:tc>
        <w:tc>
          <w:tcPr>
            <w:tcW w:w="1474" w:type="dxa"/>
            <w:vAlign w:val="center"/>
          </w:tcPr>
          <w:p>
            <w:pPr>
              <w:pStyle w:val="13"/>
              <w:rPr>
                <w:rFonts w:hint="eastAsia"/>
              </w:rPr>
            </w:pPr>
          </w:p>
        </w:tc>
        <w:tc>
          <w:tcPr>
            <w:tcW w:w="3402" w:type="dxa"/>
            <w:vAlign w:val="center"/>
          </w:tcPr>
          <w:p>
            <w:pPr>
              <w:pStyle w:val="14"/>
              <w:rPr>
                <w:rFonts w:hint="eastAsia"/>
              </w:rPr>
            </w:pPr>
            <w:r>
              <w:t>年末财政拨款结转和结余</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33</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34</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35</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36</w:t>
            </w:r>
          </w:p>
        </w:tc>
        <w:tc>
          <w:tcPr>
            <w:tcW w:w="3402" w:type="dxa"/>
            <w:vAlign w:val="center"/>
          </w:tcPr>
          <w:p>
            <w:pPr>
              <w:pStyle w:val="16"/>
              <w:rPr>
                <w:rFonts w:hint="eastAsia"/>
              </w:rPr>
            </w:pPr>
            <w:r>
              <w:t>收入总计</w:t>
            </w:r>
          </w:p>
        </w:tc>
        <w:tc>
          <w:tcPr>
            <w:tcW w:w="1474" w:type="dxa"/>
            <w:vAlign w:val="center"/>
          </w:tcPr>
          <w:p>
            <w:pPr>
              <w:pStyle w:val="17"/>
              <w:rPr>
                <w:rFonts w:hint="eastAsia"/>
              </w:rPr>
            </w:pPr>
            <w:r>
              <w:t>12560000.00</w:t>
            </w:r>
          </w:p>
        </w:tc>
        <w:tc>
          <w:tcPr>
            <w:tcW w:w="3402" w:type="dxa"/>
            <w:vAlign w:val="center"/>
          </w:tcPr>
          <w:p>
            <w:pPr>
              <w:pStyle w:val="16"/>
              <w:rPr>
                <w:rFonts w:hint="eastAsia"/>
              </w:rPr>
            </w:pPr>
            <w:r>
              <w:t>支出总计</w:t>
            </w:r>
          </w:p>
        </w:tc>
        <w:tc>
          <w:tcPr>
            <w:tcW w:w="1474" w:type="dxa"/>
            <w:vAlign w:val="center"/>
          </w:tcPr>
          <w:p>
            <w:pPr>
              <w:pStyle w:val="17"/>
              <w:rPr>
                <w:rFonts w:hint="eastAsia"/>
              </w:rPr>
            </w:pPr>
            <w:r>
              <w:t>12560000.00</w:t>
            </w:r>
          </w:p>
        </w:tc>
        <w:tc>
          <w:tcPr>
            <w:tcW w:w="1474" w:type="dxa"/>
            <w:vAlign w:val="center"/>
          </w:tcPr>
          <w:p>
            <w:pPr>
              <w:pStyle w:val="17"/>
              <w:rPr>
                <w:rFonts w:hint="eastAsia"/>
              </w:rPr>
            </w:pPr>
            <w:r>
              <w:t>12560000.00</w:t>
            </w:r>
          </w:p>
        </w:tc>
        <w:tc>
          <w:tcPr>
            <w:tcW w:w="1474" w:type="dxa"/>
            <w:vAlign w:val="center"/>
          </w:tcPr>
          <w:p>
            <w:pPr>
              <w:pStyle w:val="17"/>
              <w:rPr>
                <w:rFonts w:hint="eastAsia"/>
              </w:rPr>
            </w:pPr>
          </w:p>
        </w:tc>
        <w:tc>
          <w:tcPr>
            <w:tcW w:w="1474" w:type="dxa"/>
            <w:vAlign w:val="center"/>
          </w:tcPr>
          <w:p>
            <w:pPr>
              <w:pStyle w:val="17"/>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12560000.00</w:t>
            </w:r>
          </w:p>
        </w:tc>
        <w:tc>
          <w:tcPr>
            <w:tcW w:w="2551" w:type="dxa"/>
            <w:vAlign w:val="center"/>
          </w:tcPr>
          <w:p>
            <w:pPr>
              <w:pStyle w:val="17"/>
              <w:rPr>
                <w:rFonts w:hint="eastAsia"/>
              </w:rPr>
            </w:pPr>
          </w:p>
        </w:tc>
        <w:tc>
          <w:tcPr>
            <w:tcW w:w="2551" w:type="dxa"/>
            <w:vAlign w:val="center"/>
          </w:tcPr>
          <w:p>
            <w:pPr>
              <w:pStyle w:val="17"/>
              <w:rPr>
                <w:rFonts w:hint="eastAsia"/>
              </w:rPr>
            </w:pPr>
            <w:r>
              <w:t>12560000.00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2551" w:type="dxa"/>
            <w:vAlign w:val="center"/>
          </w:tcPr>
          <w:p>
            <w:pPr>
              <w:pStyle w:val="13"/>
              <w:rPr>
                <w:rFonts w:hint="eastAsia"/>
              </w:rPr>
            </w:pPr>
            <w:r>
              <w:t>12560000.00</w:t>
            </w:r>
          </w:p>
        </w:tc>
        <w:tc>
          <w:tcPr>
            <w:tcW w:w="2551" w:type="dxa"/>
            <w:vAlign w:val="center"/>
          </w:tcPr>
          <w:p>
            <w:pPr>
              <w:pStyle w:val="13"/>
              <w:rPr>
                <w:rFonts w:hint="eastAsia"/>
              </w:rPr>
            </w:pPr>
          </w:p>
        </w:tc>
        <w:tc>
          <w:tcPr>
            <w:tcW w:w="2551" w:type="dxa"/>
            <w:vAlign w:val="center"/>
          </w:tcPr>
          <w:p>
            <w:pPr>
              <w:pStyle w:val="13"/>
              <w:rPr>
                <w:rFonts w:hint="eastAsia"/>
              </w:rPr>
            </w:pPr>
            <w:r>
              <w:t>12560000.00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2551" w:type="dxa"/>
            <w:vAlign w:val="center"/>
          </w:tcPr>
          <w:p>
            <w:pPr>
              <w:pStyle w:val="13"/>
              <w:rPr>
                <w:rFonts w:hint="eastAsia"/>
              </w:rPr>
            </w:pPr>
            <w:r>
              <w:t>12560000.00</w:t>
            </w:r>
          </w:p>
        </w:tc>
        <w:tc>
          <w:tcPr>
            <w:tcW w:w="2551" w:type="dxa"/>
            <w:vAlign w:val="center"/>
          </w:tcPr>
          <w:p>
            <w:pPr>
              <w:pStyle w:val="13"/>
              <w:rPr>
                <w:rFonts w:hint="eastAsia"/>
              </w:rPr>
            </w:pPr>
          </w:p>
        </w:tc>
        <w:tc>
          <w:tcPr>
            <w:tcW w:w="2551" w:type="dxa"/>
            <w:vAlign w:val="center"/>
          </w:tcPr>
          <w:p>
            <w:pPr>
              <w:pStyle w:val="13"/>
              <w:rPr>
                <w:rFonts w:hint="eastAsia"/>
              </w:rPr>
            </w:pPr>
            <w:r>
              <w:t>12560000.00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2140106</w:t>
            </w:r>
          </w:p>
        </w:tc>
        <w:tc>
          <w:tcPr>
            <w:tcW w:w="4535" w:type="dxa"/>
            <w:vAlign w:val="center"/>
          </w:tcPr>
          <w:p>
            <w:pPr>
              <w:pStyle w:val="14"/>
              <w:rPr>
                <w:rFonts w:hint="eastAsia"/>
              </w:rPr>
            </w:pPr>
            <w:r>
              <w:t>公路养护</w:t>
            </w:r>
          </w:p>
        </w:tc>
        <w:tc>
          <w:tcPr>
            <w:tcW w:w="2551" w:type="dxa"/>
            <w:vAlign w:val="center"/>
          </w:tcPr>
          <w:p>
            <w:pPr>
              <w:pStyle w:val="13"/>
              <w:rPr>
                <w:rFonts w:hint="eastAsia"/>
              </w:rPr>
            </w:pPr>
            <w:r>
              <w:t>12560000.00</w:t>
            </w:r>
          </w:p>
        </w:tc>
        <w:tc>
          <w:tcPr>
            <w:tcW w:w="2551" w:type="dxa"/>
            <w:vAlign w:val="center"/>
          </w:tcPr>
          <w:p>
            <w:pPr>
              <w:pStyle w:val="13"/>
              <w:rPr>
                <w:rFonts w:hint="eastAsia"/>
              </w:rPr>
            </w:pPr>
          </w:p>
        </w:tc>
        <w:tc>
          <w:tcPr>
            <w:tcW w:w="2551" w:type="dxa"/>
            <w:vAlign w:val="center"/>
          </w:tcPr>
          <w:p>
            <w:pPr>
              <w:pStyle w:val="13"/>
              <w:rPr>
                <w:rFonts w:hint="eastAsia"/>
              </w:rPr>
            </w:pPr>
            <w:r>
              <w:t>12560000.00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支出部门经济分类科目</w:t>
            </w:r>
          </w:p>
        </w:tc>
        <w:tc>
          <w:tcPr>
            <w:tcW w:w="7653" w:type="dxa"/>
            <w:gridSpan w:val="3"/>
            <w:vAlign w:val="center"/>
          </w:tcPr>
          <w:p>
            <w:pPr>
              <w:pStyle w:val="12"/>
              <w:rPr>
                <w:rFonts w:hint="eastAsia"/>
              </w:rPr>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Align w:val="center"/>
          </w:tcPr>
          <w:p>
            <w:pPr>
              <w:pStyle w:val="12"/>
              <w:rPr>
                <w:rFonts w:hint="eastAsia"/>
              </w:rPr>
            </w:pPr>
            <w:r>
              <w:t>合计</w:t>
            </w:r>
          </w:p>
        </w:tc>
        <w:tc>
          <w:tcPr>
            <w:tcW w:w="2551" w:type="dxa"/>
            <w:vAlign w:val="center"/>
          </w:tcPr>
          <w:p>
            <w:pPr>
              <w:pStyle w:val="12"/>
              <w:rPr>
                <w:rFonts w:hint="eastAsia"/>
              </w:rPr>
            </w:pPr>
            <w:r>
              <w:t>人员经费</w:t>
            </w:r>
          </w:p>
        </w:tc>
        <w:tc>
          <w:tcPr>
            <w:tcW w:w="2551" w:type="dxa"/>
            <w:vAlign w:val="center"/>
          </w:tcPr>
          <w:p>
            <w:pPr>
              <w:pStyle w:val="12"/>
              <w:rPr>
                <w:rFonts w:hint="eastAsia"/>
              </w:rPr>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238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3798" w:type="dxa"/>
            <w:vMerge w:val="restart"/>
            <w:vAlign w:val="center"/>
          </w:tcPr>
          <w:p>
            <w:pPr>
              <w:pStyle w:val="12"/>
              <w:rPr>
                <w:rFonts w:hint="eastAsia"/>
              </w:rPr>
            </w:pPr>
            <w:r>
              <w:t>项  目</w:t>
            </w:r>
          </w:p>
        </w:tc>
        <w:tc>
          <w:tcPr>
            <w:tcW w:w="9524" w:type="dxa"/>
            <w:gridSpan w:val="4"/>
            <w:vAlign w:val="center"/>
          </w:tcPr>
          <w:p>
            <w:pPr>
              <w:pStyle w:val="12"/>
              <w:rPr>
                <w:rFonts w:hint="eastAsia"/>
              </w:rPr>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rPr>
                <w:rFonts w:hint="eastAsia"/>
              </w:rPr>
            </w:pPr>
            <w:r>
              <w:t>合计</w:t>
            </w:r>
          </w:p>
        </w:tc>
        <w:tc>
          <w:tcPr>
            <w:tcW w:w="2381" w:type="dxa"/>
            <w:vAlign w:val="center"/>
          </w:tcPr>
          <w:p>
            <w:pPr>
              <w:pStyle w:val="12"/>
              <w:rPr>
                <w:rFonts w:hint="eastAsia"/>
              </w:rPr>
            </w:pPr>
            <w:r>
              <w:t>一般公共预算              财政拨款</w:t>
            </w:r>
          </w:p>
        </w:tc>
        <w:tc>
          <w:tcPr>
            <w:tcW w:w="2381" w:type="dxa"/>
            <w:vAlign w:val="center"/>
          </w:tcPr>
          <w:p>
            <w:pPr>
              <w:pStyle w:val="12"/>
              <w:rPr>
                <w:rFonts w:hint="eastAsia"/>
              </w:rPr>
            </w:pPr>
            <w:r>
              <w:t>政府性基金                  预算拨款</w:t>
            </w:r>
          </w:p>
        </w:tc>
        <w:tc>
          <w:tcPr>
            <w:tcW w:w="2381" w:type="dxa"/>
            <w:vAlign w:val="center"/>
          </w:tcPr>
          <w:p>
            <w:pPr>
              <w:pStyle w:val="12"/>
              <w:rPr>
                <w:rFonts w:hint="eastAsia"/>
              </w:rPr>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rPr>
                <w:rFonts w:hint="eastAsia"/>
              </w:rPr>
            </w:pPr>
            <w:r>
              <w:t>栏次</w:t>
            </w:r>
          </w:p>
        </w:tc>
        <w:tc>
          <w:tcPr>
            <w:tcW w:w="3798" w:type="dxa"/>
            <w:vAlign w:val="center"/>
          </w:tcPr>
          <w:p>
            <w:pPr>
              <w:pStyle w:val="12"/>
              <w:rPr>
                <w:rFonts w:hint="eastAsia"/>
              </w:rPr>
            </w:pPr>
            <w:r>
              <w:t>1</w:t>
            </w:r>
          </w:p>
        </w:tc>
        <w:tc>
          <w:tcPr>
            <w:tcW w:w="2381" w:type="dxa"/>
            <w:vAlign w:val="center"/>
          </w:tcPr>
          <w:p>
            <w:pPr>
              <w:pStyle w:val="12"/>
              <w:rPr>
                <w:rFonts w:hint="eastAsia"/>
              </w:rPr>
            </w:pPr>
            <w:r>
              <w:t>2</w:t>
            </w:r>
          </w:p>
        </w:tc>
        <w:tc>
          <w:tcPr>
            <w:tcW w:w="2381" w:type="dxa"/>
            <w:vAlign w:val="center"/>
          </w:tcPr>
          <w:p>
            <w:pPr>
              <w:pStyle w:val="12"/>
              <w:rPr>
                <w:rFonts w:hint="eastAsia"/>
              </w:rPr>
            </w:pPr>
            <w:r>
              <w:t>3</w:t>
            </w:r>
          </w:p>
        </w:tc>
        <w:tc>
          <w:tcPr>
            <w:tcW w:w="2381" w:type="dxa"/>
            <w:vAlign w:val="center"/>
          </w:tcPr>
          <w:p>
            <w:pPr>
              <w:pStyle w:val="12"/>
              <w:rPr>
                <w:rFonts w:hint="eastAsia"/>
              </w:rPr>
            </w:pPr>
            <w:r>
              <w:t>4</w:t>
            </w:r>
          </w:p>
        </w:tc>
        <w:tc>
          <w:tcPr>
            <w:tcW w:w="238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p>
        </w:tc>
        <w:tc>
          <w:tcPr>
            <w:tcW w:w="3798" w:type="dxa"/>
            <w:vAlign w:val="center"/>
          </w:tcPr>
          <w:p>
            <w:pPr>
              <w:pStyle w:val="14"/>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pPr>
        <w:jc w:val="center"/>
        <w:outlineLvl w:val="4"/>
      </w:pPr>
      <w:r>
        <w:rPr>
          <w:rFonts w:ascii="方正小标宋_GBK" w:hAnsi="方正小标宋_GBK" w:eastAsia="方正小标宋_GBK" w:cs="方正小标宋_GBK"/>
          <w:color w:val="000000"/>
          <w:sz w:val="44"/>
        </w:rPr>
        <w:t>井陉县公路管理站2026年单位预算信息公开情况说明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按照《中华人民共和国预算法》、《地方预决算公开操作规程》和《关于进一步推进预算公开工作的实施意见》规定，现将井陉县公路管理站2026年单位预算公开如下：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9"/>
      </w:pPr>
      <w:r>
        <w:t xml:space="preserve">（一）井陉县公路管理站隶属于井陉县交通运输局，受石家庄市公路服务保障中心（简称市保障中心）行业监管，每年按照市保障中心下达的建养计划完成县域内国省干线公路的建养任务。同时，完成县交通运输局安排的政府投资建设的交通项目。     </w:t>
      </w:r>
    </w:p>
    <w:p>
      <w:pPr>
        <w:pStyle w:val="19"/>
      </w:pPr>
      <w:r>
        <w:t xml:space="preserve">（二）按照《公路养护技术规范》要求，负责对管辖路段养护生产完成情况进行全面考核与监督，使其达到路面整洁、无坑槽，路基线形清晰、边坡稳定坚实、排水畅通，构造物完好无损，桥涵无跳车、桥面清洁无积水、构部件完好，沿线设施整洁、齐全，绿化管护良好，小型水毁及时修复。 </w:t>
      </w:r>
    </w:p>
    <w:p>
      <w:pPr>
        <w:pStyle w:val="19"/>
      </w:pPr>
      <w:r>
        <w:t xml:space="preserve">（三）认真执行《公路养护巡路制度》，制订本站养护巡路计划、目标和实施方案；保证管辖路段路基、路面、桥涵构造物、标志、绿化以及沿线设施等路况的完好。 </w:t>
      </w:r>
    </w:p>
    <w:p>
      <w:pPr>
        <w:pStyle w:val="19"/>
      </w:pPr>
      <w:r>
        <w:t xml:space="preserve">（四）负责制订所辖公路水毁防治、除雪防滑等灾害性防治预案，并负责组建抢修队伍。  </w:t>
      </w:r>
    </w:p>
    <w:p>
      <w:pPr>
        <w:pStyle w:val="19"/>
      </w:pPr>
      <w:r>
        <w:t xml:space="preserve">（五）负责建立本站养护台帐，加强各类统计资料的整理、分析归档工作。站务制度、上墙图表齐全，内业资料填写清晰完整，摆放整齐，上报及时。 </w:t>
      </w:r>
    </w:p>
    <w:p>
      <w:pPr>
        <w:pStyle w:val="19"/>
      </w:pPr>
      <w:r>
        <w:t xml:space="preserve">（六）负责管辖路段路基、路面、桥涵构造物、标志、绿化以及沿线设施等小型病害维修。 </w:t>
      </w:r>
    </w:p>
    <w:p>
      <w:pPr>
        <w:pStyle w:val="19"/>
      </w:pPr>
      <w:r>
        <w:t>（七）执行县局安排的其他公路养护工作。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rPr>
                <w:rFonts w:hint="eastAsia"/>
              </w:rPr>
            </w:pPr>
            <w:r>
              <w:t>单位名称</w:t>
            </w:r>
          </w:p>
        </w:tc>
        <w:tc>
          <w:tcPr>
            <w:tcW w:w="1843" w:type="dxa"/>
            <w:vAlign w:val="center"/>
          </w:tcPr>
          <w:p>
            <w:pPr>
              <w:pStyle w:val="12"/>
              <w:rPr>
                <w:rFonts w:hint="eastAsia"/>
              </w:rPr>
            </w:pPr>
            <w:r>
              <w:t>单位性质</w:t>
            </w:r>
          </w:p>
        </w:tc>
        <w:tc>
          <w:tcPr>
            <w:tcW w:w="2126" w:type="dxa"/>
            <w:vAlign w:val="center"/>
          </w:tcPr>
          <w:p>
            <w:pPr>
              <w:pStyle w:val="12"/>
              <w:rPr>
                <w:rFonts w:hint="eastAsia"/>
              </w:rPr>
            </w:pPr>
            <w:r>
              <w:t>单位规格</w:t>
            </w:r>
          </w:p>
        </w:tc>
        <w:tc>
          <w:tcPr>
            <w:tcW w:w="3827" w:type="dxa"/>
            <w:vAlign w:val="center"/>
          </w:tcPr>
          <w:p>
            <w:pPr>
              <w:pStyle w:val="12"/>
              <w:rPr>
                <w:rFonts w:hint="eastAsia"/>
              </w:rPr>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rPr>
                <w:rFonts w:hint="eastAsia"/>
              </w:rPr>
            </w:pPr>
            <w:r>
              <w:t>井陉县公路管理站</w:t>
            </w:r>
          </w:p>
        </w:tc>
        <w:tc>
          <w:tcPr>
            <w:tcW w:w="1843" w:type="dxa"/>
            <w:vAlign w:val="center"/>
          </w:tcPr>
          <w:p>
            <w:pPr>
              <w:pStyle w:val="15"/>
              <w:rPr>
                <w:rFonts w:hint="eastAsia"/>
              </w:rPr>
            </w:pPr>
            <w:r>
              <w:t>事业</w:t>
            </w:r>
          </w:p>
        </w:tc>
        <w:tc>
          <w:tcPr>
            <w:tcW w:w="2126" w:type="dxa"/>
            <w:vAlign w:val="center"/>
          </w:tcPr>
          <w:p>
            <w:pPr>
              <w:pStyle w:val="15"/>
              <w:rPr>
                <w:rFonts w:hint="eastAsia"/>
              </w:rPr>
            </w:pPr>
            <w:r>
              <w:t>股级</w:t>
            </w:r>
          </w:p>
        </w:tc>
        <w:tc>
          <w:tcPr>
            <w:tcW w:w="3827" w:type="dxa"/>
            <w:vAlign w:val="center"/>
          </w:tcPr>
          <w:p>
            <w:pPr>
              <w:pStyle w:val="15"/>
              <w:rPr>
                <w:rFonts w:hint="eastAsia"/>
              </w:rPr>
            </w:pPr>
            <w:r>
              <w:t>财政性资金</w:t>
            </w:r>
            <w:r>
              <w:rPr>
                <w:rFonts w:hint="eastAsia"/>
              </w:rPr>
              <w:t>零</w:t>
            </w:r>
            <w:r>
              <w:t>补助</w:t>
            </w:r>
          </w:p>
        </w:tc>
      </w:tr>
    </w:tbl>
    <w:p>
      <w:pPr>
        <w:spacing w:before="10" w:after="10"/>
        <w:ind w:firstLine="640"/>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rPr>
          <w:rFonts w:hint="eastAsia"/>
        </w:rPr>
        <w:t>反映本单位当年全部收入。</w:t>
      </w:r>
      <w:r>
        <w:rPr>
          <w:rFonts w:hint="eastAsia"/>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国省干线公路养护等特定项目支出。（12560000元）属于项目性质资金，不改变单位财政性资金零补助的经费保障形式，也不纳入基本保障范畴。</w:t>
      </w:r>
      <w:r>
        <w:rPr>
          <w:rFonts w:hint="eastAsia"/>
        </w:rPr>
        <w:t>2026</w:t>
      </w:r>
      <w:r>
        <w:t>年预算收入23319043.00</w:t>
      </w:r>
      <w:r>
        <w:rPr>
          <w:rFonts w:hint="eastAsia"/>
        </w:rPr>
        <w:t>元</w:t>
      </w:r>
      <w:r>
        <w:t>，其中：一般公共预算收入12560000.00</w:t>
      </w:r>
      <w:r>
        <w:rPr>
          <w:rFonts w:hint="eastAsia"/>
        </w:rPr>
        <w:t>元</w:t>
      </w:r>
      <w:r>
        <w:t>，基金预算收入0.00</w:t>
      </w:r>
      <w:r>
        <w:rPr>
          <w:rFonts w:hint="eastAsia"/>
        </w:rPr>
        <w:t>元</w:t>
      </w:r>
      <w:r>
        <w:t>，国有资本经营预算收入0.00</w:t>
      </w:r>
      <w:r>
        <w:rPr>
          <w:rFonts w:hint="eastAsia"/>
        </w:rPr>
        <w:t>元</w:t>
      </w:r>
      <w:r>
        <w:t>，财政专户核拨收入0.00</w:t>
      </w:r>
      <w:r>
        <w:rPr>
          <w:rFonts w:hint="eastAsia"/>
        </w:rPr>
        <w:t>元</w:t>
      </w:r>
      <w:r>
        <w:t>，单位资金收入10759043.00</w:t>
      </w:r>
      <w:r>
        <w:rPr>
          <w:rFonts w:hint="eastAsia"/>
        </w:rPr>
        <w:t>元</w:t>
      </w:r>
      <w:r>
        <w:t>，上年结转结余0.00</w:t>
      </w:r>
      <w:r>
        <w:rPr>
          <w:rFonts w:hint="eastAsia"/>
        </w:rPr>
        <w:t>元</w:t>
      </w:r>
      <w:r>
        <w:t>。</w:t>
      </w:r>
    </w:p>
    <w:p>
      <w:pPr>
        <w:pStyle w:val="20"/>
      </w:pPr>
      <w:r>
        <w:t>2、支出说明</w:t>
      </w:r>
    </w:p>
    <w:p>
      <w:pPr>
        <w:pStyle w:val="20"/>
      </w:pPr>
      <w:r>
        <w:t>收支预算总表支出栏、基本支出表、项目支出表按经济分类和支出功能分类科目编制，反映井陉县公路管理站年度单位预算中支出预算的总体情况。2026年支出预算23319043.00</w:t>
      </w:r>
      <w:r>
        <w:rPr>
          <w:rFonts w:hint="eastAsia"/>
        </w:rPr>
        <w:t>元</w:t>
      </w:r>
      <w:r>
        <w:t>，其中基本支出10759043.00</w:t>
      </w:r>
      <w:r>
        <w:rPr>
          <w:rFonts w:hint="eastAsia"/>
        </w:rPr>
        <w:t>元</w:t>
      </w:r>
      <w:r>
        <w:t>，包括人员经费10460743.00</w:t>
      </w:r>
      <w:r>
        <w:rPr>
          <w:rFonts w:hint="eastAsia"/>
        </w:rPr>
        <w:t>元</w:t>
      </w:r>
      <w:r>
        <w:t>和日常公用经费298300.00</w:t>
      </w:r>
      <w:r>
        <w:rPr>
          <w:rFonts w:hint="eastAsia"/>
        </w:rPr>
        <w:t>元</w:t>
      </w:r>
      <w:r>
        <w:t>；项目支出12560000.00</w:t>
      </w:r>
      <w:r>
        <w:rPr>
          <w:rFonts w:hint="eastAsia"/>
        </w:rPr>
        <w:t>元</w:t>
      </w:r>
      <w:r>
        <w:t>，主要为井陉县县域内国省干线公路养护与管理。预计下年使用的单位资金结余0.00</w:t>
      </w:r>
      <w:r>
        <w:rPr>
          <w:rFonts w:hint="eastAsia"/>
        </w:rPr>
        <w:t>元</w:t>
      </w:r>
      <w:r>
        <w:t>。委托业务费共计安排0.00</w:t>
      </w:r>
      <w:r>
        <w:rPr>
          <w:rFonts w:hint="eastAsia"/>
        </w:rPr>
        <w:t>元</w:t>
      </w:r>
      <w:r>
        <w:t>。</w:t>
      </w:r>
    </w:p>
    <w:p>
      <w:pPr>
        <w:pStyle w:val="20"/>
      </w:pPr>
      <w:r>
        <w:t>3、比上年增减情况</w:t>
      </w:r>
    </w:p>
    <w:p>
      <w:pPr>
        <w:pStyle w:val="20"/>
      </w:pPr>
      <w:r>
        <w:t>2026年预算收支安排23319043.00</w:t>
      </w:r>
      <w:r>
        <w:rPr>
          <w:rFonts w:hint="eastAsia"/>
        </w:rPr>
        <w:t>元</w:t>
      </w:r>
      <w:r>
        <w:t>，较2025年预算减少16639.00</w:t>
      </w:r>
      <w:r>
        <w:rPr>
          <w:rFonts w:hint="eastAsia"/>
        </w:rPr>
        <w:t>元</w:t>
      </w:r>
      <w:r>
        <w:t>，其中：基本支出减少76639.00</w:t>
      </w:r>
      <w:r>
        <w:rPr>
          <w:rFonts w:hint="eastAsia"/>
        </w:rPr>
        <w:t>元</w:t>
      </w:r>
      <w:r>
        <w:t>，主要为职工正常退休。项目支出增加60000.00</w:t>
      </w:r>
      <w:r>
        <w:rPr>
          <w:rFonts w:hint="eastAsia"/>
        </w:rPr>
        <w:t>元</w:t>
      </w:r>
      <w:r>
        <w:t>，主要为国省干线日常养护</w:t>
      </w:r>
      <w:r>
        <w:rPr>
          <w:rFonts w:hint="eastAsia"/>
        </w:rPr>
        <w:t>项目支出</w:t>
      </w:r>
      <w:r>
        <w:t>增加。</w:t>
      </w:r>
    </w:p>
    <w:p>
      <w:pPr>
        <w:spacing w:before="10" w:after="10"/>
        <w:ind w:firstLine="640"/>
        <w:outlineLvl w:val="5"/>
      </w:pPr>
      <w:r>
        <w:rPr>
          <w:rFonts w:ascii="黑体" w:hAnsi="黑体" w:eastAsia="黑体" w:cs="黑体"/>
          <w:color w:val="000000"/>
          <w:sz w:val="32"/>
        </w:rPr>
        <w:t>三、机关运行经费安排情况</w:t>
      </w:r>
    </w:p>
    <w:p>
      <w:pPr>
        <w:pStyle w:val="21"/>
      </w:pPr>
      <w:r>
        <w:t>2026年，我单位机关运行经费共计安排298300.00</w:t>
      </w:r>
      <w:r>
        <w:rPr>
          <w:rFonts w:hint="eastAsia"/>
        </w:rPr>
        <w:t>元</w:t>
      </w:r>
      <w:r>
        <w:t>，</w:t>
      </w:r>
      <w:r>
        <w:rPr>
          <w:rFonts w:hint="eastAsia"/>
        </w:rPr>
        <w:t>均为单位资金安排支出。</w:t>
      </w:r>
      <w:r>
        <w:t>主要用于日常维修、办公用房水电费、办公用房取暖费</w:t>
      </w:r>
      <w:r>
        <w:rPr>
          <w:rFonts w:hint="eastAsia"/>
        </w:rPr>
        <w:t>等</w:t>
      </w:r>
      <w:r>
        <w:t>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2"/>
      </w:pPr>
      <w:r>
        <w:t>2026年，我单位财政拨款“三公”经费预算安排0.00</w:t>
      </w:r>
      <w:r>
        <w:rPr>
          <w:rFonts w:hint="eastAsia"/>
        </w:rPr>
        <w:t>元</w:t>
      </w:r>
      <w:r>
        <w:t>，其中因公出国（境）费0.00</w:t>
      </w:r>
      <w:r>
        <w:rPr>
          <w:rFonts w:hint="eastAsia"/>
        </w:rPr>
        <w:t>元</w:t>
      </w:r>
      <w:r>
        <w:t>；公务用车购置及运维费0.00</w:t>
      </w:r>
      <w:r>
        <w:rPr>
          <w:rFonts w:hint="eastAsia"/>
        </w:rPr>
        <w:t>元</w:t>
      </w:r>
      <w:r>
        <w:t>（其中：公务用车购置费为0.00</w:t>
      </w:r>
      <w:r>
        <w:rPr>
          <w:rFonts w:hint="eastAsia"/>
        </w:rPr>
        <w:t>元</w:t>
      </w:r>
      <w:r>
        <w:t>，公务用车运维费0.00</w:t>
      </w:r>
      <w:r>
        <w:rPr>
          <w:rFonts w:hint="eastAsia"/>
        </w:rPr>
        <w:t>元</w:t>
      </w:r>
      <w:r>
        <w:t>)；公务接待费0.00</w:t>
      </w:r>
      <w:r>
        <w:rPr>
          <w:rFonts w:hint="eastAsia"/>
        </w:rPr>
        <w:t>元，与上年持平</w:t>
      </w:r>
      <w:r>
        <w:t>。</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pPr>
      <w:r>
        <w:rPr>
          <w:rFonts w:ascii="方正仿宋_GBK" w:hAnsi="方正仿宋_GBK" w:eastAsia="方正仿宋_GBK" w:cs="方正仿宋_GBK"/>
          <w:b/>
          <w:color w:val="000000"/>
          <w:sz w:val="28"/>
        </w:rPr>
        <w:t>1、国省干线日常养护资金绩效目标表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13012126P000319100100</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国省干线日常养护资金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7460000.00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7460000.00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rPr>
                <w:rFonts w:hint="eastAsia"/>
                <w:lang w:eastAsia="zh-CN"/>
              </w:rPr>
              <w:t>用于国省干线日常养护。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w:t>
            </w:r>
            <w:r>
              <w:rPr>
                <w:rFonts w:hint="eastAsia"/>
                <w:lang w:eastAsia="zh-CN"/>
              </w:rPr>
              <w:t>0</w:t>
            </w:r>
            <w:r>
              <w:t>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lang w:eastAsia="zh-CN"/>
              </w:rPr>
              <w:t>通过</w:t>
            </w:r>
            <w:r>
              <w:t>对国省干线公路设置安全设施和各种标志标牌，绿化路面路肩洁净，桥梁涵洞的检查、维修、保养与加固，保证道路畅通。</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公路里程数</w:t>
            </w:r>
          </w:p>
        </w:tc>
        <w:tc>
          <w:tcPr>
            <w:tcW w:w="5386" w:type="dxa"/>
            <w:vAlign w:val="center"/>
          </w:tcPr>
          <w:p>
            <w:pPr>
              <w:pStyle w:val="14"/>
              <w:rPr>
                <w:rFonts w:hint="eastAsia"/>
              </w:rPr>
            </w:pPr>
            <w:r>
              <w:t>养护公路里程数</w:t>
            </w:r>
          </w:p>
        </w:tc>
        <w:tc>
          <w:tcPr>
            <w:tcW w:w="2268" w:type="dxa"/>
            <w:vAlign w:val="center"/>
          </w:tcPr>
          <w:p>
            <w:pPr>
              <w:pStyle w:val="14"/>
              <w:rPr>
                <w:rFonts w:hint="eastAsia"/>
              </w:rPr>
            </w:pPr>
            <w:r>
              <w:t>198.77公里</w:t>
            </w:r>
          </w:p>
        </w:tc>
        <w:tc>
          <w:tcPr>
            <w:tcW w:w="1276" w:type="dxa"/>
            <w:vAlign w:val="center"/>
          </w:tcPr>
          <w:p>
            <w:pPr>
              <w:pStyle w:val="14"/>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养护标准合格率</w:t>
            </w:r>
          </w:p>
        </w:tc>
        <w:tc>
          <w:tcPr>
            <w:tcW w:w="5386" w:type="dxa"/>
            <w:vAlign w:val="center"/>
          </w:tcPr>
          <w:p>
            <w:pPr>
              <w:pStyle w:val="14"/>
              <w:rPr>
                <w:rFonts w:hint="eastAsia"/>
              </w:rPr>
            </w:pPr>
            <w:r>
              <w:t>养护工人按技术等级养护情况</w:t>
            </w:r>
          </w:p>
        </w:tc>
        <w:tc>
          <w:tcPr>
            <w:tcW w:w="2268" w:type="dxa"/>
            <w:vAlign w:val="center"/>
          </w:tcPr>
          <w:p>
            <w:pPr>
              <w:pStyle w:val="14"/>
              <w:rPr>
                <w:rFonts w:hint="eastAsia"/>
              </w:rPr>
            </w:pPr>
            <w:r>
              <w:t>100%</w:t>
            </w:r>
          </w:p>
        </w:tc>
        <w:tc>
          <w:tcPr>
            <w:tcW w:w="1276" w:type="dxa"/>
            <w:vAlign w:val="center"/>
          </w:tcPr>
          <w:p>
            <w:pPr>
              <w:pStyle w:val="14"/>
              <w:rPr>
                <w:rFonts w:hint="eastAsia"/>
              </w:rPr>
            </w:pPr>
            <w:r>
              <w:t>冀财建【2021】196号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养护工作期限</w:t>
            </w:r>
          </w:p>
        </w:tc>
        <w:tc>
          <w:tcPr>
            <w:tcW w:w="5386" w:type="dxa"/>
            <w:vAlign w:val="center"/>
          </w:tcPr>
          <w:p>
            <w:pPr>
              <w:pStyle w:val="14"/>
              <w:rPr>
                <w:rFonts w:hint="eastAsia"/>
              </w:rPr>
            </w:pPr>
            <w:r>
              <w:t>全年对省道、国道实施养护维修的时间</w:t>
            </w:r>
          </w:p>
        </w:tc>
        <w:tc>
          <w:tcPr>
            <w:tcW w:w="2268" w:type="dxa"/>
            <w:vAlign w:val="center"/>
          </w:tcPr>
          <w:p>
            <w:pPr>
              <w:pStyle w:val="14"/>
              <w:rPr>
                <w:rFonts w:hint="eastAsia"/>
              </w:rPr>
            </w:pPr>
            <w:r>
              <w:t>1年</w:t>
            </w:r>
          </w:p>
        </w:tc>
        <w:tc>
          <w:tcPr>
            <w:tcW w:w="1276" w:type="dxa"/>
            <w:vAlign w:val="center"/>
          </w:tcPr>
          <w:p>
            <w:pPr>
              <w:pStyle w:val="14"/>
              <w:rPr>
                <w:rFonts w:hint="eastAsia"/>
              </w:rPr>
            </w:pPr>
            <w:r>
              <w:t>冀财建【2021】196号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公路养护成本</w:t>
            </w:r>
          </w:p>
        </w:tc>
        <w:tc>
          <w:tcPr>
            <w:tcW w:w="5386" w:type="dxa"/>
            <w:vAlign w:val="center"/>
          </w:tcPr>
          <w:p>
            <w:pPr>
              <w:pStyle w:val="14"/>
              <w:rPr>
                <w:rFonts w:hint="eastAsia"/>
              </w:rPr>
            </w:pPr>
            <w:r>
              <w:t>每公里养护成本</w:t>
            </w:r>
          </w:p>
        </w:tc>
        <w:tc>
          <w:tcPr>
            <w:tcW w:w="2268" w:type="dxa"/>
            <w:vAlign w:val="center"/>
          </w:tcPr>
          <w:p>
            <w:pPr>
              <w:pStyle w:val="14"/>
              <w:rPr>
                <w:rFonts w:hint="eastAsia"/>
              </w:rPr>
            </w:pPr>
            <w:r>
              <w:t>≤3</w:t>
            </w:r>
            <w:r>
              <w:rPr>
                <w:rFonts w:hint="eastAsia"/>
                <w:lang w:eastAsia="zh-CN"/>
              </w:rPr>
              <w:t>7500元</w:t>
            </w:r>
            <w:r>
              <w:t>/公里</w:t>
            </w:r>
          </w:p>
        </w:tc>
        <w:tc>
          <w:tcPr>
            <w:tcW w:w="1276" w:type="dxa"/>
            <w:vAlign w:val="center"/>
          </w:tcPr>
          <w:p>
            <w:pPr>
              <w:pStyle w:val="14"/>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出行条件保障率</w:t>
            </w:r>
          </w:p>
        </w:tc>
        <w:tc>
          <w:tcPr>
            <w:tcW w:w="5386" w:type="dxa"/>
            <w:vAlign w:val="center"/>
          </w:tcPr>
          <w:p>
            <w:pPr>
              <w:pStyle w:val="14"/>
              <w:rPr>
                <w:rFonts w:hint="eastAsia"/>
              </w:rPr>
            </w:pPr>
            <w:r>
              <w:t>改善出行条件，保障群众便捷出行</w:t>
            </w:r>
          </w:p>
        </w:tc>
        <w:tc>
          <w:tcPr>
            <w:tcW w:w="2268" w:type="dxa"/>
            <w:vAlign w:val="center"/>
          </w:tcPr>
          <w:p>
            <w:pPr>
              <w:pStyle w:val="14"/>
              <w:rPr>
                <w:rFonts w:hint="eastAsia"/>
              </w:rPr>
            </w:pPr>
            <w:r>
              <w:t>100%</w:t>
            </w:r>
          </w:p>
        </w:tc>
        <w:tc>
          <w:tcPr>
            <w:tcW w:w="1276" w:type="dxa"/>
            <w:vAlign w:val="center"/>
          </w:tcPr>
          <w:p>
            <w:pPr>
              <w:pStyle w:val="14"/>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县域市民满意度</w:t>
            </w:r>
          </w:p>
        </w:tc>
        <w:tc>
          <w:tcPr>
            <w:tcW w:w="5386" w:type="dxa"/>
            <w:vAlign w:val="center"/>
          </w:tcPr>
          <w:p>
            <w:pPr>
              <w:pStyle w:val="14"/>
              <w:rPr>
                <w:rFonts w:hint="eastAsia"/>
              </w:rPr>
            </w:pPr>
            <w:r>
              <w:t>群众对养护工作的满意度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2、冀财建【2025】234号河北省财政厅关于提前下达2026年普通国省干线公路建设养护发展专项资金的通知绩效目标表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13012126P00031910009L</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冀财建【2025】234号河北省财政厅关于提前下达2026年普通国省干线公路建设养护发展专项资金的通知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5100000.00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5100000.00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rPr>
                <w:rFonts w:hint="eastAsia"/>
                <w:lang w:eastAsia="zh-CN"/>
              </w:rPr>
              <w:t>用于国省干线日常养护。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lang w:eastAsia="zh-CN"/>
              </w:rPr>
              <w:t>通过</w:t>
            </w:r>
            <w:r>
              <w:t>对国省干线公路设置安全设施和各种标志标牌，绿化路面路肩洁净，桥梁涵洞的检查、维修、保养与加固，保证道路畅通。</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公路里程数</w:t>
            </w:r>
          </w:p>
        </w:tc>
        <w:tc>
          <w:tcPr>
            <w:tcW w:w="5386" w:type="dxa"/>
            <w:vAlign w:val="center"/>
          </w:tcPr>
          <w:p>
            <w:pPr>
              <w:pStyle w:val="14"/>
              <w:rPr>
                <w:rFonts w:hint="eastAsia"/>
              </w:rPr>
            </w:pPr>
            <w:r>
              <w:t>养护公路里程数</w:t>
            </w:r>
          </w:p>
        </w:tc>
        <w:tc>
          <w:tcPr>
            <w:tcW w:w="2268" w:type="dxa"/>
            <w:vAlign w:val="center"/>
          </w:tcPr>
          <w:p>
            <w:pPr>
              <w:pStyle w:val="14"/>
              <w:rPr>
                <w:rFonts w:hint="eastAsia"/>
              </w:rPr>
            </w:pPr>
            <w:r>
              <w:t>198.77公里</w:t>
            </w:r>
          </w:p>
        </w:tc>
        <w:tc>
          <w:tcPr>
            <w:tcW w:w="1276" w:type="dxa"/>
            <w:vAlign w:val="center"/>
          </w:tcPr>
          <w:p>
            <w:pPr>
              <w:pStyle w:val="14"/>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养护标准合格率</w:t>
            </w:r>
          </w:p>
        </w:tc>
        <w:tc>
          <w:tcPr>
            <w:tcW w:w="5386" w:type="dxa"/>
            <w:vAlign w:val="center"/>
          </w:tcPr>
          <w:p>
            <w:pPr>
              <w:pStyle w:val="14"/>
              <w:rPr>
                <w:rFonts w:hint="eastAsia"/>
              </w:rPr>
            </w:pPr>
            <w:r>
              <w:t>养护工人按技术等级养护情况</w:t>
            </w:r>
          </w:p>
        </w:tc>
        <w:tc>
          <w:tcPr>
            <w:tcW w:w="2268" w:type="dxa"/>
            <w:vAlign w:val="center"/>
          </w:tcPr>
          <w:p>
            <w:pPr>
              <w:pStyle w:val="14"/>
              <w:rPr>
                <w:rFonts w:hint="eastAsia"/>
              </w:rPr>
            </w:pPr>
            <w:r>
              <w:t>100%</w:t>
            </w:r>
          </w:p>
        </w:tc>
        <w:tc>
          <w:tcPr>
            <w:tcW w:w="1276" w:type="dxa"/>
            <w:vAlign w:val="center"/>
          </w:tcPr>
          <w:p>
            <w:pPr>
              <w:pStyle w:val="14"/>
              <w:rPr>
                <w:rFonts w:hint="eastAsia"/>
              </w:rPr>
            </w:pPr>
            <w: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养护工作期限</w:t>
            </w:r>
          </w:p>
        </w:tc>
        <w:tc>
          <w:tcPr>
            <w:tcW w:w="5386" w:type="dxa"/>
            <w:vAlign w:val="center"/>
          </w:tcPr>
          <w:p>
            <w:pPr>
              <w:pStyle w:val="14"/>
              <w:rPr>
                <w:rFonts w:hint="eastAsia"/>
              </w:rPr>
            </w:pPr>
            <w:r>
              <w:t>全年对国道</w:t>
            </w:r>
            <w:r>
              <w:rPr>
                <w:rFonts w:hint="eastAsia"/>
                <w:lang w:eastAsia="zh-CN"/>
              </w:rPr>
              <w:t>、</w:t>
            </w:r>
            <w:r>
              <w:t>省道实施养护维修的时间</w:t>
            </w:r>
          </w:p>
        </w:tc>
        <w:tc>
          <w:tcPr>
            <w:tcW w:w="2268" w:type="dxa"/>
            <w:vAlign w:val="center"/>
          </w:tcPr>
          <w:p>
            <w:pPr>
              <w:pStyle w:val="14"/>
              <w:rPr>
                <w:rFonts w:hint="eastAsia"/>
              </w:rPr>
            </w:pPr>
            <w:r>
              <w:t>1年</w:t>
            </w:r>
          </w:p>
        </w:tc>
        <w:tc>
          <w:tcPr>
            <w:tcW w:w="1276" w:type="dxa"/>
            <w:vAlign w:val="center"/>
          </w:tcPr>
          <w:p>
            <w:pPr>
              <w:pStyle w:val="14"/>
              <w:rPr>
                <w:rFonts w:hint="eastAsia"/>
              </w:rPr>
            </w:pPr>
            <w: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t>公路养护成本</w:t>
            </w:r>
          </w:p>
        </w:tc>
        <w:tc>
          <w:tcPr>
            <w:tcW w:w="5386" w:type="dxa"/>
            <w:vAlign w:val="center"/>
          </w:tcPr>
          <w:p>
            <w:pPr>
              <w:pStyle w:val="14"/>
              <w:rPr>
                <w:rFonts w:hint="eastAsia"/>
              </w:rPr>
            </w:pPr>
            <w:r>
              <w:t>每公里养护成本</w:t>
            </w:r>
          </w:p>
        </w:tc>
        <w:tc>
          <w:tcPr>
            <w:tcW w:w="2268" w:type="dxa"/>
            <w:vAlign w:val="center"/>
          </w:tcPr>
          <w:p>
            <w:pPr>
              <w:pStyle w:val="14"/>
              <w:rPr>
                <w:rFonts w:hint="eastAsia"/>
              </w:rPr>
            </w:pPr>
            <w:r>
              <w:t>≤2</w:t>
            </w:r>
            <w:r>
              <w:rPr>
                <w:rFonts w:hint="eastAsia"/>
                <w:lang w:eastAsia="zh-CN"/>
              </w:rPr>
              <w:t>6600元</w:t>
            </w:r>
            <w:r>
              <w:t>/公里</w:t>
            </w:r>
          </w:p>
        </w:tc>
        <w:tc>
          <w:tcPr>
            <w:tcW w:w="1276" w:type="dxa"/>
            <w:vAlign w:val="center"/>
          </w:tcPr>
          <w:p>
            <w:pPr>
              <w:pStyle w:val="14"/>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出行条件保障率</w:t>
            </w:r>
          </w:p>
        </w:tc>
        <w:tc>
          <w:tcPr>
            <w:tcW w:w="5386" w:type="dxa"/>
            <w:vAlign w:val="center"/>
          </w:tcPr>
          <w:p>
            <w:pPr>
              <w:pStyle w:val="14"/>
              <w:rPr>
                <w:rFonts w:hint="eastAsia"/>
              </w:rPr>
            </w:pPr>
            <w:r>
              <w:t>改善出行条件，保障群众便捷出行</w:t>
            </w:r>
          </w:p>
        </w:tc>
        <w:tc>
          <w:tcPr>
            <w:tcW w:w="2268" w:type="dxa"/>
            <w:vAlign w:val="center"/>
          </w:tcPr>
          <w:p>
            <w:pPr>
              <w:pStyle w:val="14"/>
              <w:rPr>
                <w:rFonts w:hint="eastAsia"/>
              </w:rPr>
            </w:pPr>
            <w:r>
              <w:t>100%</w:t>
            </w:r>
          </w:p>
        </w:tc>
        <w:tc>
          <w:tcPr>
            <w:tcW w:w="1276" w:type="dxa"/>
            <w:vAlign w:val="center"/>
          </w:tcPr>
          <w:p>
            <w:pPr>
              <w:pStyle w:val="14"/>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县域市民满意度</w:t>
            </w:r>
          </w:p>
        </w:tc>
        <w:tc>
          <w:tcPr>
            <w:tcW w:w="5386" w:type="dxa"/>
            <w:vAlign w:val="center"/>
          </w:tcPr>
          <w:p>
            <w:pPr>
              <w:pStyle w:val="14"/>
              <w:rPr>
                <w:rFonts w:hint="eastAsia"/>
              </w:rPr>
            </w:pPr>
            <w:r>
              <w:t>群众对养护工作的满意度</w:t>
            </w:r>
          </w:p>
        </w:tc>
        <w:tc>
          <w:tcPr>
            <w:tcW w:w="2268" w:type="dxa"/>
            <w:vAlign w:val="center"/>
          </w:tcPr>
          <w:p>
            <w:pPr>
              <w:pStyle w:val="14"/>
              <w:rPr>
                <w:rFonts w:hint="eastAsia"/>
              </w:rPr>
            </w:pPr>
            <w:r>
              <w:t>≥95%</w:t>
            </w:r>
          </w:p>
        </w:tc>
        <w:tc>
          <w:tcPr>
            <w:tcW w:w="1276" w:type="dxa"/>
            <w:vAlign w:val="center"/>
          </w:tcPr>
          <w:p>
            <w:pPr>
              <w:pStyle w:val="14"/>
              <w:rPr>
                <w:rFonts w:hint="eastAsia"/>
              </w:rPr>
            </w:pPr>
            <w: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8676" w:type="dxa"/>
            <w:gridSpan w:val="9"/>
            <w:tcBorders>
              <w:top w:val="single" w:color="FFFFFF" w:sz="6" w:space="0"/>
              <w:left w:val="single" w:color="FFFFFF" w:sz="6" w:space="0"/>
              <w:right w:val="single" w:color="FFFFFF" w:sz="6" w:space="0"/>
            </w:tcBorders>
            <w:vAlign w:val="center"/>
          </w:tcPr>
          <w:p>
            <w:pPr>
              <w:pStyle w:val="23"/>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rPr>
                <w:rFonts w:hint="eastAsia"/>
              </w:rPr>
            </w:pPr>
            <w:r>
              <w:t>政府采购项目来源</w:t>
            </w:r>
          </w:p>
        </w:tc>
        <w:tc>
          <w:tcPr>
            <w:tcW w:w="1134" w:type="dxa"/>
            <w:vMerge w:val="restart"/>
            <w:vAlign w:val="center"/>
          </w:tcPr>
          <w:p>
            <w:pPr>
              <w:pStyle w:val="12"/>
              <w:rPr>
                <w:rFonts w:hint="eastAsia"/>
              </w:rPr>
            </w:pPr>
            <w:r>
              <w:t>采购物品名称</w:t>
            </w:r>
          </w:p>
        </w:tc>
        <w:tc>
          <w:tcPr>
            <w:tcW w:w="1134" w:type="dxa"/>
            <w:vMerge w:val="restart"/>
            <w:vAlign w:val="center"/>
          </w:tcPr>
          <w:p>
            <w:pPr>
              <w:pStyle w:val="12"/>
              <w:rPr>
                <w:rFonts w:hint="eastAsia"/>
              </w:rPr>
            </w:pPr>
            <w:r>
              <w:t>政府采购目录序号</w:t>
            </w:r>
          </w:p>
        </w:tc>
        <w:tc>
          <w:tcPr>
            <w:tcW w:w="709" w:type="dxa"/>
            <w:vMerge w:val="restart"/>
            <w:vAlign w:val="center"/>
          </w:tcPr>
          <w:p>
            <w:pPr>
              <w:pStyle w:val="12"/>
              <w:rPr>
                <w:rFonts w:hint="eastAsia"/>
              </w:rPr>
            </w:pPr>
            <w:r>
              <w:t>计量  单位</w:t>
            </w:r>
          </w:p>
        </w:tc>
        <w:tc>
          <w:tcPr>
            <w:tcW w:w="850" w:type="dxa"/>
            <w:vMerge w:val="restart"/>
            <w:vAlign w:val="center"/>
          </w:tcPr>
          <w:p>
            <w:pPr>
              <w:pStyle w:val="12"/>
              <w:rPr>
                <w:rFonts w:hint="eastAsia"/>
              </w:rPr>
            </w:pPr>
            <w:r>
              <w:t>数量</w:t>
            </w:r>
          </w:p>
        </w:tc>
        <w:tc>
          <w:tcPr>
            <w:tcW w:w="850" w:type="dxa"/>
            <w:vMerge w:val="restart"/>
            <w:vAlign w:val="center"/>
          </w:tcPr>
          <w:p>
            <w:pPr>
              <w:pStyle w:val="12"/>
              <w:rPr>
                <w:rFonts w:hint="eastAsia"/>
              </w:rPr>
            </w:pPr>
            <w:r>
              <w:t>单价</w:t>
            </w:r>
          </w:p>
        </w:tc>
        <w:tc>
          <w:tcPr>
            <w:tcW w:w="7712" w:type="dxa"/>
            <w:gridSpan w:val="8"/>
            <w:vAlign w:val="center"/>
          </w:tcPr>
          <w:p>
            <w:pPr>
              <w:pStyle w:val="12"/>
              <w:rPr>
                <w:rFonts w:hint="eastAsia"/>
              </w:rPr>
            </w:pPr>
            <w:r>
              <w:t>政府采购金额（当年部门预算安排资金）</w:t>
            </w:r>
          </w:p>
        </w:tc>
        <w:tc>
          <w:tcPr>
            <w:tcW w:w="964" w:type="dxa"/>
            <w:vMerge w:val="restart"/>
            <w:vAlign w:val="center"/>
          </w:tcPr>
          <w:p>
            <w:pPr>
              <w:pStyle w:val="12"/>
              <w:rPr>
                <w:rFonts w:hint="eastAsia"/>
              </w:rPr>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rPr>
                <w:rFonts w:hint="eastAsia"/>
              </w:rPr>
            </w:pPr>
            <w:r>
              <w:t>项目名称</w:t>
            </w:r>
          </w:p>
        </w:tc>
        <w:tc>
          <w:tcPr>
            <w:tcW w:w="964" w:type="dxa"/>
            <w:vAlign w:val="center"/>
          </w:tcPr>
          <w:p>
            <w:pPr>
              <w:pStyle w:val="12"/>
              <w:rPr>
                <w:rFonts w:hint="eastAsia"/>
              </w:rPr>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rPr>
                <w:rFonts w:hint="eastAsia"/>
              </w:rPr>
            </w:pPr>
            <w:r>
              <w:t>合计</w:t>
            </w:r>
          </w:p>
        </w:tc>
        <w:tc>
          <w:tcPr>
            <w:tcW w:w="964" w:type="dxa"/>
            <w:vAlign w:val="center"/>
          </w:tcPr>
          <w:p>
            <w:pPr>
              <w:pStyle w:val="12"/>
              <w:rPr>
                <w:rFonts w:hint="eastAsia"/>
              </w:rPr>
            </w:pPr>
            <w:r>
              <w:t>一般公共预算拨款</w:t>
            </w:r>
          </w:p>
        </w:tc>
        <w:tc>
          <w:tcPr>
            <w:tcW w:w="964" w:type="dxa"/>
            <w:vAlign w:val="center"/>
          </w:tcPr>
          <w:p>
            <w:pPr>
              <w:pStyle w:val="12"/>
              <w:rPr>
                <w:rFonts w:hint="eastAsia"/>
              </w:rPr>
            </w:pPr>
            <w:r>
              <w:t>基金预算拨款</w:t>
            </w:r>
          </w:p>
        </w:tc>
        <w:tc>
          <w:tcPr>
            <w:tcW w:w="964" w:type="dxa"/>
            <w:vAlign w:val="center"/>
          </w:tcPr>
          <w:p>
            <w:pPr>
              <w:pStyle w:val="12"/>
              <w:rPr>
                <w:rFonts w:hint="eastAsia"/>
              </w:rPr>
            </w:pPr>
            <w:r>
              <w:t>国有资本经营预算拨款</w:t>
            </w:r>
          </w:p>
        </w:tc>
        <w:tc>
          <w:tcPr>
            <w:tcW w:w="964" w:type="dxa"/>
            <w:vAlign w:val="center"/>
          </w:tcPr>
          <w:p>
            <w:pPr>
              <w:pStyle w:val="12"/>
              <w:rPr>
                <w:rFonts w:hint="eastAsia"/>
              </w:rPr>
            </w:pPr>
            <w:r>
              <w:t>财政专户核拨</w:t>
            </w:r>
          </w:p>
        </w:tc>
        <w:tc>
          <w:tcPr>
            <w:tcW w:w="964" w:type="dxa"/>
            <w:vAlign w:val="center"/>
          </w:tcPr>
          <w:p>
            <w:pPr>
              <w:pStyle w:val="12"/>
              <w:rPr>
                <w:rFonts w:hint="eastAsia"/>
              </w:rPr>
            </w:pPr>
            <w:r>
              <w:t>单位    资金</w:t>
            </w:r>
          </w:p>
        </w:tc>
        <w:tc>
          <w:tcPr>
            <w:tcW w:w="964" w:type="dxa"/>
            <w:vAlign w:val="center"/>
          </w:tcPr>
          <w:p>
            <w:pPr>
              <w:pStyle w:val="12"/>
              <w:rPr>
                <w:rFonts w:hint="eastAsia"/>
              </w:rPr>
            </w:pPr>
            <w:r>
              <w:t>财政拨款结转</w:t>
            </w:r>
          </w:p>
        </w:tc>
        <w:tc>
          <w:tcPr>
            <w:tcW w:w="964" w:type="dxa"/>
            <w:vAlign w:val="center"/>
          </w:tcPr>
          <w:p>
            <w:pPr>
              <w:pStyle w:val="12"/>
              <w:rPr>
                <w:rFonts w:hint="eastAsia"/>
              </w:rPr>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rPr>
                <w:rFonts w:hint="eastAsia"/>
              </w:rPr>
            </w:pPr>
            <w:r>
              <w:t>合  计</w:t>
            </w:r>
          </w:p>
        </w:tc>
        <w:tc>
          <w:tcPr>
            <w:tcW w:w="964" w:type="dxa"/>
            <w:vAlign w:val="center"/>
          </w:tcPr>
          <w:p>
            <w:pPr>
              <w:pStyle w:val="17"/>
              <w:rPr>
                <w:rFonts w:hint="eastAsia"/>
              </w:rPr>
            </w:pPr>
          </w:p>
        </w:tc>
        <w:tc>
          <w:tcPr>
            <w:tcW w:w="1134" w:type="dxa"/>
            <w:vAlign w:val="center"/>
          </w:tcPr>
          <w:p>
            <w:pPr>
              <w:pStyle w:val="18"/>
              <w:rPr>
                <w:rFonts w:hint="eastAsia"/>
              </w:rPr>
            </w:pPr>
          </w:p>
        </w:tc>
        <w:tc>
          <w:tcPr>
            <w:tcW w:w="1134" w:type="dxa"/>
            <w:vAlign w:val="center"/>
          </w:tcPr>
          <w:p>
            <w:pPr>
              <w:pStyle w:val="18"/>
              <w:rPr>
                <w:rFonts w:hint="eastAsia"/>
              </w:rPr>
            </w:pPr>
          </w:p>
        </w:tc>
        <w:tc>
          <w:tcPr>
            <w:tcW w:w="709" w:type="dxa"/>
            <w:vAlign w:val="center"/>
          </w:tcPr>
          <w:p>
            <w:pPr>
              <w:pStyle w:val="16"/>
              <w:rPr>
                <w:rFonts w:hint="eastAsia"/>
              </w:rPr>
            </w:pPr>
          </w:p>
        </w:tc>
        <w:tc>
          <w:tcPr>
            <w:tcW w:w="850" w:type="dxa"/>
            <w:vAlign w:val="center"/>
          </w:tcPr>
          <w:p>
            <w:pPr>
              <w:pStyle w:val="17"/>
              <w:rPr>
                <w:rFonts w:hint="eastAsia"/>
              </w:rPr>
            </w:pPr>
          </w:p>
        </w:tc>
        <w:tc>
          <w:tcPr>
            <w:tcW w:w="850" w:type="dxa"/>
            <w:vAlign w:val="center"/>
          </w:tcPr>
          <w:p>
            <w:pPr>
              <w:pStyle w:val="17"/>
              <w:rPr>
                <w:rFonts w:hint="eastAsia"/>
              </w:rPr>
            </w:pPr>
          </w:p>
        </w:tc>
        <w:tc>
          <w:tcPr>
            <w:tcW w:w="964" w:type="dxa"/>
            <w:vAlign w:val="center"/>
          </w:tcPr>
          <w:p>
            <w:pPr>
              <w:pStyle w:val="17"/>
              <w:rPr>
                <w:rFonts w:hint="eastAsia"/>
              </w:rPr>
            </w:pPr>
            <w:r>
              <w:t>12560000.00</w:t>
            </w:r>
          </w:p>
        </w:tc>
        <w:tc>
          <w:tcPr>
            <w:tcW w:w="964" w:type="dxa"/>
            <w:vAlign w:val="center"/>
          </w:tcPr>
          <w:p>
            <w:pPr>
              <w:pStyle w:val="17"/>
              <w:rPr>
                <w:rFonts w:hint="eastAsia"/>
              </w:rPr>
            </w:pPr>
            <w:r>
              <w:t>12560000.00</w:t>
            </w: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r>
              <w:t>5035000.00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rPr>
                <w:rFonts w:hint="eastAsia"/>
              </w:rPr>
            </w:pPr>
            <w:r>
              <w:t>井陉县公路管理站小计</w:t>
            </w:r>
          </w:p>
        </w:tc>
        <w:tc>
          <w:tcPr>
            <w:tcW w:w="964" w:type="dxa"/>
            <w:vAlign w:val="center"/>
          </w:tcPr>
          <w:p>
            <w:pPr>
              <w:pStyle w:val="17"/>
              <w:rPr>
                <w:rFonts w:hint="eastAsia"/>
              </w:rPr>
            </w:pPr>
          </w:p>
        </w:tc>
        <w:tc>
          <w:tcPr>
            <w:tcW w:w="1134" w:type="dxa"/>
            <w:vAlign w:val="center"/>
          </w:tcPr>
          <w:p>
            <w:pPr>
              <w:pStyle w:val="18"/>
              <w:rPr>
                <w:rFonts w:hint="eastAsia"/>
              </w:rPr>
            </w:pPr>
          </w:p>
        </w:tc>
        <w:tc>
          <w:tcPr>
            <w:tcW w:w="1134" w:type="dxa"/>
            <w:vAlign w:val="center"/>
          </w:tcPr>
          <w:p>
            <w:pPr>
              <w:pStyle w:val="18"/>
              <w:rPr>
                <w:rFonts w:hint="eastAsia"/>
              </w:rPr>
            </w:pPr>
          </w:p>
        </w:tc>
        <w:tc>
          <w:tcPr>
            <w:tcW w:w="709" w:type="dxa"/>
            <w:vAlign w:val="center"/>
          </w:tcPr>
          <w:p>
            <w:pPr>
              <w:pStyle w:val="16"/>
              <w:rPr>
                <w:rFonts w:hint="eastAsia"/>
              </w:rPr>
            </w:pPr>
          </w:p>
        </w:tc>
        <w:tc>
          <w:tcPr>
            <w:tcW w:w="850" w:type="dxa"/>
            <w:vAlign w:val="center"/>
          </w:tcPr>
          <w:p>
            <w:pPr>
              <w:pStyle w:val="17"/>
              <w:rPr>
                <w:rFonts w:hint="eastAsia"/>
              </w:rPr>
            </w:pPr>
          </w:p>
        </w:tc>
        <w:tc>
          <w:tcPr>
            <w:tcW w:w="850" w:type="dxa"/>
            <w:vAlign w:val="center"/>
          </w:tcPr>
          <w:p>
            <w:pPr>
              <w:pStyle w:val="17"/>
              <w:rPr>
                <w:rFonts w:hint="eastAsia"/>
              </w:rPr>
            </w:pPr>
          </w:p>
        </w:tc>
        <w:tc>
          <w:tcPr>
            <w:tcW w:w="964" w:type="dxa"/>
            <w:vAlign w:val="center"/>
          </w:tcPr>
          <w:p>
            <w:pPr>
              <w:pStyle w:val="17"/>
              <w:rPr>
                <w:rFonts w:hint="eastAsia"/>
              </w:rPr>
            </w:pPr>
            <w:r>
              <w:t>12560000.00</w:t>
            </w:r>
          </w:p>
        </w:tc>
        <w:tc>
          <w:tcPr>
            <w:tcW w:w="964" w:type="dxa"/>
            <w:vAlign w:val="center"/>
          </w:tcPr>
          <w:p>
            <w:pPr>
              <w:pStyle w:val="17"/>
              <w:rPr>
                <w:rFonts w:hint="eastAsia"/>
              </w:rPr>
            </w:pPr>
            <w:r>
              <w:t>12560000.00</w:t>
            </w: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r>
              <w:t>5035000.00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国省干线日常养护资金</w:t>
            </w:r>
          </w:p>
        </w:tc>
        <w:tc>
          <w:tcPr>
            <w:tcW w:w="964" w:type="dxa"/>
            <w:vAlign w:val="center"/>
          </w:tcPr>
          <w:p>
            <w:pPr>
              <w:pStyle w:val="13"/>
              <w:rPr>
                <w:rFonts w:hint="eastAsia"/>
              </w:rPr>
            </w:pPr>
            <w:r>
              <w:t>7460000.00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7460000.00</w:t>
            </w:r>
          </w:p>
        </w:tc>
        <w:tc>
          <w:tcPr>
            <w:tcW w:w="964" w:type="dxa"/>
            <w:vAlign w:val="center"/>
          </w:tcPr>
          <w:p>
            <w:pPr>
              <w:pStyle w:val="13"/>
              <w:rPr>
                <w:rFonts w:hint="eastAsia"/>
              </w:rPr>
            </w:pPr>
            <w:r>
              <w:t>7460000.00</w:t>
            </w:r>
          </w:p>
        </w:tc>
        <w:tc>
          <w:tcPr>
            <w:tcW w:w="964" w:type="dxa"/>
            <w:vAlign w:val="center"/>
          </w:tcPr>
          <w:p>
            <w:pPr>
              <w:pStyle w:val="13"/>
              <w:rPr>
                <w:rFonts w:hint="eastAsia"/>
              </w:rPr>
            </w:pPr>
            <w:r>
              <w:t>7460000.00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r>
              <w:t>2985000.00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冀财建【2025】234号河北省财政厅关于提前下达2026年普通国省干线公路建设养护发展专项资金的通知</w:t>
            </w:r>
          </w:p>
        </w:tc>
        <w:tc>
          <w:tcPr>
            <w:tcW w:w="964" w:type="dxa"/>
            <w:vAlign w:val="center"/>
          </w:tcPr>
          <w:p>
            <w:pPr>
              <w:pStyle w:val="13"/>
              <w:rPr>
                <w:rFonts w:hint="eastAsia"/>
              </w:rPr>
            </w:pPr>
            <w:r>
              <w:t>5100000.00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5100000.00</w:t>
            </w:r>
          </w:p>
        </w:tc>
        <w:tc>
          <w:tcPr>
            <w:tcW w:w="964" w:type="dxa"/>
            <w:vAlign w:val="center"/>
          </w:tcPr>
          <w:p>
            <w:pPr>
              <w:pStyle w:val="13"/>
              <w:rPr>
                <w:rFonts w:hint="eastAsia"/>
              </w:rPr>
            </w:pPr>
            <w:r>
              <w:t>5100000.00</w:t>
            </w:r>
          </w:p>
        </w:tc>
        <w:tc>
          <w:tcPr>
            <w:tcW w:w="964" w:type="dxa"/>
            <w:vAlign w:val="center"/>
          </w:tcPr>
          <w:p>
            <w:pPr>
              <w:pStyle w:val="13"/>
              <w:rPr>
                <w:rFonts w:hint="eastAsia"/>
              </w:rPr>
            </w:pPr>
            <w:r>
              <w:t>5100000.00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r>
              <w:t>2050000.00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井陉县公路管理站上年末固定资产金额为31801567.20元（详见下表）。本年度拟购置固定资产总额为0.00元</w:t>
      </w:r>
      <w:r>
        <w:rPr>
          <w:rFonts w:hint="eastAsia" w:eastAsia="方正仿宋_GBK" w:cs="Times New Roman"/>
          <w:color w:val="000000"/>
          <w:sz w:val="28"/>
          <w:lang w:eastAsia="zh-CN"/>
        </w:rPr>
        <w:t>，</w:t>
      </w:r>
      <w:r>
        <w:rPr>
          <w:rFonts w:eastAsia="方正仿宋_GBK" w:cs="Times New Roman"/>
          <w:color w:val="000000"/>
          <w:sz w:val="28"/>
        </w:rPr>
        <w:t>详见政府采购预算表。</w:t>
      </w:r>
    </w:p>
    <w:p>
      <w:pPr>
        <w:jc w:val="center"/>
        <w:rPr>
          <w:rFonts w:ascii="方正小标宋_GBK" w:hAnsi="方正小标宋_GBK" w:eastAsia="方正小标宋_GBK" w:cs="方正小标宋_GBK"/>
          <w:color w:val="000000"/>
          <w:sz w:val="36"/>
        </w:rPr>
      </w:pPr>
    </w:p>
    <w:p>
      <w:pPr>
        <w:jc w:val="center"/>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rPr>
                <w:rFonts w:hint="eastAsia"/>
              </w:rPr>
            </w:pPr>
            <w:r>
              <w:t>348005井陉县公路管理站</w:t>
            </w:r>
          </w:p>
        </w:tc>
        <w:tc>
          <w:tcPr>
            <w:tcW w:w="5670" w:type="dxa"/>
            <w:gridSpan w:val="2"/>
            <w:tcBorders>
              <w:top w:val="single" w:color="FFFFFF" w:sz="6" w:space="0"/>
              <w:left w:val="single" w:color="FFFFFF" w:sz="6" w:space="0"/>
              <w:right w:val="single" w:color="FFFFFF" w:sz="6" w:space="0"/>
            </w:tcBorders>
            <w:vAlign w:val="center"/>
          </w:tcPr>
          <w:p>
            <w:pPr>
              <w:pStyle w:val="9"/>
              <w:rPr>
                <w:rFonts w:hint="eastAsia"/>
              </w:rPr>
            </w:pPr>
            <w:r>
              <w:t>截</w:t>
            </w:r>
            <w:r>
              <w:rPr>
                <w:rFonts w:hint="eastAsia"/>
                <w:lang w:val="en-US" w:eastAsia="zh-CN"/>
              </w:rPr>
              <w:t>至</w:t>
            </w:r>
            <w:r>
              <w:t>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rPr>
                <w:rFonts w:hint="eastAsia"/>
              </w:rPr>
            </w:pPr>
            <w:r>
              <w:t>项   目</w:t>
            </w:r>
          </w:p>
        </w:tc>
        <w:tc>
          <w:tcPr>
            <w:tcW w:w="2835" w:type="dxa"/>
            <w:vAlign w:val="center"/>
          </w:tcPr>
          <w:p>
            <w:pPr>
              <w:pStyle w:val="12"/>
              <w:rPr>
                <w:rFonts w:hint="eastAsia"/>
              </w:rPr>
            </w:pPr>
            <w:r>
              <w:t>数量</w:t>
            </w:r>
          </w:p>
        </w:tc>
        <w:tc>
          <w:tcPr>
            <w:tcW w:w="2835" w:type="dxa"/>
            <w:vAlign w:val="center"/>
          </w:tcPr>
          <w:p>
            <w:pPr>
              <w:pStyle w:val="12"/>
              <w:rPr>
                <w:rFonts w:hint="eastAsia"/>
              </w:rPr>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资产总额</w:t>
            </w:r>
          </w:p>
        </w:tc>
        <w:tc>
          <w:tcPr>
            <w:tcW w:w="2835" w:type="dxa"/>
            <w:vAlign w:val="center"/>
          </w:tcPr>
          <w:p>
            <w:pPr>
              <w:pStyle w:val="15"/>
              <w:rPr>
                <w:rFonts w:hint="eastAsia"/>
              </w:rPr>
            </w:pPr>
          </w:p>
        </w:tc>
        <w:tc>
          <w:tcPr>
            <w:tcW w:w="2835" w:type="dxa"/>
            <w:vAlign w:val="center"/>
          </w:tcPr>
          <w:p>
            <w:pPr>
              <w:pStyle w:val="13"/>
              <w:rPr>
                <w:rFonts w:hint="eastAsia"/>
              </w:rPr>
            </w:pPr>
            <w:r>
              <w:t>31801567.20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1、房屋（平方米）</w:t>
            </w:r>
          </w:p>
        </w:tc>
        <w:tc>
          <w:tcPr>
            <w:tcW w:w="2835" w:type="dxa"/>
            <w:vAlign w:val="center"/>
          </w:tcPr>
          <w:p>
            <w:pPr>
              <w:pStyle w:val="15"/>
            </w:pPr>
            <w:r>
              <w:t>7573.27</w:t>
            </w:r>
          </w:p>
          <w:p>
            <w:pPr>
              <w:pStyle w:val="15"/>
              <w:rPr>
                <w:rFonts w:hint="eastAsia"/>
              </w:rPr>
            </w:pPr>
          </w:p>
        </w:tc>
        <w:tc>
          <w:tcPr>
            <w:tcW w:w="2835" w:type="dxa"/>
            <w:vAlign w:val="center"/>
          </w:tcPr>
          <w:p>
            <w:pPr>
              <w:pStyle w:val="13"/>
              <w:rPr>
                <w:rFonts w:hint="eastAsia"/>
              </w:rPr>
            </w:pPr>
            <w:r>
              <w:t>2768574.69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　　其中：办公用房（平方米）</w:t>
            </w:r>
          </w:p>
        </w:tc>
        <w:tc>
          <w:tcPr>
            <w:tcW w:w="2835" w:type="dxa"/>
            <w:vAlign w:val="center"/>
          </w:tcPr>
          <w:p>
            <w:pPr>
              <w:pStyle w:val="15"/>
              <w:rPr>
                <w:rFonts w:hint="eastAsia"/>
              </w:rPr>
            </w:pPr>
            <w:r>
              <w:t>1106</w:t>
            </w:r>
          </w:p>
        </w:tc>
        <w:tc>
          <w:tcPr>
            <w:tcW w:w="2835" w:type="dxa"/>
            <w:vAlign w:val="center"/>
          </w:tcPr>
          <w:p>
            <w:pPr>
              <w:pStyle w:val="13"/>
              <w:rPr>
                <w:rFonts w:hint="eastAsia"/>
              </w:rPr>
            </w:pPr>
            <w:r>
              <w:t>1000000.00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2、车辆（台、辆）</w:t>
            </w:r>
          </w:p>
        </w:tc>
        <w:tc>
          <w:tcPr>
            <w:tcW w:w="2835" w:type="dxa"/>
            <w:vAlign w:val="center"/>
          </w:tcPr>
          <w:p>
            <w:pPr>
              <w:pStyle w:val="15"/>
              <w:rPr>
                <w:rFonts w:hint="eastAsia"/>
              </w:rPr>
            </w:pPr>
            <w:r>
              <w:t>7</w:t>
            </w:r>
          </w:p>
        </w:tc>
        <w:tc>
          <w:tcPr>
            <w:tcW w:w="2835" w:type="dxa"/>
            <w:vAlign w:val="center"/>
          </w:tcPr>
          <w:p>
            <w:pPr>
              <w:pStyle w:val="13"/>
              <w:rPr>
                <w:rFonts w:hint="eastAsia"/>
              </w:rPr>
            </w:pPr>
            <w:r>
              <w:t>823070.08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3、</w:t>
            </w:r>
            <w:r>
              <w:rPr>
                <w:rFonts w:hint="eastAsia"/>
              </w:rPr>
              <w:t>单价在20万元</w:t>
            </w:r>
            <w:r>
              <w:t>以上的设备</w:t>
            </w:r>
          </w:p>
        </w:tc>
        <w:tc>
          <w:tcPr>
            <w:tcW w:w="2835" w:type="dxa"/>
            <w:vAlign w:val="center"/>
          </w:tcPr>
          <w:p>
            <w:pPr>
              <w:pStyle w:val="15"/>
              <w:rPr>
                <w:rFonts w:hint="eastAsia"/>
              </w:rPr>
            </w:pPr>
            <w:r>
              <w:t>42</w:t>
            </w:r>
          </w:p>
        </w:tc>
        <w:tc>
          <w:tcPr>
            <w:tcW w:w="2835" w:type="dxa"/>
            <w:vAlign w:val="center"/>
          </w:tcPr>
          <w:p>
            <w:pPr>
              <w:pStyle w:val="13"/>
              <w:rPr>
                <w:rFonts w:hint="eastAsia"/>
              </w:rPr>
            </w:pPr>
            <w:r>
              <w:t>24465590.66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4、其他固定资产</w:t>
            </w:r>
          </w:p>
        </w:tc>
        <w:tc>
          <w:tcPr>
            <w:tcW w:w="2835" w:type="dxa"/>
            <w:vAlign w:val="center"/>
          </w:tcPr>
          <w:p>
            <w:pPr>
              <w:pStyle w:val="15"/>
              <w:rPr>
                <w:rFonts w:hint="eastAsia"/>
              </w:rPr>
            </w:pPr>
            <w:r>
              <w:t>327</w:t>
            </w:r>
          </w:p>
        </w:tc>
        <w:tc>
          <w:tcPr>
            <w:tcW w:w="2835" w:type="dxa"/>
            <w:vAlign w:val="center"/>
          </w:tcPr>
          <w:p>
            <w:pPr>
              <w:pStyle w:val="13"/>
              <w:rPr>
                <w:rFonts w:hint="eastAsia"/>
              </w:rPr>
            </w:pPr>
            <w:r>
              <w:t>3744331.77</w:t>
            </w:r>
          </w:p>
        </w:tc>
      </w:tr>
    </w:tbl>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单位预算支出：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12" w:name="_Toc_4_4_0000000003"/>
      <w:r>
        <w:rPr>
          <w:rFonts w:ascii="方正小标宋_GBK" w:hAnsi="方正小标宋_GBK" w:eastAsia="方正小标宋_GBK" w:cs="方正小标宋_GBK"/>
          <w:color w:val="000000"/>
          <w:sz w:val="44"/>
        </w:rPr>
        <w:t>三、井陉县地方道路管理站收支预算</w:t>
      </w:r>
      <w:bookmarkEnd w:id="12"/>
    </w:p>
    <w:p>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2126"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6661" w:type="dxa"/>
            <w:gridSpan w:val="2"/>
            <w:vAlign w:val="center"/>
          </w:tcPr>
          <w:p>
            <w:pPr>
              <w:pStyle w:val="12"/>
              <w:rPr>
                <w:rFonts w:hint="eastAsia"/>
              </w:rPr>
            </w:pPr>
            <w:r>
              <w:t>收入</w:t>
            </w:r>
          </w:p>
        </w:tc>
        <w:tc>
          <w:tcPr>
            <w:tcW w:w="6661" w:type="dxa"/>
            <w:gridSpan w:val="2"/>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4535" w:type="dxa"/>
            <w:vAlign w:val="center"/>
          </w:tcPr>
          <w:p>
            <w:pPr>
              <w:pStyle w:val="12"/>
              <w:rPr>
                <w:rFonts w:hint="eastAsia"/>
              </w:rPr>
            </w:pPr>
            <w:r>
              <w:t>1</w:t>
            </w:r>
          </w:p>
        </w:tc>
        <w:tc>
          <w:tcPr>
            <w:tcW w:w="2126" w:type="dxa"/>
            <w:vAlign w:val="center"/>
          </w:tcPr>
          <w:p>
            <w:pPr>
              <w:pStyle w:val="12"/>
              <w:rPr>
                <w:rFonts w:hint="eastAsia"/>
              </w:rPr>
            </w:pPr>
            <w:r>
              <w:t>2</w:t>
            </w:r>
          </w:p>
        </w:tc>
        <w:tc>
          <w:tcPr>
            <w:tcW w:w="4535" w:type="dxa"/>
            <w:vAlign w:val="center"/>
          </w:tcPr>
          <w:p>
            <w:pPr>
              <w:pStyle w:val="12"/>
              <w:rPr>
                <w:rFonts w:hint="eastAsia"/>
              </w:rPr>
            </w:pPr>
            <w:r>
              <w:t>3</w:t>
            </w:r>
          </w:p>
        </w:tc>
        <w:tc>
          <w:tcPr>
            <w:tcW w:w="2126" w:type="dxa"/>
            <w:vAlign w:val="center"/>
          </w:tcPr>
          <w:p>
            <w:pPr>
              <w:pStyle w:val="12"/>
              <w:rPr>
                <w:rFonts w:hint="eastAsia"/>
              </w:rPr>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4535" w:type="dxa"/>
            <w:vAlign w:val="center"/>
          </w:tcPr>
          <w:p>
            <w:pPr>
              <w:pStyle w:val="14"/>
              <w:rPr>
                <w:rFonts w:hint="eastAsia"/>
              </w:rPr>
            </w:pPr>
            <w:r>
              <w:t>一、一般公共预算拨款收入</w:t>
            </w:r>
          </w:p>
        </w:tc>
        <w:tc>
          <w:tcPr>
            <w:tcW w:w="2126" w:type="dxa"/>
            <w:vAlign w:val="center"/>
          </w:tcPr>
          <w:p>
            <w:pPr>
              <w:pStyle w:val="13"/>
              <w:rPr>
                <w:rFonts w:hint="eastAsia"/>
              </w:rPr>
            </w:pPr>
            <w:r>
              <w:t>7080000.00</w:t>
            </w:r>
          </w:p>
        </w:tc>
        <w:tc>
          <w:tcPr>
            <w:tcW w:w="4535" w:type="dxa"/>
            <w:vAlign w:val="center"/>
          </w:tcPr>
          <w:p>
            <w:pPr>
              <w:pStyle w:val="14"/>
              <w:rPr>
                <w:rFonts w:hint="eastAsia"/>
              </w:rPr>
            </w:pPr>
            <w:r>
              <w:t>一、一般公共服务支出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4535" w:type="dxa"/>
            <w:vAlign w:val="center"/>
          </w:tcPr>
          <w:p>
            <w:pPr>
              <w:pStyle w:val="14"/>
              <w:rPr>
                <w:rFonts w:hint="eastAsia"/>
              </w:rPr>
            </w:pPr>
            <w:r>
              <w:t>二、政府性基金预算拨款收入</w:t>
            </w:r>
          </w:p>
        </w:tc>
        <w:tc>
          <w:tcPr>
            <w:tcW w:w="2126" w:type="dxa"/>
            <w:vAlign w:val="center"/>
          </w:tcPr>
          <w:p>
            <w:pPr>
              <w:pStyle w:val="13"/>
              <w:rPr>
                <w:rFonts w:hint="eastAsia"/>
              </w:rPr>
            </w:pPr>
          </w:p>
        </w:tc>
        <w:tc>
          <w:tcPr>
            <w:tcW w:w="4535" w:type="dxa"/>
            <w:vAlign w:val="center"/>
          </w:tcPr>
          <w:p>
            <w:pPr>
              <w:pStyle w:val="14"/>
              <w:rPr>
                <w:rFonts w:hint="eastAsia"/>
              </w:rPr>
            </w:pPr>
            <w:r>
              <w:t>二、外交支出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4535" w:type="dxa"/>
            <w:vAlign w:val="center"/>
          </w:tcPr>
          <w:p>
            <w:pPr>
              <w:pStyle w:val="14"/>
              <w:rPr>
                <w:rFonts w:hint="eastAsia"/>
              </w:rPr>
            </w:pPr>
            <w:r>
              <w:t>三、国有资本经营预算拨款收入</w:t>
            </w:r>
          </w:p>
        </w:tc>
        <w:tc>
          <w:tcPr>
            <w:tcW w:w="2126" w:type="dxa"/>
            <w:vAlign w:val="center"/>
          </w:tcPr>
          <w:p>
            <w:pPr>
              <w:pStyle w:val="13"/>
              <w:rPr>
                <w:rFonts w:hint="eastAsia"/>
              </w:rPr>
            </w:pPr>
          </w:p>
        </w:tc>
        <w:tc>
          <w:tcPr>
            <w:tcW w:w="4535" w:type="dxa"/>
            <w:vAlign w:val="center"/>
          </w:tcPr>
          <w:p>
            <w:pPr>
              <w:pStyle w:val="14"/>
              <w:rPr>
                <w:rFonts w:hint="eastAsia"/>
              </w:rPr>
            </w:pPr>
            <w:r>
              <w:t>三、国防支出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4535" w:type="dxa"/>
            <w:vAlign w:val="center"/>
          </w:tcPr>
          <w:p>
            <w:pPr>
              <w:pStyle w:val="14"/>
              <w:rPr>
                <w:rFonts w:hint="eastAsia"/>
              </w:rPr>
            </w:pPr>
            <w:r>
              <w:t>四、财政专户管理资金收入</w:t>
            </w:r>
          </w:p>
        </w:tc>
        <w:tc>
          <w:tcPr>
            <w:tcW w:w="2126" w:type="dxa"/>
            <w:vAlign w:val="center"/>
          </w:tcPr>
          <w:p>
            <w:pPr>
              <w:pStyle w:val="13"/>
              <w:rPr>
                <w:rFonts w:hint="eastAsia"/>
              </w:rPr>
            </w:pPr>
          </w:p>
        </w:tc>
        <w:tc>
          <w:tcPr>
            <w:tcW w:w="4535" w:type="dxa"/>
            <w:vAlign w:val="center"/>
          </w:tcPr>
          <w:p>
            <w:pPr>
              <w:pStyle w:val="14"/>
              <w:rPr>
                <w:rFonts w:hint="eastAsia"/>
              </w:rPr>
            </w:pPr>
            <w:r>
              <w:t>四、公共安全支出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4535" w:type="dxa"/>
            <w:vAlign w:val="center"/>
          </w:tcPr>
          <w:p>
            <w:pPr>
              <w:pStyle w:val="14"/>
              <w:rPr>
                <w:rFonts w:hint="eastAsia"/>
              </w:rPr>
            </w:pPr>
            <w:r>
              <w:t>五、单位资金</w:t>
            </w:r>
          </w:p>
        </w:tc>
        <w:tc>
          <w:tcPr>
            <w:tcW w:w="2126" w:type="dxa"/>
            <w:vAlign w:val="center"/>
          </w:tcPr>
          <w:p>
            <w:pPr>
              <w:pStyle w:val="13"/>
              <w:rPr>
                <w:rFonts w:hint="eastAsia"/>
              </w:rPr>
            </w:pPr>
            <w:r>
              <w:t>3396730.00</w:t>
            </w:r>
          </w:p>
        </w:tc>
        <w:tc>
          <w:tcPr>
            <w:tcW w:w="4535" w:type="dxa"/>
            <w:vAlign w:val="center"/>
          </w:tcPr>
          <w:p>
            <w:pPr>
              <w:pStyle w:val="14"/>
              <w:rPr>
                <w:rFonts w:hint="eastAsia"/>
              </w:rPr>
            </w:pPr>
            <w:r>
              <w:t>五、教育支出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六、科学技术支出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七、文化旅游体育与传媒支出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八、社会保障和就业支出</w:t>
            </w:r>
          </w:p>
        </w:tc>
        <w:tc>
          <w:tcPr>
            <w:tcW w:w="2126" w:type="dxa"/>
            <w:vAlign w:val="center"/>
          </w:tcPr>
          <w:p>
            <w:pPr>
              <w:pStyle w:val="13"/>
              <w:rPr>
                <w:rFonts w:hint="eastAsia"/>
              </w:rPr>
            </w:pPr>
            <w:r>
              <w:t>1043864.00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九、社会保险基金支出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十、卫生健康支出</w:t>
            </w:r>
          </w:p>
        </w:tc>
        <w:tc>
          <w:tcPr>
            <w:tcW w:w="2126" w:type="dxa"/>
            <w:vAlign w:val="center"/>
          </w:tcPr>
          <w:p>
            <w:pPr>
              <w:pStyle w:val="13"/>
              <w:rPr>
                <w:rFonts w:hint="eastAsia"/>
              </w:rPr>
            </w:pPr>
            <w:r>
              <w:t>128455.00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十一、节能环保支出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十二、城乡社区支出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十三、农林水支出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十四、交通运输支出</w:t>
            </w:r>
          </w:p>
        </w:tc>
        <w:tc>
          <w:tcPr>
            <w:tcW w:w="2126" w:type="dxa"/>
            <w:vAlign w:val="center"/>
          </w:tcPr>
          <w:p>
            <w:pPr>
              <w:pStyle w:val="13"/>
              <w:rPr>
                <w:rFonts w:hint="eastAsia"/>
              </w:rPr>
            </w:pPr>
            <w:r>
              <w:t>9080272.00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十五、资源勘探工业信息等支出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十六、商业服务业等支出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十七、金融支出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十八、援助其他地区支出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十九、自然资源海洋气象等支出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二十、住房保障支出</w:t>
            </w:r>
          </w:p>
        </w:tc>
        <w:tc>
          <w:tcPr>
            <w:tcW w:w="2126" w:type="dxa"/>
            <w:vAlign w:val="center"/>
          </w:tcPr>
          <w:p>
            <w:pPr>
              <w:pStyle w:val="13"/>
              <w:rPr>
                <w:rFonts w:hint="eastAsia"/>
              </w:rPr>
            </w:pPr>
            <w:r>
              <w:t>224139.00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二十一、粮油物资储备支出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二十二、国有资本经营预算支出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二十三、灾害防治及应急管理支出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二十四、预备费</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二十五、其他支出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二十六、转移性支出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二十七、债务还本支出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二十八、债务付息支出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二十九、债务发行费用支出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4535" w:type="dxa"/>
            <w:vAlign w:val="center"/>
          </w:tcPr>
          <w:p>
            <w:pPr>
              <w:pStyle w:val="16"/>
              <w:rPr>
                <w:rFonts w:hint="eastAsia"/>
              </w:rPr>
            </w:pPr>
            <w:r>
              <w:t>本年收入合计</w:t>
            </w:r>
          </w:p>
        </w:tc>
        <w:tc>
          <w:tcPr>
            <w:tcW w:w="2126" w:type="dxa"/>
            <w:vAlign w:val="center"/>
          </w:tcPr>
          <w:p>
            <w:pPr>
              <w:pStyle w:val="17"/>
              <w:rPr>
                <w:rFonts w:hint="eastAsia"/>
              </w:rPr>
            </w:pPr>
            <w:r>
              <w:t>10476730.00</w:t>
            </w:r>
          </w:p>
        </w:tc>
        <w:tc>
          <w:tcPr>
            <w:tcW w:w="4535" w:type="dxa"/>
            <w:vAlign w:val="center"/>
          </w:tcPr>
          <w:p>
            <w:pPr>
              <w:pStyle w:val="16"/>
              <w:rPr>
                <w:rFonts w:hint="eastAsia"/>
              </w:rPr>
            </w:pPr>
            <w:r>
              <w:t>本年支出合计</w:t>
            </w:r>
          </w:p>
        </w:tc>
        <w:tc>
          <w:tcPr>
            <w:tcW w:w="2126" w:type="dxa"/>
            <w:vAlign w:val="center"/>
          </w:tcPr>
          <w:p>
            <w:pPr>
              <w:pStyle w:val="17"/>
              <w:rPr>
                <w:rFonts w:hint="eastAsia"/>
              </w:rPr>
            </w:pPr>
            <w:r>
              <w:t>10476730.00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4535" w:type="dxa"/>
            <w:vAlign w:val="center"/>
          </w:tcPr>
          <w:p>
            <w:pPr>
              <w:pStyle w:val="14"/>
              <w:rPr>
                <w:rFonts w:hint="eastAsia"/>
              </w:rPr>
            </w:pPr>
            <w:r>
              <w:t>上年结转结余</w:t>
            </w:r>
          </w:p>
        </w:tc>
        <w:tc>
          <w:tcPr>
            <w:tcW w:w="2126" w:type="dxa"/>
            <w:vAlign w:val="center"/>
          </w:tcPr>
          <w:p>
            <w:pPr>
              <w:pStyle w:val="13"/>
              <w:rPr>
                <w:rFonts w:hint="eastAsia"/>
              </w:rPr>
            </w:pPr>
          </w:p>
        </w:tc>
        <w:tc>
          <w:tcPr>
            <w:tcW w:w="4535" w:type="dxa"/>
            <w:vAlign w:val="center"/>
          </w:tcPr>
          <w:p>
            <w:pPr>
              <w:pStyle w:val="14"/>
              <w:rPr>
                <w:rFonts w:hint="eastAsia"/>
              </w:rPr>
            </w:pPr>
            <w:r>
              <w:t>年终结转结余</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4535" w:type="dxa"/>
            <w:vAlign w:val="center"/>
          </w:tcPr>
          <w:p>
            <w:pPr>
              <w:pStyle w:val="16"/>
              <w:rPr>
                <w:rFonts w:hint="eastAsia"/>
              </w:rPr>
            </w:pPr>
            <w:r>
              <w:t>收入总计</w:t>
            </w:r>
          </w:p>
        </w:tc>
        <w:tc>
          <w:tcPr>
            <w:tcW w:w="2126" w:type="dxa"/>
            <w:vAlign w:val="center"/>
          </w:tcPr>
          <w:p>
            <w:pPr>
              <w:pStyle w:val="17"/>
              <w:rPr>
                <w:rFonts w:hint="eastAsia"/>
              </w:rPr>
            </w:pPr>
            <w:r>
              <w:t>10476730.00</w:t>
            </w:r>
          </w:p>
        </w:tc>
        <w:tc>
          <w:tcPr>
            <w:tcW w:w="4535" w:type="dxa"/>
            <w:vAlign w:val="center"/>
          </w:tcPr>
          <w:p>
            <w:pPr>
              <w:pStyle w:val="16"/>
              <w:rPr>
                <w:rFonts w:hint="eastAsia"/>
              </w:rPr>
            </w:pPr>
            <w:r>
              <w:t>支出总计</w:t>
            </w:r>
          </w:p>
        </w:tc>
        <w:tc>
          <w:tcPr>
            <w:tcW w:w="2126" w:type="dxa"/>
            <w:vAlign w:val="center"/>
          </w:tcPr>
          <w:p>
            <w:pPr>
              <w:pStyle w:val="17"/>
              <w:rPr>
                <w:rFonts w:hint="eastAsia"/>
              </w:rPr>
            </w:pPr>
            <w:r>
              <w:t>10476730.00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3402" w:type="dxa"/>
            <w:gridSpan w:val="3"/>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rPr>
                <w:rFonts w:hint="eastAsia"/>
              </w:rPr>
            </w:pPr>
            <w:r>
              <w:t>序号</w:t>
            </w:r>
          </w:p>
        </w:tc>
        <w:tc>
          <w:tcPr>
            <w:tcW w:w="2551" w:type="dxa"/>
            <w:gridSpan w:val="2"/>
            <w:vAlign w:val="center"/>
          </w:tcPr>
          <w:p>
            <w:pPr>
              <w:pStyle w:val="12"/>
              <w:rPr>
                <w:rFonts w:hint="eastAsia"/>
              </w:rPr>
            </w:pPr>
            <w:r>
              <w:t>功能分类科目</w:t>
            </w:r>
          </w:p>
        </w:tc>
        <w:tc>
          <w:tcPr>
            <w:tcW w:w="1134" w:type="dxa"/>
            <w:vMerge w:val="restart"/>
            <w:vAlign w:val="center"/>
          </w:tcPr>
          <w:p>
            <w:pPr>
              <w:pStyle w:val="12"/>
              <w:rPr>
                <w:rFonts w:hint="eastAsia"/>
              </w:rPr>
            </w:pPr>
            <w:r>
              <w:t>合计</w:t>
            </w:r>
          </w:p>
        </w:tc>
        <w:tc>
          <w:tcPr>
            <w:tcW w:w="9072" w:type="dxa"/>
            <w:gridSpan w:val="8"/>
            <w:vAlign w:val="center"/>
          </w:tcPr>
          <w:p>
            <w:pPr>
              <w:pStyle w:val="12"/>
              <w:rPr>
                <w:rFonts w:hint="eastAsia"/>
              </w:rPr>
            </w:pPr>
            <w:r>
              <w:t>本年收入</w:t>
            </w:r>
          </w:p>
        </w:tc>
        <w:tc>
          <w:tcPr>
            <w:tcW w:w="1134" w:type="dxa"/>
            <w:vMerge w:val="restart"/>
            <w:vAlign w:val="center"/>
          </w:tcPr>
          <w:p>
            <w:pPr>
              <w:pStyle w:val="12"/>
              <w:rPr>
                <w:rFonts w:hint="eastAsia"/>
              </w:rPr>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rPr>
                <w:rFonts w:hint="eastAsia"/>
              </w:rPr>
            </w:pPr>
            <w:r>
              <w:t>科目    编码</w:t>
            </w:r>
          </w:p>
        </w:tc>
        <w:tc>
          <w:tcPr>
            <w:tcW w:w="1559" w:type="dxa"/>
            <w:vAlign w:val="center"/>
          </w:tcPr>
          <w:p>
            <w:pPr>
              <w:pStyle w:val="12"/>
              <w:rPr>
                <w:rFonts w:hint="eastAsia"/>
              </w:rPr>
            </w:pPr>
            <w:r>
              <w:t>科目名称</w:t>
            </w:r>
          </w:p>
        </w:tc>
        <w:tc>
          <w:tcPr>
            <w:tcW w:w="1134" w:type="dxa"/>
            <w:vMerge w:val="continue"/>
          </w:tcPr>
          <w:p/>
        </w:tc>
        <w:tc>
          <w:tcPr>
            <w:tcW w:w="1134" w:type="dxa"/>
            <w:vAlign w:val="center"/>
          </w:tcPr>
          <w:p>
            <w:pPr>
              <w:pStyle w:val="12"/>
              <w:rPr>
                <w:rFonts w:hint="eastAsia"/>
              </w:rPr>
            </w:pPr>
            <w:r>
              <w:t>小计</w:t>
            </w:r>
          </w:p>
        </w:tc>
        <w:tc>
          <w:tcPr>
            <w:tcW w:w="1134" w:type="dxa"/>
            <w:vAlign w:val="center"/>
          </w:tcPr>
          <w:p>
            <w:pPr>
              <w:pStyle w:val="12"/>
              <w:rPr>
                <w:rFonts w:hint="eastAsia"/>
              </w:rPr>
            </w:pPr>
            <w:r>
              <w:t>财政拨款 收入</w:t>
            </w:r>
          </w:p>
        </w:tc>
        <w:tc>
          <w:tcPr>
            <w:tcW w:w="1134" w:type="dxa"/>
            <w:vAlign w:val="center"/>
          </w:tcPr>
          <w:p>
            <w:pPr>
              <w:pStyle w:val="12"/>
              <w:rPr>
                <w:rFonts w:hint="eastAsia"/>
              </w:rPr>
            </w:pPr>
            <w:r>
              <w:t>财政专户 收入</w:t>
            </w:r>
          </w:p>
        </w:tc>
        <w:tc>
          <w:tcPr>
            <w:tcW w:w="1134" w:type="dxa"/>
            <w:vAlign w:val="center"/>
          </w:tcPr>
          <w:p>
            <w:pPr>
              <w:pStyle w:val="12"/>
              <w:rPr>
                <w:rFonts w:hint="eastAsia"/>
              </w:rPr>
            </w:pPr>
            <w:r>
              <w:t>事业收入</w:t>
            </w:r>
          </w:p>
        </w:tc>
        <w:tc>
          <w:tcPr>
            <w:tcW w:w="1134" w:type="dxa"/>
            <w:vAlign w:val="center"/>
          </w:tcPr>
          <w:p>
            <w:pPr>
              <w:pStyle w:val="12"/>
              <w:rPr>
                <w:rFonts w:hint="eastAsia"/>
              </w:rPr>
            </w:pPr>
            <w:r>
              <w:t>经营收入</w:t>
            </w:r>
          </w:p>
        </w:tc>
        <w:tc>
          <w:tcPr>
            <w:tcW w:w="1134" w:type="dxa"/>
            <w:vAlign w:val="center"/>
          </w:tcPr>
          <w:p>
            <w:pPr>
              <w:pStyle w:val="12"/>
              <w:rPr>
                <w:rFonts w:hint="eastAsia"/>
              </w:rPr>
            </w:pPr>
            <w:r>
              <w:t>上级补助收入</w:t>
            </w:r>
          </w:p>
        </w:tc>
        <w:tc>
          <w:tcPr>
            <w:tcW w:w="1134" w:type="dxa"/>
            <w:vAlign w:val="center"/>
          </w:tcPr>
          <w:p>
            <w:pPr>
              <w:pStyle w:val="12"/>
              <w:rPr>
                <w:rFonts w:hint="eastAsia"/>
              </w:rPr>
            </w:pPr>
            <w:r>
              <w:t>附属单位上缴收入</w:t>
            </w:r>
          </w:p>
        </w:tc>
        <w:tc>
          <w:tcPr>
            <w:tcW w:w="1134" w:type="dxa"/>
            <w:vAlign w:val="center"/>
          </w:tcPr>
          <w:p>
            <w:pPr>
              <w:pStyle w:val="12"/>
              <w:rPr>
                <w:rFonts w:hint="eastAsia"/>
              </w:rPr>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rPr>
                <w:rFonts w:hint="eastAsia"/>
              </w:rPr>
            </w:pPr>
            <w:r>
              <w:t>栏次</w:t>
            </w:r>
          </w:p>
        </w:tc>
        <w:tc>
          <w:tcPr>
            <w:tcW w:w="992" w:type="dxa"/>
            <w:vAlign w:val="center"/>
          </w:tcPr>
          <w:p>
            <w:pPr>
              <w:pStyle w:val="12"/>
              <w:rPr>
                <w:rFonts w:hint="eastAsia"/>
              </w:rPr>
            </w:pPr>
            <w:r>
              <w:t>1</w:t>
            </w:r>
          </w:p>
        </w:tc>
        <w:tc>
          <w:tcPr>
            <w:tcW w:w="1559" w:type="dxa"/>
            <w:vAlign w:val="center"/>
          </w:tcPr>
          <w:p>
            <w:pPr>
              <w:pStyle w:val="12"/>
              <w:rPr>
                <w:rFonts w:hint="eastAsia"/>
              </w:rPr>
            </w:pPr>
            <w:r>
              <w:t>2</w:t>
            </w:r>
          </w:p>
        </w:tc>
        <w:tc>
          <w:tcPr>
            <w:tcW w:w="1134" w:type="dxa"/>
            <w:vAlign w:val="center"/>
          </w:tcPr>
          <w:p>
            <w:pPr>
              <w:pStyle w:val="12"/>
              <w:rPr>
                <w:rFonts w:hint="eastAsia"/>
              </w:rPr>
            </w:pPr>
            <w:r>
              <w:t>3</w:t>
            </w:r>
          </w:p>
        </w:tc>
        <w:tc>
          <w:tcPr>
            <w:tcW w:w="1134" w:type="dxa"/>
            <w:vAlign w:val="center"/>
          </w:tcPr>
          <w:p>
            <w:pPr>
              <w:pStyle w:val="12"/>
              <w:rPr>
                <w:rFonts w:hint="eastAsia"/>
              </w:rPr>
            </w:pPr>
            <w:r>
              <w:t>4</w:t>
            </w:r>
          </w:p>
        </w:tc>
        <w:tc>
          <w:tcPr>
            <w:tcW w:w="1134" w:type="dxa"/>
            <w:vAlign w:val="center"/>
          </w:tcPr>
          <w:p>
            <w:pPr>
              <w:pStyle w:val="12"/>
              <w:rPr>
                <w:rFonts w:hint="eastAsia"/>
              </w:rPr>
            </w:pPr>
            <w:r>
              <w:t>5</w:t>
            </w:r>
          </w:p>
        </w:tc>
        <w:tc>
          <w:tcPr>
            <w:tcW w:w="1134" w:type="dxa"/>
            <w:vAlign w:val="center"/>
          </w:tcPr>
          <w:p>
            <w:pPr>
              <w:pStyle w:val="12"/>
              <w:rPr>
                <w:rFonts w:hint="eastAsia"/>
              </w:rPr>
            </w:pPr>
            <w:r>
              <w:t>6</w:t>
            </w:r>
          </w:p>
        </w:tc>
        <w:tc>
          <w:tcPr>
            <w:tcW w:w="1134" w:type="dxa"/>
            <w:vAlign w:val="center"/>
          </w:tcPr>
          <w:p>
            <w:pPr>
              <w:pStyle w:val="12"/>
              <w:rPr>
                <w:rFonts w:hint="eastAsia"/>
              </w:rPr>
            </w:pPr>
            <w:r>
              <w:t>7</w:t>
            </w:r>
          </w:p>
        </w:tc>
        <w:tc>
          <w:tcPr>
            <w:tcW w:w="1134" w:type="dxa"/>
            <w:vAlign w:val="center"/>
          </w:tcPr>
          <w:p>
            <w:pPr>
              <w:pStyle w:val="12"/>
              <w:rPr>
                <w:rFonts w:hint="eastAsia"/>
              </w:rPr>
            </w:pPr>
            <w:r>
              <w:t>8</w:t>
            </w:r>
          </w:p>
        </w:tc>
        <w:tc>
          <w:tcPr>
            <w:tcW w:w="1134" w:type="dxa"/>
            <w:vAlign w:val="center"/>
          </w:tcPr>
          <w:p>
            <w:pPr>
              <w:pStyle w:val="12"/>
              <w:rPr>
                <w:rFonts w:hint="eastAsia"/>
              </w:rPr>
            </w:pPr>
            <w:r>
              <w:t>9</w:t>
            </w:r>
          </w:p>
        </w:tc>
        <w:tc>
          <w:tcPr>
            <w:tcW w:w="1134" w:type="dxa"/>
            <w:vAlign w:val="center"/>
          </w:tcPr>
          <w:p>
            <w:pPr>
              <w:pStyle w:val="12"/>
              <w:rPr>
                <w:rFonts w:hint="eastAsia"/>
              </w:rPr>
            </w:pPr>
            <w:r>
              <w:t>10</w:t>
            </w:r>
          </w:p>
        </w:tc>
        <w:tc>
          <w:tcPr>
            <w:tcW w:w="1134" w:type="dxa"/>
            <w:vAlign w:val="center"/>
          </w:tcPr>
          <w:p>
            <w:pPr>
              <w:pStyle w:val="12"/>
              <w:rPr>
                <w:rFonts w:hint="eastAsia"/>
              </w:rPr>
            </w:pPr>
            <w:r>
              <w:t>11</w:t>
            </w:r>
          </w:p>
        </w:tc>
        <w:tc>
          <w:tcPr>
            <w:tcW w:w="1134" w:type="dxa"/>
            <w:vAlign w:val="center"/>
          </w:tcPr>
          <w:p>
            <w:pPr>
              <w:pStyle w:val="12"/>
              <w:rPr>
                <w:rFonts w:hint="eastAsia"/>
              </w:rPr>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w:t>
            </w:r>
          </w:p>
        </w:tc>
        <w:tc>
          <w:tcPr>
            <w:tcW w:w="992" w:type="dxa"/>
            <w:vAlign w:val="center"/>
          </w:tcPr>
          <w:p>
            <w:pPr>
              <w:pStyle w:val="18"/>
              <w:rPr>
                <w:rFonts w:hint="eastAsia"/>
              </w:rPr>
            </w:pPr>
          </w:p>
        </w:tc>
        <w:tc>
          <w:tcPr>
            <w:tcW w:w="1559" w:type="dxa"/>
            <w:vAlign w:val="center"/>
          </w:tcPr>
          <w:p>
            <w:pPr>
              <w:pStyle w:val="16"/>
              <w:rPr>
                <w:rFonts w:hint="eastAsia"/>
              </w:rPr>
            </w:pPr>
            <w:r>
              <w:t>合计</w:t>
            </w:r>
          </w:p>
        </w:tc>
        <w:tc>
          <w:tcPr>
            <w:tcW w:w="1134" w:type="dxa"/>
            <w:vAlign w:val="center"/>
          </w:tcPr>
          <w:p>
            <w:pPr>
              <w:pStyle w:val="17"/>
              <w:rPr>
                <w:rFonts w:hint="eastAsia"/>
              </w:rPr>
            </w:pPr>
            <w:r>
              <w:t>10476730.00</w:t>
            </w:r>
          </w:p>
        </w:tc>
        <w:tc>
          <w:tcPr>
            <w:tcW w:w="1134" w:type="dxa"/>
            <w:vAlign w:val="center"/>
          </w:tcPr>
          <w:p>
            <w:pPr>
              <w:pStyle w:val="17"/>
              <w:rPr>
                <w:rFonts w:hint="eastAsia"/>
              </w:rPr>
            </w:pPr>
            <w:r>
              <w:t>10476730.00</w:t>
            </w:r>
          </w:p>
        </w:tc>
        <w:tc>
          <w:tcPr>
            <w:tcW w:w="1134" w:type="dxa"/>
            <w:vAlign w:val="center"/>
          </w:tcPr>
          <w:p>
            <w:pPr>
              <w:pStyle w:val="17"/>
              <w:rPr>
                <w:rFonts w:hint="eastAsia"/>
              </w:rPr>
            </w:pPr>
            <w:r>
              <w:t>7080000.00</w:t>
            </w: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r>
              <w:t>3396730.00</w:t>
            </w:r>
          </w:p>
        </w:tc>
        <w:tc>
          <w:tcPr>
            <w:tcW w:w="113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w:t>
            </w:r>
          </w:p>
        </w:tc>
        <w:tc>
          <w:tcPr>
            <w:tcW w:w="992" w:type="dxa"/>
            <w:vAlign w:val="center"/>
          </w:tcPr>
          <w:p>
            <w:pPr>
              <w:pStyle w:val="14"/>
              <w:rPr>
                <w:rFonts w:hint="eastAsia"/>
              </w:rPr>
            </w:pPr>
            <w:r>
              <w:t>208</w:t>
            </w:r>
          </w:p>
        </w:tc>
        <w:tc>
          <w:tcPr>
            <w:tcW w:w="1559" w:type="dxa"/>
            <w:vAlign w:val="center"/>
          </w:tcPr>
          <w:p>
            <w:pPr>
              <w:pStyle w:val="14"/>
              <w:rPr>
                <w:rFonts w:hint="eastAsia"/>
              </w:rPr>
            </w:pPr>
            <w:r>
              <w:t>社会保障和就业支出</w:t>
            </w:r>
          </w:p>
        </w:tc>
        <w:tc>
          <w:tcPr>
            <w:tcW w:w="1134" w:type="dxa"/>
            <w:vAlign w:val="center"/>
          </w:tcPr>
          <w:p>
            <w:pPr>
              <w:pStyle w:val="13"/>
              <w:rPr>
                <w:rFonts w:hint="eastAsia"/>
              </w:rPr>
            </w:pPr>
            <w:r>
              <w:t>1043864.00</w:t>
            </w:r>
          </w:p>
        </w:tc>
        <w:tc>
          <w:tcPr>
            <w:tcW w:w="1134" w:type="dxa"/>
            <w:vAlign w:val="center"/>
          </w:tcPr>
          <w:p>
            <w:pPr>
              <w:pStyle w:val="13"/>
              <w:rPr>
                <w:rFonts w:hint="eastAsia"/>
              </w:rPr>
            </w:pPr>
            <w:r>
              <w:t>1043864.00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1043864.00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3</w:t>
            </w:r>
          </w:p>
        </w:tc>
        <w:tc>
          <w:tcPr>
            <w:tcW w:w="992" w:type="dxa"/>
            <w:vAlign w:val="center"/>
          </w:tcPr>
          <w:p>
            <w:pPr>
              <w:pStyle w:val="14"/>
              <w:rPr>
                <w:rFonts w:hint="eastAsia"/>
              </w:rPr>
            </w:pPr>
            <w:r>
              <w:t>20805</w:t>
            </w:r>
          </w:p>
        </w:tc>
        <w:tc>
          <w:tcPr>
            <w:tcW w:w="1559" w:type="dxa"/>
            <w:vAlign w:val="center"/>
          </w:tcPr>
          <w:p>
            <w:pPr>
              <w:pStyle w:val="14"/>
              <w:rPr>
                <w:rFonts w:hint="eastAsia"/>
              </w:rPr>
            </w:pPr>
            <w:r>
              <w:t>行政事业单位养老支出</w:t>
            </w:r>
          </w:p>
        </w:tc>
        <w:tc>
          <w:tcPr>
            <w:tcW w:w="1134" w:type="dxa"/>
            <w:vAlign w:val="center"/>
          </w:tcPr>
          <w:p>
            <w:pPr>
              <w:pStyle w:val="13"/>
              <w:rPr>
                <w:rFonts w:hint="eastAsia"/>
              </w:rPr>
            </w:pPr>
            <w:r>
              <w:t>1025994.00</w:t>
            </w:r>
          </w:p>
        </w:tc>
        <w:tc>
          <w:tcPr>
            <w:tcW w:w="1134" w:type="dxa"/>
            <w:vAlign w:val="center"/>
          </w:tcPr>
          <w:p>
            <w:pPr>
              <w:pStyle w:val="13"/>
              <w:rPr>
                <w:rFonts w:hint="eastAsia"/>
              </w:rPr>
            </w:pPr>
            <w:r>
              <w:t>1025994.00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1025994.00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4</w:t>
            </w:r>
          </w:p>
        </w:tc>
        <w:tc>
          <w:tcPr>
            <w:tcW w:w="992" w:type="dxa"/>
            <w:vAlign w:val="center"/>
          </w:tcPr>
          <w:p>
            <w:pPr>
              <w:pStyle w:val="14"/>
              <w:rPr>
                <w:rFonts w:hint="eastAsia"/>
              </w:rPr>
            </w:pPr>
            <w:r>
              <w:t>2080502</w:t>
            </w:r>
          </w:p>
        </w:tc>
        <w:tc>
          <w:tcPr>
            <w:tcW w:w="1559" w:type="dxa"/>
            <w:vAlign w:val="center"/>
          </w:tcPr>
          <w:p>
            <w:pPr>
              <w:pStyle w:val="14"/>
              <w:rPr>
                <w:rFonts w:hint="eastAsia"/>
              </w:rPr>
            </w:pPr>
            <w:r>
              <w:t>事业单位离退休</w:t>
            </w:r>
          </w:p>
        </w:tc>
        <w:tc>
          <w:tcPr>
            <w:tcW w:w="1134" w:type="dxa"/>
            <w:vAlign w:val="center"/>
          </w:tcPr>
          <w:p>
            <w:pPr>
              <w:pStyle w:val="13"/>
              <w:rPr>
                <w:rFonts w:hint="eastAsia"/>
              </w:rPr>
            </w:pPr>
            <w:r>
              <w:t>607956.00</w:t>
            </w:r>
          </w:p>
        </w:tc>
        <w:tc>
          <w:tcPr>
            <w:tcW w:w="1134" w:type="dxa"/>
            <w:vAlign w:val="center"/>
          </w:tcPr>
          <w:p>
            <w:pPr>
              <w:pStyle w:val="13"/>
              <w:rPr>
                <w:rFonts w:hint="eastAsia"/>
              </w:rPr>
            </w:pPr>
            <w:r>
              <w:t>607956.00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607956.00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5</w:t>
            </w:r>
          </w:p>
        </w:tc>
        <w:tc>
          <w:tcPr>
            <w:tcW w:w="992" w:type="dxa"/>
            <w:vAlign w:val="center"/>
          </w:tcPr>
          <w:p>
            <w:pPr>
              <w:pStyle w:val="14"/>
              <w:rPr>
                <w:rFonts w:hint="eastAsia"/>
              </w:rPr>
            </w:pPr>
            <w:r>
              <w:t>2080505</w:t>
            </w:r>
          </w:p>
        </w:tc>
        <w:tc>
          <w:tcPr>
            <w:tcW w:w="1559" w:type="dxa"/>
            <w:vAlign w:val="center"/>
          </w:tcPr>
          <w:p>
            <w:pPr>
              <w:pStyle w:val="14"/>
              <w:rPr>
                <w:rFonts w:hint="eastAsia"/>
              </w:rPr>
            </w:pPr>
            <w:r>
              <w:t>机关事业单位基本养老保险缴费支出</w:t>
            </w:r>
          </w:p>
        </w:tc>
        <w:tc>
          <w:tcPr>
            <w:tcW w:w="1134" w:type="dxa"/>
            <w:vAlign w:val="center"/>
          </w:tcPr>
          <w:p>
            <w:pPr>
              <w:pStyle w:val="13"/>
              <w:rPr>
                <w:rFonts w:hint="eastAsia"/>
              </w:rPr>
            </w:pPr>
            <w:r>
              <w:t>278692.00</w:t>
            </w:r>
          </w:p>
        </w:tc>
        <w:tc>
          <w:tcPr>
            <w:tcW w:w="1134" w:type="dxa"/>
            <w:vAlign w:val="center"/>
          </w:tcPr>
          <w:p>
            <w:pPr>
              <w:pStyle w:val="13"/>
              <w:rPr>
                <w:rFonts w:hint="eastAsia"/>
              </w:rPr>
            </w:pPr>
            <w:r>
              <w:t>278692.00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278692.00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6</w:t>
            </w:r>
          </w:p>
        </w:tc>
        <w:tc>
          <w:tcPr>
            <w:tcW w:w="992" w:type="dxa"/>
            <w:vAlign w:val="center"/>
          </w:tcPr>
          <w:p>
            <w:pPr>
              <w:pStyle w:val="14"/>
              <w:rPr>
                <w:rFonts w:hint="eastAsia"/>
              </w:rPr>
            </w:pPr>
            <w:r>
              <w:t>2080506</w:t>
            </w:r>
          </w:p>
        </w:tc>
        <w:tc>
          <w:tcPr>
            <w:tcW w:w="1559" w:type="dxa"/>
            <w:vAlign w:val="center"/>
          </w:tcPr>
          <w:p>
            <w:pPr>
              <w:pStyle w:val="14"/>
              <w:rPr>
                <w:rFonts w:hint="eastAsia"/>
              </w:rPr>
            </w:pPr>
            <w:r>
              <w:t>机关事业单位职业年金缴费支出</w:t>
            </w:r>
          </w:p>
        </w:tc>
        <w:tc>
          <w:tcPr>
            <w:tcW w:w="1134" w:type="dxa"/>
            <w:vAlign w:val="center"/>
          </w:tcPr>
          <w:p>
            <w:pPr>
              <w:pStyle w:val="13"/>
              <w:rPr>
                <w:rFonts w:hint="eastAsia"/>
              </w:rPr>
            </w:pPr>
            <w:r>
              <w:t>139346.00</w:t>
            </w:r>
          </w:p>
        </w:tc>
        <w:tc>
          <w:tcPr>
            <w:tcW w:w="1134" w:type="dxa"/>
            <w:vAlign w:val="center"/>
          </w:tcPr>
          <w:p>
            <w:pPr>
              <w:pStyle w:val="13"/>
              <w:rPr>
                <w:rFonts w:hint="eastAsia"/>
              </w:rPr>
            </w:pPr>
            <w:r>
              <w:t>139346.00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139346.00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7</w:t>
            </w:r>
          </w:p>
        </w:tc>
        <w:tc>
          <w:tcPr>
            <w:tcW w:w="992" w:type="dxa"/>
            <w:vAlign w:val="center"/>
          </w:tcPr>
          <w:p>
            <w:pPr>
              <w:pStyle w:val="14"/>
              <w:rPr>
                <w:rFonts w:hint="eastAsia"/>
              </w:rPr>
            </w:pPr>
            <w:r>
              <w:t>20899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17870.00</w:t>
            </w:r>
          </w:p>
        </w:tc>
        <w:tc>
          <w:tcPr>
            <w:tcW w:w="1134" w:type="dxa"/>
            <w:vAlign w:val="center"/>
          </w:tcPr>
          <w:p>
            <w:pPr>
              <w:pStyle w:val="13"/>
              <w:rPr>
                <w:rFonts w:hint="eastAsia"/>
              </w:rPr>
            </w:pPr>
            <w:r>
              <w:t>17870.00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17870.00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8</w:t>
            </w:r>
          </w:p>
        </w:tc>
        <w:tc>
          <w:tcPr>
            <w:tcW w:w="992" w:type="dxa"/>
            <w:vAlign w:val="center"/>
          </w:tcPr>
          <w:p>
            <w:pPr>
              <w:pStyle w:val="14"/>
              <w:rPr>
                <w:rFonts w:hint="eastAsia"/>
              </w:rPr>
            </w:pPr>
            <w:r>
              <w:t>2089999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17870.00</w:t>
            </w:r>
          </w:p>
        </w:tc>
        <w:tc>
          <w:tcPr>
            <w:tcW w:w="1134" w:type="dxa"/>
            <w:vAlign w:val="center"/>
          </w:tcPr>
          <w:p>
            <w:pPr>
              <w:pStyle w:val="13"/>
              <w:rPr>
                <w:rFonts w:hint="eastAsia"/>
              </w:rPr>
            </w:pPr>
            <w:r>
              <w:t>17870.00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17870.00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9</w:t>
            </w:r>
          </w:p>
        </w:tc>
        <w:tc>
          <w:tcPr>
            <w:tcW w:w="992" w:type="dxa"/>
            <w:vAlign w:val="center"/>
          </w:tcPr>
          <w:p>
            <w:pPr>
              <w:pStyle w:val="14"/>
              <w:rPr>
                <w:rFonts w:hint="eastAsia"/>
              </w:rPr>
            </w:pPr>
            <w:r>
              <w:t>210</w:t>
            </w:r>
          </w:p>
        </w:tc>
        <w:tc>
          <w:tcPr>
            <w:tcW w:w="1559" w:type="dxa"/>
            <w:vAlign w:val="center"/>
          </w:tcPr>
          <w:p>
            <w:pPr>
              <w:pStyle w:val="14"/>
              <w:rPr>
                <w:rFonts w:hint="eastAsia"/>
              </w:rPr>
            </w:pPr>
            <w:r>
              <w:t>卫生健康支出</w:t>
            </w:r>
          </w:p>
        </w:tc>
        <w:tc>
          <w:tcPr>
            <w:tcW w:w="1134" w:type="dxa"/>
            <w:vAlign w:val="center"/>
          </w:tcPr>
          <w:p>
            <w:pPr>
              <w:pStyle w:val="13"/>
              <w:rPr>
                <w:rFonts w:hint="eastAsia"/>
              </w:rPr>
            </w:pPr>
            <w:r>
              <w:t>128455.00</w:t>
            </w:r>
          </w:p>
        </w:tc>
        <w:tc>
          <w:tcPr>
            <w:tcW w:w="1134" w:type="dxa"/>
            <w:vAlign w:val="center"/>
          </w:tcPr>
          <w:p>
            <w:pPr>
              <w:pStyle w:val="13"/>
              <w:rPr>
                <w:rFonts w:hint="eastAsia"/>
              </w:rPr>
            </w:pPr>
            <w:r>
              <w:t>128455.00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128455.00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10</w:t>
            </w:r>
          </w:p>
        </w:tc>
        <w:tc>
          <w:tcPr>
            <w:tcW w:w="992" w:type="dxa"/>
            <w:vAlign w:val="center"/>
          </w:tcPr>
          <w:p>
            <w:pPr>
              <w:pStyle w:val="14"/>
              <w:rPr>
                <w:rFonts w:hint="eastAsia"/>
              </w:rPr>
            </w:pPr>
            <w:r>
              <w:t>21011</w:t>
            </w:r>
          </w:p>
        </w:tc>
        <w:tc>
          <w:tcPr>
            <w:tcW w:w="1559" w:type="dxa"/>
            <w:vAlign w:val="center"/>
          </w:tcPr>
          <w:p>
            <w:pPr>
              <w:pStyle w:val="14"/>
              <w:rPr>
                <w:rFonts w:hint="eastAsia"/>
              </w:rPr>
            </w:pPr>
            <w:r>
              <w:t>行政事业单位医疗</w:t>
            </w:r>
          </w:p>
        </w:tc>
        <w:tc>
          <w:tcPr>
            <w:tcW w:w="1134" w:type="dxa"/>
            <w:vAlign w:val="center"/>
          </w:tcPr>
          <w:p>
            <w:pPr>
              <w:pStyle w:val="13"/>
              <w:rPr>
                <w:rFonts w:hint="eastAsia"/>
              </w:rPr>
            </w:pPr>
            <w:r>
              <w:t>128455.00</w:t>
            </w:r>
          </w:p>
        </w:tc>
        <w:tc>
          <w:tcPr>
            <w:tcW w:w="1134" w:type="dxa"/>
            <w:vAlign w:val="center"/>
          </w:tcPr>
          <w:p>
            <w:pPr>
              <w:pStyle w:val="13"/>
              <w:rPr>
                <w:rFonts w:hint="eastAsia"/>
              </w:rPr>
            </w:pPr>
            <w:r>
              <w:t>128455.00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128455.00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11</w:t>
            </w:r>
          </w:p>
        </w:tc>
        <w:tc>
          <w:tcPr>
            <w:tcW w:w="992" w:type="dxa"/>
            <w:vAlign w:val="center"/>
          </w:tcPr>
          <w:p>
            <w:pPr>
              <w:pStyle w:val="14"/>
              <w:rPr>
                <w:rFonts w:hint="eastAsia"/>
              </w:rPr>
            </w:pPr>
            <w:r>
              <w:t>2101102</w:t>
            </w:r>
          </w:p>
        </w:tc>
        <w:tc>
          <w:tcPr>
            <w:tcW w:w="1559" w:type="dxa"/>
            <w:vAlign w:val="center"/>
          </w:tcPr>
          <w:p>
            <w:pPr>
              <w:pStyle w:val="14"/>
              <w:rPr>
                <w:rFonts w:hint="eastAsia"/>
              </w:rPr>
            </w:pPr>
            <w:r>
              <w:t>事业单位医疗</w:t>
            </w:r>
          </w:p>
        </w:tc>
        <w:tc>
          <w:tcPr>
            <w:tcW w:w="1134" w:type="dxa"/>
            <w:vAlign w:val="center"/>
          </w:tcPr>
          <w:p>
            <w:pPr>
              <w:pStyle w:val="13"/>
              <w:rPr>
                <w:rFonts w:hint="eastAsia"/>
              </w:rPr>
            </w:pPr>
            <w:r>
              <w:t>128455.00</w:t>
            </w:r>
          </w:p>
        </w:tc>
        <w:tc>
          <w:tcPr>
            <w:tcW w:w="1134" w:type="dxa"/>
            <w:vAlign w:val="center"/>
          </w:tcPr>
          <w:p>
            <w:pPr>
              <w:pStyle w:val="13"/>
              <w:rPr>
                <w:rFonts w:hint="eastAsia"/>
              </w:rPr>
            </w:pPr>
            <w:r>
              <w:t>128455.00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128455.00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12</w:t>
            </w:r>
          </w:p>
        </w:tc>
        <w:tc>
          <w:tcPr>
            <w:tcW w:w="992" w:type="dxa"/>
            <w:vAlign w:val="center"/>
          </w:tcPr>
          <w:p>
            <w:pPr>
              <w:pStyle w:val="14"/>
              <w:rPr>
                <w:rFonts w:hint="eastAsia"/>
              </w:rPr>
            </w:pPr>
            <w:r>
              <w:t>214</w:t>
            </w:r>
          </w:p>
        </w:tc>
        <w:tc>
          <w:tcPr>
            <w:tcW w:w="1559" w:type="dxa"/>
            <w:vAlign w:val="center"/>
          </w:tcPr>
          <w:p>
            <w:pPr>
              <w:pStyle w:val="14"/>
              <w:rPr>
                <w:rFonts w:hint="eastAsia"/>
              </w:rPr>
            </w:pPr>
            <w:r>
              <w:t>交通运输支出</w:t>
            </w:r>
          </w:p>
        </w:tc>
        <w:tc>
          <w:tcPr>
            <w:tcW w:w="1134" w:type="dxa"/>
            <w:vAlign w:val="center"/>
          </w:tcPr>
          <w:p>
            <w:pPr>
              <w:pStyle w:val="13"/>
              <w:rPr>
                <w:rFonts w:hint="eastAsia"/>
              </w:rPr>
            </w:pPr>
            <w:r>
              <w:t>9080272.00</w:t>
            </w:r>
          </w:p>
        </w:tc>
        <w:tc>
          <w:tcPr>
            <w:tcW w:w="1134" w:type="dxa"/>
            <w:vAlign w:val="center"/>
          </w:tcPr>
          <w:p>
            <w:pPr>
              <w:pStyle w:val="13"/>
              <w:rPr>
                <w:rFonts w:hint="eastAsia"/>
              </w:rPr>
            </w:pPr>
            <w:r>
              <w:t>9080272.00</w:t>
            </w:r>
          </w:p>
        </w:tc>
        <w:tc>
          <w:tcPr>
            <w:tcW w:w="1134" w:type="dxa"/>
            <w:vAlign w:val="center"/>
          </w:tcPr>
          <w:p>
            <w:pPr>
              <w:pStyle w:val="13"/>
              <w:rPr>
                <w:rFonts w:hint="eastAsia"/>
              </w:rPr>
            </w:pPr>
            <w:r>
              <w:t>7080000.00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2000272.00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13</w:t>
            </w:r>
          </w:p>
        </w:tc>
        <w:tc>
          <w:tcPr>
            <w:tcW w:w="992" w:type="dxa"/>
            <w:vAlign w:val="center"/>
          </w:tcPr>
          <w:p>
            <w:pPr>
              <w:pStyle w:val="14"/>
              <w:rPr>
                <w:rFonts w:hint="eastAsia"/>
              </w:rPr>
            </w:pPr>
            <w:r>
              <w:t>21401</w:t>
            </w:r>
          </w:p>
        </w:tc>
        <w:tc>
          <w:tcPr>
            <w:tcW w:w="1559" w:type="dxa"/>
            <w:vAlign w:val="center"/>
          </w:tcPr>
          <w:p>
            <w:pPr>
              <w:pStyle w:val="14"/>
              <w:rPr>
                <w:rFonts w:hint="eastAsia"/>
              </w:rPr>
            </w:pPr>
            <w:r>
              <w:t>公路水路运输</w:t>
            </w:r>
          </w:p>
        </w:tc>
        <w:tc>
          <w:tcPr>
            <w:tcW w:w="1134" w:type="dxa"/>
            <w:vAlign w:val="center"/>
          </w:tcPr>
          <w:p>
            <w:pPr>
              <w:pStyle w:val="13"/>
              <w:rPr>
                <w:rFonts w:hint="eastAsia"/>
              </w:rPr>
            </w:pPr>
            <w:r>
              <w:t>9080272.00</w:t>
            </w:r>
          </w:p>
        </w:tc>
        <w:tc>
          <w:tcPr>
            <w:tcW w:w="1134" w:type="dxa"/>
            <w:vAlign w:val="center"/>
          </w:tcPr>
          <w:p>
            <w:pPr>
              <w:pStyle w:val="13"/>
              <w:rPr>
                <w:rFonts w:hint="eastAsia"/>
              </w:rPr>
            </w:pPr>
            <w:r>
              <w:t>9080272.00</w:t>
            </w:r>
          </w:p>
        </w:tc>
        <w:tc>
          <w:tcPr>
            <w:tcW w:w="1134" w:type="dxa"/>
            <w:vAlign w:val="center"/>
          </w:tcPr>
          <w:p>
            <w:pPr>
              <w:pStyle w:val="13"/>
              <w:rPr>
                <w:rFonts w:hint="eastAsia"/>
              </w:rPr>
            </w:pPr>
            <w:r>
              <w:t>7080000.00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2000272.00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14</w:t>
            </w:r>
          </w:p>
        </w:tc>
        <w:tc>
          <w:tcPr>
            <w:tcW w:w="992" w:type="dxa"/>
            <w:vAlign w:val="center"/>
          </w:tcPr>
          <w:p>
            <w:pPr>
              <w:pStyle w:val="14"/>
              <w:rPr>
                <w:rFonts w:hint="eastAsia"/>
              </w:rPr>
            </w:pPr>
            <w:r>
              <w:t>2140106</w:t>
            </w:r>
          </w:p>
        </w:tc>
        <w:tc>
          <w:tcPr>
            <w:tcW w:w="1559" w:type="dxa"/>
            <w:vAlign w:val="center"/>
          </w:tcPr>
          <w:p>
            <w:pPr>
              <w:pStyle w:val="14"/>
              <w:rPr>
                <w:rFonts w:hint="eastAsia"/>
              </w:rPr>
            </w:pPr>
            <w:r>
              <w:t>公路养护</w:t>
            </w:r>
          </w:p>
        </w:tc>
        <w:tc>
          <w:tcPr>
            <w:tcW w:w="1134" w:type="dxa"/>
            <w:vAlign w:val="center"/>
          </w:tcPr>
          <w:p>
            <w:pPr>
              <w:pStyle w:val="13"/>
              <w:rPr>
                <w:rFonts w:hint="eastAsia"/>
              </w:rPr>
            </w:pPr>
            <w:r>
              <w:t>9080272.00</w:t>
            </w:r>
          </w:p>
        </w:tc>
        <w:tc>
          <w:tcPr>
            <w:tcW w:w="1134" w:type="dxa"/>
            <w:vAlign w:val="center"/>
          </w:tcPr>
          <w:p>
            <w:pPr>
              <w:pStyle w:val="13"/>
              <w:rPr>
                <w:rFonts w:hint="eastAsia"/>
              </w:rPr>
            </w:pPr>
            <w:r>
              <w:t>9080272.00</w:t>
            </w:r>
          </w:p>
        </w:tc>
        <w:tc>
          <w:tcPr>
            <w:tcW w:w="1134" w:type="dxa"/>
            <w:vAlign w:val="center"/>
          </w:tcPr>
          <w:p>
            <w:pPr>
              <w:pStyle w:val="13"/>
              <w:rPr>
                <w:rFonts w:hint="eastAsia"/>
              </w:rPr>
            </w:pPr>
            <w:r>
              <w:t>7080000.00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2000272.00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15</w:t>
            </w:r>
          </w:p>
        </w:tc>
        <w:tc>
          <w:tcPr>
            <w:tcW w:w="992" w:type="dxa"/>
            <w:vAlign w:val="center"/>
          </w:tcPr>
          <w:p>
            <w:pPr>
              <w:pStyle w:val="14"/>
              <w:rPr>
                <w:rFonts w:hint="eastAsia"/>
              </w:rPr>
            </w:pPr>
            <w:r>
              <w:t>221</w:t>
            </w:r>
          </w:p>
        </w:tc>
        <w:tc>
          <w:tcPr>
            <w:tcW w:w="1559" w:type="dxa"/>
            <w:vAlign w:val="center"/>
          </w:tcPr>
          <w:p>
            <w:pPr>
              <w:pStyle w:val="14"/>
              <w:rPr>
                <w:rFonts w:hint="eastAsia"/>
              </w:rPr>
            </w:pPr>
            <w:r>
              <w:t>住房保障支出</w:t>
            </w:r>
          </w:p>
        </w:tc>
        <w:tc>
          <w:tcPr>
            <w:tcW w:w="1134" w:type="dxa"/>
            <w:vAlign w:val="center"/>
          </w:tcPr>
          <w:p>
            <w:pPr>
              <w:pStyle w:val="13"/>
              <w:rPr>
                <w:rFonts w:hint="eastAsia"/>
              </w:rPr>
            </w:pPr>
            <w:r>
              <w:t>224139.00</w:t>
            </w:r>
          </w:p>
        </w:tc>
        <w:tc>
          <w:tcPr>
            <w:tcW w:w="1134" w:type="dxa"/>
            <w:vAlign w:val="center"/>
          </w:tcPr>
          <w:p>
            <w:pPr>
              <w:pStyle w:val="13"/>
              <w:rPr>
                <w:rFonts w:hint="eastAsia"/>
              </w:rPr>
            </w:pPr>
            <w:r>
              <w:t>224139.00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224139.00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16</w:t>
            </w:r>
          </w:p>
        </w:tc>
        <w:tc>
          <w:tcPr>
            <w:tcW w:w="992" w:type="dxa"/>
            <w:vAlign w:val="center"/>
          </w:tcPr>
          <w:p>
            <w:pPr>
              <w:pStyle w:val="14"/>
              <w:rPr>
                <w:rFonts w:hint="eastAsia"/>
              </w:rPr>
            </w:pPr>
            <w:r>
              <w:t>22102</w:t>
            </w:r>
          </w:p>
        </w:tc>
        <w:tc>
          <w:tcPr>
            <w:tcW w:w="1559" w:type="dxa"/>
            <w:vAlign w:val="center"/>
          </w:tcPr>
          <w:p>
            <w:pPr>
              <w:pStyle w:val="14"/>
              <w:rPr>
                <w:rFonts w:hint="eastAsia"/>
              </w:rPr>
            </w:pPr>
            <w:r>
              <w:t>住房改革支出</w:t>
            </w:r>
          </w:p>
        </w:tc>
        <w:tc>
          <w:tcPr>
            <w:tcW w:w="1134" w:type="dxa"/>
            <w:vAlign w:val="center"/>
          </w:tcPr>
          <w:p>
            <w:pPr>
              <w:pStyle w:val="13"/>
              <w:rPr>
                <w:rFonts w:hint="eastAsia"/>
              </w:rPr>
            </w:pPr>
            <w:r>
              <w:t>224139.00</w:t>
            </w:r>
          </w:p>
        </w:tc>
        <w:tc>
          <w:tcPr>
            <w:tcW w:w="1134" w:type="dxa"/>
            <w:vAlign w:val="center"/>
          </w:tcPr>
          <w:p>
            <w:pPr>
              <w:pStyle w:val="13"/>
              <w:rPr>
                <w:rFonts w:hint="eastAsia"/>
              </w:rPr>
            </w:pPr>
            <w:r>
              <w:t>224139.00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224139.00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17</w:t>
            </w:r>
          </w:p>
        </w:tc>
        <w:tc>
          <w:tcPr>
            <w:tcW w:w="992" w:type="dxa"/>
            <w:vAlign w:val="center"/>
          </w:tcPr>
          <w:p>
            <w:pPr>
              <w:pStyle w:val="14"/>
              <w:rPr>
                <w:rFonts w:hint="eastAsia"/>
              </w:rPr>
            </w:pPr>
            <w:r>
              <w:t>2210201</w:t>
            </w:r>
          </w:p>
        </w:tc>
        <w:tc>
          <w:tcPr>
            <w:tcW w:w="1559" w:type="dxa"/>
            <w:vAlign w:val="center"/>
          </w:tcPr>
          <w:p>
            <w:pPr>
              <w:pStyle w:val="14"/>
              <w:rPr>
                <w:rFonts w:hint="eastAsia"/>
              </w:rPr>
            </w:pPr>
            <w:r>
              <w:t>住房公积金</w:t>
            </w:r>
          </w:p>
        </w:tc>
        <w:tc>
          <w:tcPr>
            <w:tcW w:w="1134" w:type="dxa"/>
            <w:vAlign w:val="center"/>
          </w:tcPr>
          <w:p>
            <w:pPr>
              <w:pStyle w:val="13"/>
              <w:rPr>
                <w:rFonts w:hint="eastAsia"/>
              </w:rPr>
            </w:pPr>
            <w:r>
              <w:t>224139.00</w:t>
            </w:r>
          </w:p>
        </w:tc>
        <w:tc>
          <w:tcPr>
            <w:tcW w:w="1134" w:type="dxa"/>
            <w:vAlign w:val="center"/>
          </w:tcPr>
          <w:p>
            <w:pPr>
              <w:pStyle w:val="13"/>
              <w:rPr>
                <w:rFonts w:hint="eastAsia"/>
              </w:rPr>
            </w:pPr>
            <w:r>
              <w:t>224139.00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224139.00</w:t>
            </w:r>
          </w:p>
        </w:tc>
        <w:tc>
          <w:tcPr>
            <w:tcW w:w="1134"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2722" w:type="dxa"/>
            <w:gridSpan w:val="2"/>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527" w:type="dxa"/>
            <w:gridSpan w:val="2"/>
            <w:vAlign w:val="center"/>
          </w:tcPr>
          <w:p>
            <w:pPr>
              <w:pStyle w:val="12"/>
              <w:rPr>
                <w:rFonts w:hint="eastAsia"/>
              </w:rPr>
            </w:pPr>
            <w:r>
              <w:t>功能分类科目</w:t>
            </w:r>
          </w:p>
        </w:tc>
        <w:tc>
          <w:tcPr>
            <w:tcW w:w="1361" w:type="dxa"/>
            <w:vMerge w:val="restart"/>
            <w:vAlign w:val="center"/>
          </w:tcPr>
          <w:p>
            <w:pPr>
              <w:pStyle w:val="12"/>
              <w:rPr>
                <w:rFonts w:hint="eastAsia"/>
              </w:rPr>
            </w:pPr>
            <w:r>
              <w:t>合计</w:t>
            </w:r>
          </w:p>
        </w:tc>
        <w:tc>
          <w:tcPr>
            <w:tcW w:w="1361" w:type="dxa"/>
            <w:vMerge w:val="restart"/>
            <w:vAlign w:val="center"/>
          </w:tcPr>
          <w:p>
            <w:pPr>
              <w:pStyle w:val="12"/>
              <w:rPr>
                <w:rFonts w:hint="eastAsia"/>
              </w:rPr>
            </w:pPr>
            <w:r>
              <w:t>基本支出</w:t>
            </w:r>
          </w:p>
        </w:tc>
        <w:tc>
          <w:tcPr>
            <w:tcW w:w="1361" w:type="dxa"/>
            <w:vMerge w:val="restart"/>
            <w:vAlign w:val="center"/>
          </w:tcPr>
          <w:p>
            <w:pPr>
              <w:pStyle w:val="12"/>
              <w:rPr>
                <w:rFonts w:hint="eastAsia"/>
              </w:rPr>
            </w:pPr>
            <w:r>
              <w:t>项目支出</w:t>
            </w:r>
          </w:p>
        </w:tc>
        <w:tc>
          <w:tcPr>
            <w:tcW w:w="1361" w:type="dxa"/>
            <w:vMerge w:val="restart"/>
            <w:vAlign w:val="center"/>
          </w:tcPr>
          <w:p>
            <w:pPr>
              <w:pStyle w:val="12"/>
              <w:rPr>
                <w:rFonts w:hint="eastAsia"/>
              </w:rPr>
            </w:pPr>
            <w:r>
              <w:t>经营支出</w:t>
            </w:r>
          </w:p>
        </w:tc>
        <w:tc>
          <w:tcPr>
            <w:tcW w:w="1361" w:type="dxa"/>
            <w:vMerge w:val="restart"/>
            <w:vAlign w:val="center"/>
          </w:tcPr>
          <w:p>
            <w:pPr>
              <w:pStyle w:val="12"/>
              <w:rPr>
                <w:rFonts w:hint="eastAsia"/>
              </w:rPr>
            </w:pPr>
            <w:r>
              <w:t>上解上级     支出</w:t>
            </w:r>
          </w:p>
        </w:tc>
        <w:tc>
          <w:tcPr>
            <w:tcW w:w="1361" w:type="dxa"/>
            <w:vMerge w:val="restart"/>
            <w:vAlign w:val="center"/>
          </w:tcPr>
          <w:p>
            <w:pPr>
              <w:pStyle w:val="12"/>
              <w:rPr>
                <w:rFonts w:hint="eastAsia"/>
              </w:rPr>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rPr>
                <w:rFonts w:hint="eastAsia"/>
              </w:rPr>
            </w:pPr>
            <w:r>
              <w:t>科目    编码</w:t>
            </w:r>
          </w:p>
        </w:tc>
        <w:tc>
          <w:tcPr>
            <w:tcW w:w="4535" w:type="dxa"/>
            <w:vAlign w:val="center"/>
          </w:tcPr>
          <w:p>
            <w:pPr>
              <w:pStyle w:val="12"/>
              <w:rPr>
                <w:rFonts w:hint="eastAsia"/>
              </w:rPr>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992" w:type="dxa"/>
            <w:vAlign w:val="center"/>
          </w:tcPr>
          <w:p>
            <w:pPr>
              <w:pStyle w:val="12"/>
              <w:rPr>
                <w:rFonts w:hint="eastAsia"/>
              </w:rPr>
            </w:pPr>
            <w:r>
              <w:t>1</w:t>
            </w:r>
          </w:p>
        </w:tc>
        <w:tc>
          <w:tcPr>
            <w:tcW w:w="4535" w:type="dxa"/>
            <w:vAlign w:val="center"/>
          </w:tcPr>
          <w:p>
            <w:pPr>
              <w:pStyle w:val="12"/>
              <w:rPr>
                <w:rFonts w:hint="eastAsia"/>
              </w:rPr>
            </w:pPr>
            <w:r>
              <w:t>2</w:t>
            </w:r>
          </w:p>
        </w:tc>
        <w:tc>
          <w:tcPr>
            <w:tcW w:w="1361" w:type="dxa"/>
            <w:vAlign w:val="center"/>
          </w:tcPr>
          <w:p>
            <w:pPr>
              <w:pStyle w:val="12"/>
              <w:rPr>
                <w:rFonts w:hint="eastAsia"/>
              </w:rPr>
            </w:pPr>
            <w:r>
              <w:t>3</w:t>
            </w:r>
          </w:p>
        </w:tc>
        <w:tc>
          <w:tcPr>
            <w:tcW w:w="1361" w:type="dxa"/>
            <w:vAlign w:val="center"/>
          </w:tcPr>
          <w:p>
            <w:pPr>
              <w:pStyle w:val="12"/>
              <w:rPr>
                <w:rFonts w:hint="eastAsia"/>
              </w:rPr>
            </w:pPr>
            <w:r>
              <w:t>4</w:t>
            </w:r>
          </w:p>
        </w:tc>
        <w:tc>
          <w:tcPr>
            <w:tcW w:w="1361" w:type="dxa"/>
            <w:vAlign w:val="center"/>
          </w:tcPr>
          <w:p>
            <w:pPr>
              <w:pStyle w:val="12"/>
              <w:rPr>
                <w:rFonts w:hint="eastAsia"/>
              </w:rPr>
            </w:pPr>
            <w:r>
              <w:t>5</w:t>
            </w:r>
          </w:p>
        </w:tc>
        <w:tc>
          <w:tcPr>
            <w:tcW w:w="1361" w:type="dxa"/>
            <w:vAlign w:val="center"/>
          </w:tcPr>
          <w:p>
            <w:pPr>
              <w:pStyle w:val="12"/>
              <w:rPr>
                <w:rFonts w:hint="eastAsia"/>
              </w:rPr>
            </w:pPr>
            <w:r>
              <w:t>6</w:t>
            </w:r>
          </w:p>
        </w:tc>
        <w:tc>
          <w:tcPr>
            <w:tcW w:w="1361" w:type="dxa"/>
            <w:vAlign w:val="center"/>
          </w:tcPr>
          <w:p>
            <w:pPr>
              <w:pStyle w:val="12"/>
              <w:rPr>
                <w:rFonts w:hint="eastAsia"/>
              </w:rPr>
            </w:pPr>
            <w:r>
              <w:t>7</w:t>
            </w:r>
          </w:p>
        </w:tc>
        <w:tc>
          <w:tcPr>
            <w:tcW w:w="1361" w:type="dxa"/>
            <w:vAlign w:val="center"/>
          </w:tcPr>
          <w:p>
            <w:pPr>
              <w:pStyle w:val="12"/>
              <w:rPr>
                <w:rFonts w:hint="eastAsia"/>
              </w:rPr>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992" w:type="dxa"/>
            <w:vAlign w:val="center"/>
          </w:tcPr>
          <w:p>
            <w:pPr>
              <w:pStyle w:val="18"/>
              <w:rPr>
                <w:rFonts w:hint="eastAsia"/>
              </w:rPr>
            </w:pPr>
          </w:p>
        </w:tc>
        <w:tc>
          <w:tcPr>
            <w:tcW w:w="4535" w:type="dxa"/>
            <w:vAlign w:val="center"/>
          </w:tcPr>
          <w:p>
            <w:pPr>
              <w:pStyle w:val="16"/>
              <w:rPr>
                <w:rFonts w:hint="eastAsia"/>
              </w:rPr>
            </w:pPr>
            <w:r>
              <w:t>合计</w:t>
            </w:r>
          </w:p>
        </w:tc>
        <w:tc>
          <w:tcPr>
            <w:tcW w:w="1361" w:type="dxa"/>
            <w:vAlign w:val="center"/>
          </w:tcPr>
          <w:p>
            <w:pPr>
              <w:pStyle w:val="17"/>
              <w:rPr>
                <w:rFonts w:hint="eastAsia"/>
              </w:rPr>
            </w:pPr>
            <w:r>
              <w:t>10476730.00</w:t>
            </w:r>
          </w:p>
        </w:tc>
        <w:tc>
          <w:tcPr>
            <w:tcW w:w="1361" w:type="dxa"/>
            <w:vAlign w:val="center"/>
          </w:tcPr>
          <w:p>
            <w:pPr>
              <w:pStyle w:val="17"/>
              <w:rPr>
                <w:rFonts w:hint="eastAsia"/>
              </w:rPr>
            </w:pPr>
            <w:r>
              <w:t>3396730.00</w:t>
            </w:r>
          </w:p>
        </w:tc>
        <w:tc>
          <w:tcPr>
            <w:tcW w:w="1361" w:type="dxa"/>
            <w:vAlign w:val="center"/>
          </w:tcPr>
          <w:p>
            <w:pPr>
              <w:pStyle w:val="17"/>
              <w:rPr>
                <w:rFonts w:hint="eastAsia"/>
              </w:rPr>
            </w:pPr>
            <w:r>
              <w:t>7080000.00</w:t>
            </w:r>
          </w:p>
        </w:tc>
        <w:tc>
          <w:tcPr>
            <w:tcW w:w="1361" w:type="dxa"/>
            <w:vAlign w:val="center"/>
          </w:tcPr>
          <w:p>
            <w:pPr>
              <w:pStyle w:val="17"/>
              <w:rPr>
                <w:rFonts w:hint="eastAsia"/>
              </w:rPr>
            </w:pPr>
          </w:p>
        </w:tc>
        <w:tc>
          <w:tcPr>
            <w:tcW w:w="1361" w:type="dxa"/>
            <w:vAlign w:val="center"/>
          </w:tcPr>
          <w:p>
            <w:pPr>
              <w:pStyle w:val="17"/>
              <w:rPr>
                <w:rFonts w:hint="eastAsia"/>
              </w:rPr>
            </w:pPr>
          </w:p>
        </w:tc>
        <w:tc>
          <w:tcPr>
            <w:tcW w:w="136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992"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1361" w:type="dxa"/>
            <w:vAlign w:val="center"/>
          </w:tcPr>
          <w:p>
            <w:pPr>
              <w:pStyle w:val="13"/>
              <w:rPr>
                <w:rFonts w:hint="eastAsia"/>
              </w:rPr>
            </w:pPr>
            <w:r>
              <w:t>1043864.00</w:t>
            </w:r>
          </w:p>
        </w:tc>
        <w:tc>
          <w:tcPr>
            <w:tcW w:w="1361" w:type="dxa"/>
            <w:vAlign w:val="center"/>
          </w:tcPr>
          <w:p>
            <w:pPr>
              <w:pStyle w:val="13"/>
              <w:rPr>
                <w:rFonts w:hint="eastAsia"/>
              </w:rPr>
            </w:pPr>
            <w:r>
              <w:t>1043864.00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992"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1361" w:type="dxa"/>
            <w:vAlign w:val="center"/>
          </w:tcPr>
          <w:p>
            <w:pPr>
              <w:pStyle w:val="13"/>
              <w:rPr>
                <w:rFonts w:hint="eastAsia"/>
              </w:rPr>
            </w:pPr>
            <w:r>
              <w:t>1025994.00</w:t>
            </w:r>
          </w:p>
        </w:tc>
        <w:tc>
          <w:tcPr>
            <w:tcW w:w="1361" w:type="dxa"/>
            <w:vAlign w:val="center"/>
          </w:tcPr>
          <w:p>
            <w:pPr>
              <w:pStyle w:val="13"/>
              <w:rPr>
                <w:rFonts w:hint="eastAsia"/>
              </w:rPr>
            </w:pPr>
            <w:r>
              <w:t>1025994.00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992" w:type="dxa"/>
            <w:vAlign w:val="center"/>
          </w:tcPr>
          <w:p>
            <w:pPr>
              <w:pStyle w:val="14"/>
              <w:rPr>
                <w:rFonts w:hint="eastAsia"/>
              </w:rPr>
            </w:pPr>
            <w:r>
              <w:t>2080502</w:t>
            </w:r>
          </w:p>
        </w:tc>
        <w:tc>
          <w:tcPr>
            <w:tcW w:w="4535" w:type="dxa"/>
            <w:vAlign w:val="center"/>
          </w:tcPr>
          <w:p>
            <w:pPr>
              <w:pStyle w:val="14"/>
              <w:rPr>
                <w:rFonts w:hint="eastAsia"/>
              </w:rPr>
            </w:pPr>
            <w:r>
              <w:t>事业单位离退休</w:t>
            </w:r>
          </w:p>
        </w:tc>
        <w:tc>
          <w:tcPr>
            <w:tcW w:w="1361" w:type="dxa"/>
            <w:vAlign w:val="center"/>
          </w:tcPr>
          <w:p>
            <w:pPr>
              <w:pStyle w:val="13"/>
              <w:rPr>
                <w:rFonts w:hint="eastAsia"/>
              </w:rPr>
            </w:pPr>
            <w:r>
              <w:t>607956.00</w:t>
            </w:r>
          </w:p>
        </w:tc>
        <w:tc>
          <w:tcPr>
            <w:tcW w:w="1361" w:type="dxa"/>
            <w:vAlign w:val="center"/>
          </w:tcPr>
          <w:p>
            <w:pPr>
              <w:pStyle w:val="13"/>
              <w:rPr>
                <w:rFonts w:hint="eastAsia"/>
              </w:rPr>
            </w:pPr>
            <w:r>
              <w:t>607956.00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992"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1361" w:type="dxa"/>
            <w:vAlign w:val="center"/>
          </w:tcPr>
          <w:p>
            <w:pPr>
              <w:pStyle w:val="13"/>
              <w:rPr>
                <w:rFonts w:hint="eastAsia"/>
              </w:rPr>
            </w:pPr>
            <w:r>
              <w:t>278692.00</w:t>
            </w:r>
          </w:p>
        </w:tc>
        <w:tc>
          <w:tcPr>
            <w:tcW w:w="1361" w:type="dxa"/>
            <w:vAlign w:val="center"/>
          </w:tcPr>
          <w:p>
            <w:pPr>
              <w:pStyle w:val="13"/>
              <w:rPr>
                <w:rFonts w:hint="eastAsia"/>
              </w:rPr>
            </w:pPr>
            <w:r>
              <w:t>278692.00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992" w:type="dxa"/>
            <w:vAlign w:val="center"/>
          </w:tcPr>
          <w:p>
            <w:pPr>
              <w:pStyle w:val="14"/>
              <w:rPr>
                <w:rFonts w:hint="eastAsia"/>
              </w:rPr>
            </w:pPr>
            <w:r>
              <w:t>2080506</w:t>
            </w:r>
          </w:p>
        </w:tc>
        <w:tc>
          <w:tcPr>
            <w:tcW w:w="4535" w:type="dxa"/>
            <w:vAlign w:val="center"/>
          </w:tcPr>
          <w:p>
            <w:pPr>
              <w:pStyle w:val="14"/>
              <w:rPr>
                <w:rFonts w:hint="eastAsia"/>
              </w:rPr>
            </w:pPr>
            <w:r>
              <w:t>机关事业单位职业年金缴费支出</w:t>
            </w:r>
          </w:p>
        </w:tc>
        <w:tc>
          <w:tcPr>
            <w:tcW w:w="1361" w:type="dxa"/>
            <w:vAlign w:val="center"/>
          </w:tcPr>
          <w:p>
            <w:pPr>
              <w:pStyle w:val="13"/>
              <w:rPr>
                <w:rFonts w:hint="eastAsia"/>
              </w:rPr>
            </w:pPr>
            <w:r>
              <w:t>139346.00</w:t>
            </w:r>
          </w:p>
        </w:tc>
        <w:tc>
          <w:tcPr>
            <w:tcW w:w="1361" w:type="dxa"/>
            <w:vAlign w:val="center"/>
          </w:tcPr>
          <w:p>
            <w:pPr>
              <w:pStyle w:val="13"/>
              <w:rPr>
                <w:rFonts w:hint="eastAsia"/>
              </w:rPr>
            </w:pPr>
            <w:r>
              <w:t>139346.00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992"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17870.00</w:t>
            </w:r>
          </w:p>
        </w:tc>
        <w:tc>
          <w:tcPr>
            <w:tcW w:w="1361" w:type="dxa"/>
            <w:vAlign w:val="center"/>
          </w:tcPr>
          <w:p>
            <w:pPr>
              <w:pStyle w:val="13"/>
              <w:rPr>
                <w:rFonts w:hint="eastAsia"/>
              </w:rPr>
            </w:pPr>
            <w:r>
              <w:t>17870.00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992"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17870.00</w:t>
            </w:r>
          </w:p>
        </w:tc>
        <w:tc>
          <w:tcPr>
            <w:tcW w:w="1361" w:type="dxa"/>
            <w:vAlign w:val="center"/>
          </w:tcPr>
          <w:p>
            <w:pPr>
              <w:pStyle w:val="13"/>
              <w:rPr>
                <w:rFonts w:hint="eastAsia"/>
              </w:rPr>
            </w:pPr>
            <w:r>
              <w:t>17870.00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992"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1361" w:type="dxa"/>
            <w:vAlign w:val="center"/>
          </w:tcPr>
          <w:p>
            <w:pPr>
              <w:pStyle w:val="13"/>
              <w:rPr>
                <w:rFonts w:hint="eastAsia"/>
              </w:rPr>
            </w:pPr>
            <w:r>
              <w:t>128455.00</w:t>
            </w:r>
          </w:p>
        </w:tc>
        <w:tc>
          <w:tcPr>
            <w:tcW w:w="1361" w:type="dxa"/>
            <w:vAlign w:val="center"/>
          </w:tcPr>
          <w:p>
            <w:pPr>
              <w:pStyle w:val="13"/>
              <w:rPr>
                <w:rFonts w:hint="eastAsia"/>
              </w:rPr>
            </w:pPr>
            <w:r>
              <w:t>128455.00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992"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1361" w:type="dxa"/>
            <w:vAlign w:val="center"/>
          </w:tcPr>
          <w:p>
            <w:pPr>
              <w:pStyle w:val="13"/>
              <w:rPr>
                <w:rFonts w:hint="eastAsia"/>
              </w:rPr>
            </w:pPr>
            <w:r>
              <w:t>128455.00</w:t>
            </w:r>
          </w:p>
        </w:tc>
        <w:tc>
          <w:tcPr>
            <w:tcW w:w="1361" w:type="dxa"/>
            <w:vAlign w:val="center"/>
          </w:tcPr>
          <w:p>
            <w:pPr>
              <w:pStyle w:val="13"/>
              <w:rPr>
                <w:rFonts w:hint="eastAsia"/>
              </w:rPr>
            </w:pPr>
            <w:r>
              <w:t>128455.00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992" w:type="dxa"/>
            <w:vAlign w:val="center"/>
          </w:tcPr>
          <w:p>
            <w:pPr>
              <w:pStyle w:val="14"/>
              <w:rPr>
                <w:rFonts w:hint="eastAsia"/>
              </w:rPr>
            </w:pPr>
            <w:r>
              <w:t>2101102</w:t>
            </w:r>
          </w:p>
        </w:tc>
        <w:tc>
          <w:tcPr>
            <w:tcW w:w="4535" w:type="dxa"/>
            <w:vAlign w:val="center"/>
          </w:tcPr>
          <w:p>
            <w:pPr>
              <w:pStyle w:val="14"/>
              <w:rPr>
                <w:rFonts w:hint="eastAsia"/>
              </w:rPr>
            </w:pPr>
            <w:r>
              <w:t>事业单位医疗</w:t>
            </w:r>
          </w:p>
        </w:tc>
        <w:tc>
          <w:tcPr>
            <w:tcW w:w="1361" w:type="dxa"/>
            <w:vAlign w:val="center"/>
          </w:tcPr>
          <w:p>
            <w:pPr>
              <w:pStyle w:val="13"/>
              <w:rPr>
                <w:rFonts w:hint="eastAsia"/>
              </w:rPr>
            </w:pPr>
            <w:r>
              <w:t>128455.00</w:t>
            </w:r>
          </w:p>
        </w:tc>
        <w:tc>
          <w:tcPr>
            <w:tcW w:w="1361" w:type="dxa"/>
            <w:vAlign w:val="center"/>
          </w:tcPr>
          <w:p>
            <w:pPr>
              <w:pStyle w:val="13"/>
              <w:rPr>
                <w:rFonts w:hint="eastAsia"/>
              </w:rPr>
            </w:pPr>
            <w:r>
              <w:t>128455.00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992"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1361" w:type="dxa"/>
            <w:vAlign w:val="center"/>
          </w:tcPr>
          <w:p>
            <w:pPr>
              <w:pStyle w:val="13"/>
              <w:rPr>
                <w:rFonts w:hint="eastAsia"/>
              </w:rPr>
            </w:pPr>
            <w:r>
              <w:t>9080272.00</w:t>
            </w:r>
          </w:p>
        </w:tc>
        <w:tc>
          <w:tcPr>
            <w:tcW w:w="1361" w:type="dxa"/>
            <w:vAlign w:val="center"/>
          </w:tcPr>
          <w:p>
            <w:pPr>
              <w:pStyle w:val="13"/>
              <w:rPr>
                <w:rFonts w:hint="eastAsia"/>
              </w:rPr>
            </w:pPr>
            <w:r>
              <w:t>2000272.00</w:t>
            </w:r>
          </w:p>
        </w:tc>
        <w:tc>
          <w:tcPr>
            <w:tcW w:w="1361" w:type="dxa"/>
            <w:vAlign w:val="center"/>
          </w:tcPr>
          <w:p>
            <w:pPr>
              <w:pStyle w:val="13"/>
              <w:rPr>
                <w:rFonts w:hint="eastAsia"/>
              </w:rPr>
            </w:pPr>
            <w:r>
              <w:t>7080000.00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992"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1361" w:type="dxa"/>
            <w:vAlign w:val="center"/>
          </w:tcPr>
          <w:p>
            <w:pPr>
              <w:pStyle w:val="13"/>
              <w:rPr>
                <w:rFonts w:hint="eastAsia"/>
              </w:rPr>
            </w:pPr>
            <w:r>
              <w:t>9080272.00</w:t>
            </w:r>
          </w:p>
        </w:tc>
        <w:tc>
          <w:tcPr>
            <w:tcW w:w="1361" w:type="dxa"/>
            <w:vAlign w:val="center"/>
          </w:tcPr>
          <w:p>
            <w:pPr>
              <w:pStyle w:val="13"/>
              <w:rPr>
                <w:rFonts w:hint="eastAsia"/>
              </w:rPr>
            </w:pPr>
            <w:r>
              <w:t>2000272.00</w:t>
            </w:r>
          </w:p>
        </w:tc>
        <w:tc>
          <w:tcPr>
            <w:tcW w:w="1361" w:type="dxa"/>
            <w:vAlign w:val="center"/>
          </w:tcPr>
          <w:p>
            <w:pPr>
              <w:pStyle w:val="13"/>
              <w:rPr>
                <w:rFonts w:hint="eastAsia"/>
              </w:rPr>
            </w:pPr>
            <w:r>
              <w:t>7080000.00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992" w:type="dxa"/>
            <w:vAlign w:val="center"/>
          </w:tcPr>
          <w:p>
            <w:pPr>
              <w:pStyle w:val="14"/>
              <w:rPr>
                <w:rFonts w:hint="eastAsia"/>
              </w:rPr>
            </w:pPr>
            <w:r>
              <w:t>2140106</w:t>
            </w:r>
          </w:p>
        </w:tc>
        <w:tc>
          <w:tcPr>
            <w:tcW w:w="4535" w:type="dxa"/>
            <w:vAlign w:val="center"/>
          </w:tcPr>
          <w:p>
            <w:pPr>
              <w:pStyle w:val="14"/>
              <w:rPr>
                <w:rFonts w:hint="eastAsia"/>
              </w:rPr>
            </w:pPr>
            <w:r>
              <w:t>公路养护</w:t>
            </w:r>
          </w:p>
        </w:tc>
        <w:tc>
          <w:tcPr>
            <w:tcW w:w="1361" w:type="dxa"/>
            <w:vAlign w:val="center"/>
          </w:tcPr>
          <w:p>
            <w:pPr>
              <w:pStyle w:val="13"/>
              <w:rPr>
                <w:rFonts w:hint="eastAsia"/>
              </w:rPr>
            </w:pPr>
            <w:r>
              <w:t>9080272.00</w:t>
            </w:r>
          </w:p>
        </w:tc>
        <w:tc>
          <w:tcPr>
            <w:tcW w:w="1361" w:type="dxa"/>
            <w:vAlign w:val="center"/>
          </w:tcPr>
          <w:p>
            <w:pPr>
              <w:pStyle w:val="13"/>
              <w:rPr>
                <w:rFonts w:hint="eastAsia"/>
              </w:rPr>
            </w:pPr>
            <w:r>
              <w:t>2000272.00</w:t>
            </w:r>
          </w:p>
        </w:tc>
        <w:tc>
          <w:tcPr>
            <w:tcW w:w="1361" w:type="dxa"/>
            <w:vAlign w:val="center"/>
          </w:tcPr>
          <w:p>
            <w:pPr>
              <w:pStyle w:val="13"/>
              <w:rPr>
                <w:rFonts w:hint="eastAsia"/>
              </w:rPr>
            </w:pPr>
            <w:r>
              <w:t>7080000.00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992" w:type="dxa"/>
            <w:vAlign w:val="center"/>
          </w:tcPr>
          <w:p>
            <w:pPr>
              <w:pStyle w:val="14"/>
              <w:rPr>
                <w:rFonts w:hint="eastAsia"/>
              </w:rPr>
            </w:pPr>
            <w:r>
              <w:t>221</w:t>
            </w:r>
          </w:p>
        </w:tc>
        <w:tc>
          <w:tcPr>
            <w:tcW w:w="4535" w:type="dxa"/>
            <w:vAlign w:val="center"/>
          </w:tcPr>
          <w:p>
            <w:pPr>
              <w:pStyle w:val="14"/>
              <w:rPr>
                <w:rFonts w:hint="eastAsia"/>
              </w:rPr>
            </w:pPr>
            <w:r>
              <w:t>住房保障支出</w:t>
            </w:r>
          </w:p>
        </w:tc>
        <w:tc>
          <w:tcPr>
            <w:tcW w:w="1361" w:type="dxa"/>
            <w:vAlign w:val="center"/>
          </w:tcPr>
          <w:p>
            <w:pPr>
              <w:pStyle w:val="13"/>
              <w:rPr>
                <w:rFonts w:hint="eastAsia"/>
              </w:rPr>
            </w:pPr>
            <w:r>
              <w:t>224139.00</w:t>
            </w:r>
          </w:p>
        </w:tc>
        <w:tc>
          <w:tcPr>
            <w:tcW w:w="1361" w:type="dxa"/>
            <w:vAlign w:val="center"/>
          </w:tcPr>
          <w:p>
            <w:pPr>
              <w:pStyle w:val="13"/>
              <w:rPr>
                <w:rFonts w:hint="eastAsia"/>
              </w:rPr>
            </w:pPr>
            <w:r>
              <w:t>224139.00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992" w:type="dxa"/>
            <w:vAlign w:val="center"/>
          </w:tcPr>
          <w:p>
            <w:pPr>
              <w:pStyle w:val="14"/>
              <w:rPr>
                <w:rFonts w:hint="eastAsia"/>
              </w:rPr>
            </w:pPr>
            <w:r>
              <w:t>22102</w:t>
            </w:r>
          </w:p>
        </w:tc>
        <w:tc>
          <w:tcPr>
            <w:tcW w:w="4535" w:type="dxa"/>
            <w:vAlign w:val="center"/>
          </w:tcPr>
          <w:p>
            <w:pPr>
              <w:pStyle w:val="14"/>
              <w:rPr>
                <w:rFonts w:hint="eastAsia"/>
              </w:rPr>
            </w:pPr>
            <w:r>
              <w:t>住房改革支出</w:t>
            </w:r>
          </w:p>
        </w:tc>
        <w:tc>
          <w:tcPr>
            <w:tcW w:w="1361" w:type="dxa"/>
            <w:vAlign w:val="center"/>
          </w:tcPr>
          <w:p>
            <w:pPr>
              <w:pStyle w:val="13"/>
              <w:rPr>
                <w:rFonts w:hint="eastAsia"/>
              </w:rPr>
            </w:pPr>
            <w:r>
              <w:t>224139.00</w:t>
            </w:r>
          </w:p>
        </w:tc>
        <w:tc>
          <w:tcPr>
            <w:tcW w:w="1361" w:type="dxa"/>
            <w:vAlign w:val="center"/>
          </w:tcPr>
          <w:p>
            <w:pPr>
              <w:pStyle w:val="13"/>
              <w:rPr>
                <w:rFonts w:hint="eastAsia"/>
              </w:rPr>
            </w:pPr>
            <w:r>
              <w:t>224139.00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992" w:type="dxa"/>
            <w:vAlign w:val="center"/>
          </w:tcPr>
          <w:p>
            <w:pPr>
              <w:pStyle w:val="14"/>
              <w:rPr>
                <w:rFonts w:hint="eastAsia"/>
              </w:rPr>
            </w:pPr>
            <w:r>
              <w:t>2210201</w:t>
            </w:r>
          </w:p>
        </w:tc>
        <w:tc>
          <w:tcPr>
            <w:tcW w:w="4535" w:type="dxa"/>
            <w:vAlign w:val="center"/>
          </w:tcPr>
          <w:p>
            <w:pPr>
              <w:pStyle w:val="14"/>
              <w:rPr>
                <w:rFonts w:hint="eastAsia"/>
              </w:rPr>
            </w:pPr>
            <w:r>
              <w:t>住房公积金</w:t>
            </w:r>
          </w:p>
        </w:tc>
        <w:tc>
          <w:tcPr>
            <w:tcW w:w="1361" w:type="dxa"/>
            <w:vAlign w:val="center"/>
          </w:tcPr>
          <w:p>
            <w:pPr>
              <w:pStyle w:val="13"/>
              <w:rPr>
                <w:rFonts w:hint="eastAsia"/>
              </w:rPr>
            </w:pPr>
            <w:r>
              <w:t>224139.00</w:t>
            </w:r>
          </w:p>
        </w:tc>
        <w:tc>
          <w:tcPr>
            <w:tcW w:w="1361" w:type="dxa"/>
            <w:vAlign w:val="center"/>
          </w:tcPr>
          <w:p>
            <w:pPr>
              <w:pStyle w:val="13"/>
              <w:rPr>
                <w:rFonts w:hint="eastAsia"/>
              </w:rPr>
            </w:pPr>
            <w:r>
              <w:t>224139.00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3402"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4876" w:type="dxa"/>
            <w:gridSpan w:val="2"/>
            <w:vAlign w:val="center"/>
          </w:tcPr>
          <w:p>
            <w:pPr>
              <w:pStyle w:val="12"/>
              <w:rPr>
                <w:rFonts w:hint="eastAsia"/>
              </w:rPr>
            </w:pPr>
            <w:r>
              <w:t>收入</w:t>
            </w:r>
          </w:p>
        </w:tc>
        <w:tc>
          <w:tcPr>
            <w:tcW w:w="9298" w:type="dxa"/>
            <w:gridSpan w:val="5"/>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rPr>
                <w:rFonts w:hint="eastAsia"/>
              </w:rPr>
            </w:pPr>
            <w:r>
              <w:t>项  目</w:t>
            </w:r>
          </w:p>
        </w:tc>
        <w:tc>
          <w:tcPr>
            <w:tcW w:w="1474" w:type="dxa"/>
            <w:vAlign w:val="center"/>
          </w:tcPr>
          <w:p>
            <w:pPr>
              <w:pStyle w:val="12"/>
              <w:rPr>
                <w:rFonts w:hint="eastAsia"/>
              </w:rPr>
            </w:pPr>
            <w:r>
              <w:t>金额</w:t>
            </w:r>
          </w:p>
        </w:tc>
        <w:tc>
          <w:tcPr>
            <w:tcW w:w="3402" w:type="dxa"/>
            <w:vAlign w:val="center"/>
          </w:tcPr>
          <w:p>
            <w:pPr>
              <w:pStyle w:val="12"/>
              <w:rPr>
                <w:rFonts w:hint="eastAsia"/>
              </w:rPr>
            </w:pPr>
            <w:r>
              <w:t>项  目</w:t>
            </w:r>
          </w:p>
        </w:tc>
        <w:tc>
          <w:tcPr>
            <w:tcW w:w="1474" w:type="dxa"/>
            <w:vAlign w:val="center"/>
          </w:tcPr>
          <w:p>
            <w:pPr>
              <w:pStyle w:val="12"/>
              <w:rPr>
                <w:rFonts w:hint="eastAsia"/>
              </w:rPr>
            </w:pPr>
            <w:r>
              <w:t>合计</w:t>
            </w:r>
          </w:p>
        </w:tc>
        <w:tc>
          <w:tcPr>
            <w:tcW w:w="1474" w:type="dxa"/>
            <w:vAlign w:val="center"/>
          </w:tcPr>
          <w:p>
            <w:pPr>
              <w:pStyle w:val="12"/>
              <w:rPr>
                <w:rFonts w:hint="eastAsia"/>
              </w:rPr>
            </w:pPr>
            <w:r>
              <w:t>一般公共预算财政拨款</w:t>
            </w:r>
          </w:p>
        </w:tc>
        <w:tc>
          <w:tcPr>
            <w:tcW w:w="1474" w:type="dxa"/>
            <w:vAlign w:val="center"/>
          </w:tcPr>
          <w:p>
            <w:pPr>
              <w:pStyle w:val="12"/>
              <w:rPr>
                <w:rFonts w:hint="eastAsia"/>
              </w:rPr>
            </w:pPr>
            <w:r>
              <w:t>政府性基金预算财政    拨款</w:t>
            </w:r>
          </w:p>
        </w:tc>
        <w:tc>
          <w:tcPr>
            <w:tcW w:w="1474" w:type="dxa"/>
            <w:vAlign w:val="center"/>
          </w:tcPr>
          <w:p>
            <w:pPr>
              <w:pStyle w:val="12"/>
              <w:rPr>
                <w:rFonts w:hint="eastAsia"/>
              </w:rPr>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3402" w:type="dxa"/>
            <w:vAlign w:val="center"/>
          </w:tcPr>
          <w:p>
            <w:pPr>
              <w:pStyle w:val="12"/>
              <w:rPr>
                <w:rFonts w:hint="eastAsia"/>
              </w:rPr>
            </w:pPr>
            <w:r>
              <w:t>1</w:t>
            </w:r>
          </w:p>
        </w:tc>
        <w:tc>
          <w:tcPr>
            <w:tcW w:w="1474" w:type="dxa"/>
            <w:vAlign w:val="center"/>
          </w:tcPr>
          <w:p>
            <w:pPr>
              <w:pStyle w:val="12"/>
              <w:rPr>
                <w:rFonts w:hint="eastAsia"/>
              </w:rPr>
            </w:pPr>
            <w:r>
              <w:t>2</w:t>
            </w:r>
          </w:p>
        </w:tc>
        <w:tc>
          <w:tcPr>
            <w:tcW w:w="3402" w:type="dxa"/>
            <w:vAlign w:val="center"/>
          </w:tcPr>
          <w:p>
            <w:pPr>
              <w:pStyle w:val="12"/>
              <w:rPr>
                <w:rFonts w:hint="eastAsia"/>
              </w:rPr>
            </w:pPr>
            <w:r>
              <w:t>3</w:t>
            </w:r>
          </w:p>
        </w:tc>
        <w:tc>
          <w:tcPr>
            <w:tcW w:w="1474" w:type="dxa"/>
            <w:vAlign w:val="center"/>
          </w:tcPr>
          <w:p>
            <w:pPr>
              <w:pStyle w:val="12"/>
              <w:rPr>
                <w:rFonts w:hint="eastAsia"/>
              </w:rPr>
            </w:pPr>
            <w:r>
              <w:t>4</w:t>
            </w:r>
          </w:p>
        </w:tc>
        <w:tc>
          <w:tcPr>
            <w:tcW w:w="1474" w:type="dxa"/>
            <w:vAlign w:val="center"/>
          </w:tcPr>
          <w:p>
            <w:pPr>
              <w:pStyle w:val="12"/>
              <w:rPr>
                <w:rFonts w:hint="eastAsia"/>
              </w:rPr>
            </w:pPr>
            <w:r>
              <w:t>5</w:t>
            </w:r>
          </w:p>
        </w:tc>
        <w:tc>
          <w:tcPr>
            <w:tcW w:w="1474" w:type="dxa"/>
            <w:vAlign w:val="center"/>
          </w:tcPr>
          <w:p>
            <w:pPr>
              <w:pStyle w:val="12"/>
              <w:rPr>
                <w:rFonts w:hint="eastAsia"/>
              </w:rPr>
            </w:pPr>
            <w:r>
              <w:t>6</w:t>
            </w:r>
          </w:p>
        </w:tc>
        <w:tc>
          <w:tcPr>
            <w:tcW w:w="1474" w:type="dxa"/>
            <w:vAlign w:val="center"/>
          </w:tcPr>
          <w:p>
            <w:pPr>
              <w:pStyle w:val="12"/>
              <w:rPr>
                <w:rFonts w:hint="eastAsia"/>
              </w:rPr>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r>
              <w:t>7080000.00</w:t>
            </w:r>
          </w:p>
        </w:tc>
        <w:tc>
          <w:tcPr>
            <w:tcW w:w="3402" w:type="dxa"/>
            <w:vAlign w:val="center"/>
          </w:tcPr>
          <w:p>
            <w:pPr>
              <w:pStyle w:val="14"/>
              <w:rPr>
                <w:rFonts w:hint="eastAsia"/>
              </w:rPr>
            </w:pPr>
            <w:r>
              <w:t>一、一般公共服务支出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r>
              <w:t>二、外交支出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r>
              <w:t>三、国防支出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四、公共安全支出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五、教育支出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六、科学技术支出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七、文化旅游体育与传媒支出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八、社会保障和就业支出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九、社会保险基金支出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十、卫生健康支出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十一、节能环保支出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十二、城乡社区支出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十三、农林水支出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十四、交通运输支出</w:t>
            </w:r>
          </w:p>
        </w:tc>
        <w:tc>
          <w:tcPr>
            <w:tcW w:w="1474" w:type="dxa"/>
            <w:vAlign w:val="center"/>
          </w:tcPr>
          <w:p>
            <w:pPr>
              <w:pStyle w:val="13"/>
              <w:rPr>
                <w:rFonts w:hint="eastAsia"/>
              </w:rPr>
            </w:pPr>
            <w:r>
              <w:t>7080000.00</w:t>
            </w:r>
          </w:p>
        </w:tc>
        <w:tc>
          <w:tcPr>
            <w:tcW w:w="1474" w:type="dxa"/>
            <w:vAlign w:val="center"/>
          </w:tcPr>
          <w:p>
            <w:pPr>
              <w:pStyle w:val="13"/>
              <w:rPr>
                <w:rFonts w:hint="eastAsia"/>
              </w:rPr>
            </w:pPr>
            <w:r>
              <w:t>7080000.00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十五、资源勘探工业信息等支出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十六、商业服务业等支出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十七、金融支出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十八、援助其他地区支出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十九、自然资源海洋气象等支出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二十、住房保障支出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二十一、粮油物资储备支出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二十二、国有资本经营预算支出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二十三、灾害防治及应急管理支出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二十四、预备费</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二十五、其他支出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二十六、转移性支出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二十七、债务还本支出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二十八、债务付息支出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二十九、债务发行费用支出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三十、人行科目</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3402" w:type="dxa"/>
            <w:vAlign w:val="center"/>
          </w:tcPr>
          <w:p>
            <w:pPr>
              <w:pStyle w:val="16"/>
              <w:rPr>
                <w:rFonts w:hint="eastAsia"/>
              </w:rPr>
            </w:pPr>
            <w:r>
              <w:t>本年收入合计</w:t>
            </w:r>
          </w:p>
        </w:tc>
        <w:tc>
          <w:tcPr>
            <w:tcW w:w="1474" w:type="dxa"/>
            <w:vAlign w:val="center"/>
          </w:tcPr>
          <w:p>
            <w:pPr>
              <w:pStyle w:val="17"/>
              <w:rPr>
                <w:rFonts w:hint="eastAsia"/>
              </w:rPr>
            </w:pPr>
            <w:r>
              <w:t>7080000.00</w:t>
            </w:r>
          </w:p>
        </w:tc>
        <w:tc>
          <w:tcPr>
            <w:tcW w:w="3402" w:type="dxa"/>
            <w:vAlign w:val="center"/>
          </w:tcPr>
          <w:p>
            <w:pPr>
              <w:pStyle w:val="16"/>
              <w:rPr>
                <w:rFonts w:hint="eastAsia"/>
              </w:rPr>
            </w:pPr>
            <w:r>
              <w:t>本年支出合计</w:t>
            </w:r>
          </w:p>
        </w:tc>
        <w:tc>
          <w:tcPr>
            <w:tcW w:w="1474" w:type="dxa"/>
            <w:vAlign w:val="center"/>
          </w:tcPr>
          <w:p>
            <w:pPr>
              <w:pStyle w:val="17"/>
              <w:rPr>
                <w:rFonts w:hint="eastAsia"/>
              </w:rPr>
            </w:pPr>
            <w:r>
              <w:t>7080000.00</w:t>
            </w:r>
          </w:p>
        </w:tc>
        <w:tc>
          <w:tcPr>
            <w:tcW w:w="1474" w:type="dxa"/>
            <w:vAlign w:val="center"/>
          </w:tcPr>
          <w:p>
            <w:pPr>
              <w:pStyle w:val="17"/>
              <w:rPr>
                <w:rFonts w:hint="eastAsia"/>
              </w:rPr>
            </w:pPr>
            <w:r>
              <w:t>7080000.00</w:t>
            </w:r>
          </w:p>
        </w:tc>
        <w:tc>
          <w:tcPr>
            <w:tcW w:w="1474" w:type="dxa"/>
            <w:vAlign w:val="center"/>
          </w:tcPr>
          <w:p>
            <w:pPr>
              <w:pStyle w:val="17"/>
              <w:rPr>
                <w:rFonts w:hint="eastAsia"/>
              </w:rPr>
            </w:pPr>
          </w:p>
        </w:tc>
        <w:tc>
          <w:tcPr>
            <w:tcW w:w="147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3402" w:type="dxa"/>
            <w:vAlign w:val="center"/>
          </w:tcPr>
          <w:p>
            <w:pPr>
              <w:pStyle w:val="14"/>
              <w:rPr>
                <w:rFonts w:hint="eastAsia"/>
              </w:rPr>
            </w:pPr>
            <w:r>
              <w:t>年初财政拨款结转和结余</w:t>
            </w:r>
          </w:p>
        </w:tc>
        <w:tc>
          <w:tcPr>
            <w:tcW w:w="1474" w:type="dxa"/>
            <w:vAlign w:val="center"/>
          </w:tcPr>
          <w:p>
            <w:pPr>
              <w:pStyle w:val="13"/>
              <w:rPr>
                <w:rFonts w:hint="eastAsia"/>
              </w:rPr>
            </w:pPr>
          </w:p>
        </w:tc>
        <w:tc>
          <w:tcPr>
            <w:tcW w:w="3402" w:type="dxa"/>
            <w:vAlign w:val="center"/>
          </w:tcPr>
          <w:p>
            <w:pPr>
              <w:pStyle w:val="14"/>
              <w:rPr>
                <w:rFonts w:hint="eastAsia"/>
              </w:rPr>
            </w:pPr>
            <w:r>
              <w:t>年末财政拨款结转和结余</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33</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34</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35</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36</w:t>
            </w:r>
          </w:p>
        </w:tc>
        <w:tc>
          <w:tcPr>
            <w:tcW w:w="3402" w:type="dxa"/>
            <w:vAlign w:val="center"/>
          </w:tcPr>
          <w:p>
            <w:pPr>
              <w:pStyle w:val="16"/>
              <w:rPr>
                <w:rFonts w:hint="eastAsia"/>
              </w:rPr>
            </w:pPr>
            <w:r>
              <w:t>收入总计</w:t>
            </w:r>
          </w:p>
        </w:tc>
        <w:tc>
          <w:tcPr>
            <w:tcW w:w="1474" w:type="dxa"/>
            <w:vAlign w:val="center"/>
          </w:tcPr>
          <w:p>
            <w:pPr>
              <w:pStyle w:val="17"/>
              <w:rPr>
                <w:rFonts w:hint="eastAsia"/>
              </w:rPr>
            </w:pPr>
            <w:r>
              <w:t>7080000.00</w:t>
            </w:r>
          </w:p>
        </w:tc>
        <w:tc>
          <w:tcPr>
            <w:tcW w:w="3402" w:type="dxa"/>
            <w:vAlign w:val="center"/>
          </w:tcPr>
          <w:p>
            <w:pPr>
              <w:pStyle w:val="16"/>
              <w:rPr>
                <w:rFonts w:hint="eastAsia"/>
              </w:rPr>
            </w:pPr>
            <w:r>
              <w:t>支出总计</w:t>
            </w:r>
          </w:p>
        </w:tc>
        <w:tc>
          <w:tcPr>
            <w:tcW w:w="1474" w:type="dxa"/>
            <w:vAlign w:val="center"/>
          </w:tcPr>
          <w:p>
            <w:pPr>
              <w:pStyle w:val="17"/>
              <w:rPr>
                <w:rFonts w:hint="eastAsia"/>
              </w:rPr>
            </w:pPr>
            <w:r>
              <w:t>7080000.00</w:t>
            </w:r>
          </w:p>
        </w:tc>
        <w:tc>
          <w:tcPr>
            <w:tcW w:w="1474" w:type="dxa"/>
            <w:vAlign w:val="center"/>
          </w:tcPr>
          <w:p>
            <w:pPr>
              <w:pStyle w:val="17"/>
              <w:rPr>
                <w:rFonts w:hint="eastAsia"/>
              </w:rPr>
            </w:pPr>
            <w:r>
              <w:t>7080000.00</w:t>
            </w:r>
          </w:p>
        </w:tc>
        <w:tc>
          <w:tcPr>
            <w:tcW w:w="1474" w:type="dxa"/>
            <w:vAlign w:val="center"/>
          </w:tcPr>
          <w:p>
            <w:pPr>
              <w:pStyle w:val="17"/>
              <w:rPr>
                <w:rFonts w:hint="eastAsia"/>
              </w:rPr>
            </w:pPr>
          </w:p>
        </w:tc>
        <w:tc>
          <w:tcPr>
            <w:tcW w:w="1474" w:type="dxa"/>
            <w:vAlign w:val="center"/>
          </w:tcPr>
          <w:p>
            <w:pPr>
              <w:pStyle w:val="17"/>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7080000.00</w:t>
            </w:r>
          </w:p>
        </w:tc>
        <w:tc>
          <w:tcPr>
            <w:tcW w:w="2551" w:type="dxa"/>
            <w:vAlign w:val="center"/>
          </w:tcPr>
          <w:p>
            <w:pPr>
              <w:pStyle w:val="17"/>
              <w:rPr>
                <w:rFonts w:hint="eastAsia"/>
              </w:rPr>
            </w:pPr>
          </w:p>
        </w:tc>
        <w:tc>
          <w:tcPr>
            <w:tcW w:w="2551" w:type="dxa"/>
            <w:vAlign w:val="center"/>
          </w:tcPr>
          <w:p>
            <w:pPr>
              <w:pStyle w:val="17"/>
              <w:rPr>
                <w:rFonts w:hint="eastAsia"/>
              </w:rPr>
            </w:pPr>
            <w:r>
              <w:t>7080000.00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2551" w:type="dxa"/>
            <w:vAlign w:val="center"/>
          </w:tcPr>
          <w:p>
            <w:pPr>
              <w:pStyle w:val="13"/>
              <w:rPr>
                <w:rFonts w:hint="eastAsia"/>
              </w:rPr>
            </w:pPr>
            <w:r>
              <w:t>7080000.00</w:t>
            </w:r>
          </w:p>
        </w:tc>
        <w:tc>
          <w:tcPr>
            <w:tcW w:w="2551" w:type="dxa"/>
            <w:vAlign w:val="center"/>
          </w:tcPr>
          <w:p>
            <w:pPr>
              <w:pStyle w:val="13"/>
              <w:rPr>
                <w:rFonts w:hint="eastAsia"/>
              </w:rPr>
            </w:pPr>
          </w:p>
        </w:tc>
        <w:tc>
          <w:tcPr>
            <w:tcW w:w="2551" w:type="dxa"/>
            <w:vAlign w:val="center"/>
          </w:tcPr>
          <w:p>
            <w:pPr>
              <w:pStyle w:val="13"/>
              <w:rPr>
                <w:rFonts w:hint="eastAsia"/>
              </w:rPr>
            </w:pPr>
            <w:r>
              <w:t>7080000.00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2551" w:type="dxa"/>
            <w:vAlign w:val="center"/>
          </w:tcPr>
          <w:p>
            <w:pPr>
              <w:pStyle w:val="13"/>
              <w:rPr>
                <w:rFonts w:hint="eastAsia"/>
              </w:rPr>
            </w:pPr>
            <w:r>
              <w:t>7080000.00</w:t>
            </w:r>
          </w:p>
        </w:tc>
        <w:tc>
          <w:tcPr>
            <w:tcW w:w="2551" w:type="dxa"/>
            <w:vAlign w:val="center"/>
          </w:tcPr>
          <w:p>
            <w:pPr>
              <w:pStyle w:val="13"/>
              <w:rPr>
                <w:rFonts w:hint="eastAsia"/>
              </w:rPr>
            </w:pPr>
          </w:p>
        </w:tc>
        <w:tc>
          <w:tcPr>
            <w:tcW w:w="2551" w:type="dxa"/>
            <w:vAlign w:val="center"/>
          </w:tcPr>
          <w:p>
            <w:pPr>
              <w:pStyle w:val="13"/>
              <w:rPr>
                <w:rFonts w:hint="eastAsia"/>
              </w:rPr>
            </w:pPr>
            <w:r>
              <w:t>7080000.00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2140106</w:t>
            </w:r>
          </w:p>
        </w:tc>
        <w:tc>
          <w:tcPr>
            <w:tcW w:w="4535" w:type="dxa"/>
            <w:vAlign w:val="center"/>
          </w:tcPr>
          <w:p>
            <w:pPr>
              <w:pStyle w:val="14"/>
              <w:rPr>
                <w:rFonts w:hint="eastAsia"/>
              </w:rPr>
            </w:pPr>
            <w:r>
              <w:t>公路养护</w:t>
            </w:r>
          </w:p>
        </w:tc>
        <w:tc>
          <w:tcPr>
            <w:tcW w:w="2551" w:type="dxa"/>
            <w:vAlign w:val="center"/>
          </w:tcPr>
          <w:p>
            <w:pPr>
              <w:pStyle w:val="13"/>
              <w:rPr>
                <w:rFonts w:hint="eastAsia"/>
              </w:rPr>
            </w:pPr>
            <w:r>
              <w:t>7080000.00</w:t>
            </w:r>
          </w:p>
        </w:tc>
        <w:tc>
          <w:tcPr>
            <w:tcW w:w="2551" w:type="dxa"/>
            <w:vAlign w:val="center"/>
          </w:tcPr>
          <w:p>
            <w:pPr>
              <w:pStyle w:val="13"/>
              <w:rPr>
                <w:rFonts w:hint="eastAsia"/>
              </w:rPr>
            </w:pPr>
          </w:p>
        </w:tc>
        <w:tc>
          <w:tcPr>
            <w:tcW w:w="2551" w:type="dxa"/>
            <w:vAlign w:val="center"/>
          </w:tcPr>
          <w:p>
            <w:pPr>
              <w:pStyle w:val="13"/>
              <w:rPr>
                <w:rFonts w:hint="eastAsia"/>
              </w:rPr>
            </w:pPr>
            <w:r>
              <w:t>7080000.00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支出部门经济分类科目</w:t>
            </w:r>
          </w:p>
        </w:tc>
        <w:tc>
          <w:tcPr>
            <w:tcW w:w="7653" w:type="dxa"/>
            <w:gridSpan w:val="3"/>
            <w:vAlign w:val="center"/>
          </w:tcPr>
          <w:p>
            <w:pPr>
              <w:pStyle w:val="12"/>
              <w:rPr>
                <w:rFonts w:hint="eastAsia"/>
              </w:rPr>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Align w:val="center"/>
          </w:tcPr>
          <w:p>
            <w:pPr>
              <w:pStyle w:val="12"/>
              <w:rPr>
                <w:rFonts w:hint="eastAsia"/>
              </w:rPr>
            </w:pPr>
            <w:r>
              <w:t>合计</w:t>
            </w:r>
          </w:p>
        </w:tc>
        <w:tc>
          <w:tcPr>
            <w:tcW w:w="2551" w:type="dxa"/>
            <w:vAlign w:val="center"/>
          </w:tcPr>
          <w:p>
            <w:pPr>
              <w:pStyle w:val="12"/>
              <w:rPr>
                <w:rFonts w:hint="eastAsia"/>
              </w:rPr>
            </w:pPr>
            <w:r>
              <w:t>人员经费</w:t>
            </w:r>
          </w:p>
        </w:tc>
        <w:tc>
          <w:tcPr>
            <w:tcW w:w="2551" w:type="dxa"/>
            <w:vAlign w:val="center"/>
          </w:tcPr>
          <w:p>
            <w:pPr>
              <w:pStyle w:val="12"/>
              <w:rPr>
                <w:rFonts w:hint="eastAsia"/>
              </w:rPr>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238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3798" w:type="dxa"/>
            <w:vMerge w:val="restart"/>
            <w:vAlign w:val="center"/>
          </w:tcPr>
          <w:p>
            <w:pPr>
              <w:pStyle w:val="12"/>
              <w:rPr>
                <w:rFonts w:hint="eastAsia"/>
              </w:rPr>
            </w:pPr>
            <w:r>
              <w:t>项  目</w:t>
            </w:r>
          </w:p>
        </w:tc>
        <w:tc>
          <w:tcPr>
            <w:tcW w:w="9524" w:type="dxa"/>
            <w:gridSpan w:val="4"/>
            <w:vAlign w:val="center"/>
          </w:tcPr>
          <w:p>
            <w:pPr>
              <w:pStyle w:val="12"/>
              <w:rPr>
                <w:rFonts w:hint="eastAsia"/>
              </w:rPr>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rPr>
                <w:rFonts w:hint="eastAsia"/>
              </w:rPr>
            </w:pPr>
            <w:r>
              <w:t>合计</w:t>
            </w:r>
          </w:p>
        </w:tc>
        <w:tc>
          <w:tcPr>
            <w:tcW w:w="2381" w:type="dxa"/>
            <w:vAlign w:val="center"/>
          </w:tcPr>
          <w:p>
            <w:pPr>
              <w:pStyle w:val="12"/>
              <w:rPr>
                <w:rFonts w:hint="eastAsia"/>
              </w:rPr>
            </w:pPr>
            <w:r>
              <w:t>一般公共预算              财政拨款</w:t>
            </w:r>
          </w:p>
        </w:tc>
        <w:tc>
          <w:tcPr>
            <w:tcW w:w="2381" w:type="dxa"/>
            <w:vAlign w:val="center"/>
          </w:tcPr>
          <w:p>
            <w:pPr>
              <w:pStyle w:val="12"/>
              <w:rPr>
                <w:rFonts w:hint="eastAsia"/>
              </w:rPr>
            </w:pPr>
            <w:r>
              <w:t>政府性基金                  预算拨款</w:t>
            </w:r>
          </w:p>
        </w:tc>
        <w:tc>
          <w:tcPr>
            <w:tcW w:w="2381" w:type="dxa"/>
            <w:vAlign w:val="center"/>
          </w:tcPr>
          <w:p>
            <w:pPr>
              <w:pStyle w:val="12"/>
              <w:rPr>
                <w:rFonts w:hint="eastAsia"/>
              </w:rPr>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rPr>
                <w:rFonts w:hint="eastAsia"/>
              </w:rPr>
            </w:pPr>
            <w:r>
              <w:t>栏次</w:t>
            </w:r>
          </w:p>
        </w:tc>
        <w:tc>
          <w:tcPr>
            <w:tcW w:w="3798" w:type="dxa"/>
            <w:vAlign w:val="center"/>
          </w:tcPr>
          <w:p>
            <w:pPr>
              <w:pStyle w:val="12"/>
              <w:rPr>
                <w:rFonts w:hint="eastAsia"/>
              </w:rPr>
            </w:pPr>
            <w:r>
              <w:t>1</w:t>
            </w:r>
          </w:p>
        </w:tc>
        <w:tc>
          <w:tcPr>
            <w:tcW w:w="2381" w:type="dxa"/>
            <w:vAlign w:val="center"/>
          </w:tcPr>
          <w:p>
            <w:pPr>
              <w:pStyle w:val="12"/>
              <w:rPr>
                <w:rFonts w:hint="eastAsia"/>
              </w:rPr>
            </w:pPr>
            <w:r>
              <w:t>2</w:t>
            </w:r>
          </w:p>
        </w:tc>
        <w:tc>
          <w:tcPr>
            <w:tcW w:w="2381" w:type="dxa"/>
            <w:vAlign w:val="center"/>
          </w:tcPr>
          <w:p>
            <w:pPr>
              <w:pStyle w:val="12"/>
              <w:rPr>
                <w:rFonts w:hint="eastAsia"/>
              </w:rPr>
            </w:pPr>
            <w:r>
              <w:t>3</w:t>
            </w:r>
          </w:p>
        </w:tc>
        <w:tc>
          <w:tcPr>
            <w:tcW w:w="2381" w:type="dxa"/>
            <w:vAlign w:val="center"/>
          </w:tcPr>
          <w:p>
            <w:pPr>
              <w:pStyle w:val="12"/>
              <w:rPr>
                <w:rFonts w:hint="eastAsia"/>
              </w:rPr>
            </w:pPr>
            <w:r>
              <w:t>4</w:t>
            </w:r>
          </w:p>
        </w:tc>
        <w:tc>
          <w:tcPr>
            <w:tcW w:w="238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p>
        </w:tc>
        <w:tc>
          <w:tcPr>
            <w:tcW w:w="3798" w:type="dxa"/>
            <w:vAlign w:val="center"/>
          </w:tcPr>
          <w:p>
            <w:pPr>
              <w:pStyle w:val="14"/>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pPr>
        <w:jc w:val="center"/>
        <w:outlineLvl w:val="4"/>
      </w:pPr>
      <w:r>
        <w:rPr>
          <w:rFonts w:ascii="方正小标宋_GBK" w:hAnsi="方正小标宋_GBK" w:eastAsia="方正小标宋_GBK" w:cs="方正小标宋_GBK"/>
          <w:color w:val="000000"/>
          <w:sz w:val="44"/>
        </w:rPr>
        <w:t>井陉县地方道路管理站2026年单位预算信息公开情况说明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按照《中华人民共和国预算法》、《地方预决算公开操作规程》和《关于进一步推进预算公开工作的实施意见》规定，现将井陉县地方道路管理站2026年单位预算公开如下：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9"/>
      </w:pPr>
      <w:r>
        <w:t>（一）编制全县农村公路（县、乡、村三级公路）的建设计划</w:t>
      </w:r>
      <w:r>
        <w:rPr>
          <w:rFonts w:hint="eastAsia"/>
        </w:rPr>
        <w:t>。</w:t>
      </w:r>
    </w:p>
    <w:p>
      <w:pPr>
        <w:pStyle w:val="19"/>
      </w:pPr>
      <w:r>
        <w:t>（二）组织实施已审批立项的县、乡（镇）村级公路的建设项目。</w:t>
      </w:r>
    </w:p>
    <w:p>
      <w:pPr>
        <w:pStyle w:val="19"/>
      </w:pPr>
      <w:r>
        <w:t>（三）负责制定县、乡村公路的养护计划，组织实施日常养护工作，定期召开养护例会。</w:t>
      </w:r>
    </w:p>
    <w:p>
      <w:pPr>
        <w:pStyle w:val="19"/>
      </w:pPr>
      <w:r>
        <w:t>（四）定期组织干部职工学习有关法律、法规及公路建设和养护管理知识，逐步提高养护管理水平。</w:t>
      </w:r>
    </w:p>
    <w:p>
      <w:pPr>
        <w:pStyle w:val="19"/>
      </w:pPr>
      <w:r>
        <w:t>（五）做好农村公路相关法律、法规宣传工作，提高群众的养护意识。</w:t>
      </w:r>
    </w:p>
    <w:p>
      <w:pPr>
        <w:pStyle w:val="19"/>
      </w:pPr>
      <w:r>
        <w:t>（六）定期巡查辖区内的管养路段，发现问题及时解决。</w:t>
      </w:r>
    </w:p>
    <w:p>
      <w:pPr>
        <w:pStyle w:val="19"/>
      </w:pPr>
      <w:r>
        <w:t>（七</w:t>
      </w:r>
      <w:r>
        <w:rPr>
          <w:rFonts w:hint="eastAsia"/>
        </w:rPr>
        <w:t>）</w:t>
      </w:r>
      <w:r>
        <w:t>调查采集大、中修工程、安保工程、水毁工程、附属设施建设工程资料，为地方路安排、上报计划提供依据。</w:t>
      </w:r>
    </w:p>
    <w:p>
      <w:pPr>
        <w:pStyle w:val="19"/>
      </w:pPr>
      <w:r>
        <w:t>（八）负责农村公路登记管理，建立健全县、乡村农村公路管理养护数据库，完善农村公路养护信息系统。</w:t>
      </w:r>
    </w:p>
    <w:p>
      <w:pPr>
        <w:pStyle w:val="19"/>
      </w:pPr>
      <w:r>
        <w:t>（九）具体负责乡村道路的养护和管理，指导村民委员会建立农村公路管理养护的长效机制，并组织开展质量检查和评比。</w:t>
      </w:r>
    </w:p>
    <w:p>
      <w:pPr>
        <w:pStyle w:val="19"/>
      </w:pPr>
      <w:r>
        <w:t>（十</w:t>
      </w:r>
      <w:r>
        <w:rPr>
          <w:rFonts w:hint="eastAsia"/>
        </w:rPr>
        <w:t>）</w:t>
      </w:r>
      <w:r>
        <w:t>提出农村公路养护专项资金拨付方案</w:t>
      </w:r>
    </w:p>
    <w:p>
      <w:pPr>
        <w:pStyle w:val="19"/>
      </w:pPr>
      <w:r>
        <w:t>（十一）切实做好农村公路安保工程、附属工程和大、中修工程和水毁工程修复，并对工程建设质量进行监督。</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rPr>
                <w:rFonts w:hint="eastAsia"/>
              </w:rPr>
            </w:pPr>
            <w:r>
              <w:t>单位名称</w:t>
            </w:r>
          </w:p>
        </w:tc>
        <w:tc>
          <w:tcPr>
            <w:tcW w:w="1843" w:type="dxa"/>
            <w:vAlign w:val="center"/>
          </w:tcPr>
          <w:p>
            <w:pPr>
              <w:pStyle w:val="12"/>
              <w:rPr>
                <w:rFonts w:hint="eastAsia"/>
              </w:rPr>
            </w:pPr>
            <w:r>
              <w:t>单位性质</w:t>
            </w:r>
          </w:p>
        </w:tc>
        <w:tc>
          <w:tcPr>
            <w:tcW w:w="2126" w:type="dxa"/>
            <w:vAlign w:val="center"/>
          </w:tcPr>
          <w:p>
            <w:pPr>
              <w:pStyle w:val="12"/>
              <w:rPr>
                <w:rFonts w:hint="eastAsia"/>
              </w:rPr>
            </w:pPr>
            <w:r>
              <w:t>单位规格</w:t>
            </w:r>
          </w:p>
        </w:tc>
        <w:tc>
          <w:tcPr>
            <w:tcW w:w="3827" w:type="dxa"/>
            <w:vAlign w:val="center"/>
          </w:tcPr>
          <w:p>
            <w:pPr>
              <w:pStyle w:val="12"/>
              <w:rPr>
                <w:rFonts w:hint="eastAsia"/>
              </w:rPr>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rPr>
                <w:rFonts w:hint="eastAsia"/>
              </w:rPr>
            </w:pPr>
            <w:r>
              <w:t>井陉县地方道路管理站</w:t>
            </w:r>
          </w:p>
        </w:tc>
        <w:tc>
          <w:tcPr>
            <w:tcW w:w="1843" w:type="dxa"/>
            <w:vAlign w:val="center"/>
          </w:tcPr>
          <w:p>
            <w:pPr>
              <w:pStyle w:val="15"/>
              <w:rPr>
                <w:rFonts w:hint="eastAsia"/>
              </w:rPr>
            </w:pPr>
            <w:r>
              <w:t>事业</w:t>
            </w:r>
          </w:p>
        </w:tc>
        <w:tc>
          <w:tcPr>
            <w:tcW w:w="2126" w:type="dxa"/>
            <w:vAlign w:val="center"/>
          </w:tcPr>
          <w:p>
            <w:pPr>
              <w:pStyle w:val="15"/>
              <w:rPr>
                <w:rFonts w:hint="eastAsia"/>
              </w:rPr>
            </w:pPr>
            <w:r>
              <w:t>股级</w:t>
            </w:r>
          </w:p>
        </w:tc>
        <w:tc>
          <w:tcPr>
            <w:tcW w:w="3827" w:type="dxa"/>
            <w:vAlign w:val="center"/>
          </w:tcPr>
          <w:p>
            <w:pPr>
              <w:pStyle w:val="15"/>
              <w:rPr>
                <w:rFonts w:hint="eastAsia"/>
              </w:rPr>
            </w:pPr>
            <w:r>
              <w:t>财政性资金</w:t>
            </w:r>
            <w:r>
              <w:rPr>
                <w:rFonts w:hint="eastAsia"/>
              </w:rPr>
              <w:t>零补助</w:t>
            </w:r>
          </w:p>
        </w:tc>
      </w:tr>
    </w:tbl>
    <w:p>
      <w:pPr>
        <w:spacing w:before="10" w:after="10"/>
        <w:ind w:firstLine="640"/>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w:t>
      </w:r>
      <w:r>
        <w:rPr>
          <w:rFonts w:hint="eastAsia"/>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农村公路养护等特定项目支出。（7080000元）属于项目性质资金，不改变单位财政性资金零补助的经费保障形式，也不纳入基本保障范畴。</w:t>
      </w:r>
      <w:r>
        <w:t>2</w:t>
      </w:r>
      <w:r>
        <w:t>026年预算收入10476730.00</w:t>
      </w:r>
      <w:r>
        <w:rPr>
          <w:rFonts w:hint="eastAsia"/>
        </w:rPr>
        <w:t>元</w:t>
      </w:r>
      <w:r>
        <w:t>，其中：一般公共预算收入7080000.00</w:t>
      </w:r>
      <w:r>
        <w:rPr>
          <w:rFonts w:hint="eastAsia"/>
        </w:rPr>
        <w:t>元</w:t>
      </w:r>
      <w:r>
        <w:t>，基金预算收入0.00</w:t>
      </w:r>
      <w:r>
        <w:rPr>
          <w:rFonts w:hint="eastAsia"/>
        </w:rPr>
        <w:t>元</w:t>
      </w:r>
      <w:r>
        <w:t>，国有资本经营预算收入0.00</w:t>
      </w:r>
      <w:r>
        <w:rPr>
          <w:rFonts w:hint="eastAsia"/>
        </w:rPr>
        <w:t>元</w:t>
      </w:r>
      <w:r>
        <w:t>，财政专户核拨收入0.00</w:t>
      </w:r>
      <w:r>
        <w:rPr>
          <w:rFonts w:hint="eastAsia"/>
        </w:rPr>
        <w:t>元</w:t>
      </w:r>
      <w:r>
        <w:t>，单位资金收入3396730.00</w:t>
      </w:r>
      <w:r>
        <w:rPr>
          <w:rFonts w:hint="eastAsia"/>
        </w:rPr>
        <w:t>元</w:t>
      </w:r>
      <w:r>
        <w:t>，上年结转结余0.00</w:t>
      </w:r>
      <w:r>
        <w:rPr>
          <w:rFonts w:hint="eastAsia"/>
        </w:rPr>
        <w:t>元</w:t>
      </w:r>
      <w:r>
        <w:t>。</w:t>
      </w:r>
    </w:p>
    <w:p>
      <w:pPr>
        <w:pStyle w:val="20"/>
      </w:pPr>
      <w:r>
        <w:t>2、支出说明</w:t>
      </w:r>
    </w:p>
    <w:p>
      <w:pPr>
        <w:pStyle w:val="20"/>
      </w:pPr>
      <w:r>
        <w:t>收支预算总表支出栏、基本支出表、项目支出表按经济分类和支出功</w:t>
      </w:r>
      <w:bookmarkStart w:id="16" w:name="_GoBack"/>
      <w:bookmarkEnd w:id="16"/>
      <w:r>
        <w:t>能分类科目编制，反映井陉县地方道路管理站年度单位预算中支出预算的总体情况。2026年支出预算10476730.00</w:t>
      </w:r>
      <w:r>
        <w:rPr>
          <w:rFonts w:hint="eastAsia"/>
        </w:rPr>
        <w:t>元</w:t>
      </w:r>
      <w:r>
        <w:t>，其中基本支出3396730.00</w:t>
      </w:r>
      <w:r>
        <w:rPr>
          <w:rFonts w:hint="eastAsia"/>
        </w:rPr>
        <w:t>元</w:t>
      </w:r>
      <w:r>
        <w:t>，包括人员经费3344230.00</w:t>
      </w:r>
      <w:r>
        <w:rPr>
          <w:rFonts w:hint="eastAsia"/>
        </w:rPr>
        <w:t>元</w:t>
      </w:r>
      <w:r>
        <w:t>和日常公用经费52500.00</w:t>
      </w:r>
      <w:r>
        <w:rPr>
          <w:rFonts w:hint="eastAsia"/>
        </w:rPr>
        <w:t>元</w:t>
      </w:r>
      <w:r>
        <w:t>；项目支出7080000.00</w:t>
      </w:r>
      <w:r>
        <w:rPr>
          <w:rFonts w:hint="eastAsia"/>
        </w:rPr>
        <w:t>元，为</w:t>
      </w:r>
      <w:r>
        <w:t>农村公路养护支出。委托业务费共计安排0.00</w:t>
      </w:r>
      <w:r>
        <w:rPr>
          <w:rFonts w:hint="eastAsia"/>
        </w:rPr>
        <w:t>元</w:t>
      </w:r>
      <w:r>
        <w:t>。</w:t>
      </w:r>
    </w:p>
    <w:p>
      <w:pPr>
        <w:pStyle w:val="20"/>
      </w:pPr>
      <w:r>
        <w:t>3、比上年增减情况</w:t>
      </w:r>
    </w:p>
    <w:p>
      <w:pPr>
        <w:pStyle w:val="20"/>
      </w:pPr>
      <w:r>
        <w:t>2026年预算收支安排10476730.00</w:t>
      </w:r>
      <w:r>
        <w:rPr>
          <w:rFonts w:hint="eastAsia"/>
        </w:rPr>
        <w:t>元</w:t>
      </w:r>
      <w:r>
        <w:t>，较2025年预算增加1313581.00</w:t>
      </w:r>
      <w:r>
        <w:rPr>
          <w:rFonts w:hint="eastAsia"/>
        </w:rPr>
        <w:t>元</w:t>
      </w:r>
      <w:r>
        <w:t>，其中：基本支出减少236419.00</w:t>
      </w:r>
      <w:r>
        <w:rPr>
          <w:rFonts w:hint="eastAsia"/>
        </w:rPr>
        <w:t>元</w:t>
      </w:r>
      <w:r>
        <w:t>，主要是单位职工正常退休。项目支出增加1550000.00</w:t>
      </w:r>
      <w:r>
        <w:rPr>
          <w:rFonts w:hint="eastAsia"/>
        </w:rPr>
        <w:t>元</w:t>
      </w:r>
      <w:r>
        <w:t>，主要为农村公路养护</w:t>
      </w:r>
      <w:r>
        <w:rPr>
          <w:rFonts w:hint="eastAsia"/>
        </w:rPr>
        <w:t>项目支出</w:t>
      </w:r>
      <w:r>
        <w:t>增加。</w:t>
      </w:r>
    </w:p>
    <w:p>
      <w:pPr>
        <w:spacing w:before="10" w:after="10"/>
        <w:ind w:firstLine="640"/>
        <w:outlineLvl w:val="5"/>
      </w:pPr>
      <w:r>
        <w:rPr>
          <w:rFonts w:ascii="黑体" w:hAnsi="黑体" w:eastAsia="黑体" w:cs="黑体"/>
          <w:color w:val="000000"/>
          <w:sz w:val="32"/>
        </w:rPr>
        <w:t>三、机关运行经费安排情况</w:t>
      </w:r>
    </w:p>
    <w:p>
      <w:pPr>
        <w:pStyle w:val="21"/>
      </w:pPr>
      <w:r>
        <w:t>2026年，我单位机关运行经费共计安排52500.00元，</w:t>
      </w:r>
      <w:r>
        <w:rPr>
          <w:rFonts w:hint="eastAsia"/>
        </w:rPr>
        <w:t>均为单位资金。</w:t>
      </w:r>
      <w:r>
        <w:t>主要用于日常维修、办公用房水电费、办公用房取暖费等日常运行支出。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2"/>
      </w:pPr>
      <w:r>
        <w:t>2026年，我单位财政拨款“三公”经费预算安排0.00</w:t>
      </w:r>
      <w:r>
        <w:rPr>
          <w:rFonts w:hint="eastAsia"/>
        </w:rPr>
        <w:t>元</w:t>
      </w:r>
      <w:r>
        <w:t>，其中因公出国（境）费0.00</w:t>
      </w:r>
      <w:r>
        <w:rPr>
          <w:rFonts w:hint="eastAsia"/>
        </w:rPr>
        <w:t>元</w:t>
      </w:r>
      <w:r>
        <w:t>；公务用车购置及运维费0.00</w:t>
      </w:r>
      <w:r>
        <w:rPr>
          <w:rFonts w:hint="eastAsia"/>
        </w:rPr>
        <w:t>元</w:t>
      </w:r>
      <w:r>
        <w:t>（其中：公务用车购置费为0.00</w:t>
      </w:r>
      <w:r>
        <w:rPr>
          <w:rFonts w:hint="eastAsia"/>
        </w:rPr>
        <w:t>元</w:t>
      </w:r>
      <w:r>
        <w:t>，公务用车运维费0.00</w:t>
      </w:r>
      <w:r>
        <w:rPr>
          <w:rFonts w:hint="eastAsia"/>
        </w:rPr>
        <w:t>元</w:t>
      </w:r>
      <w:r>
        <w:t>)；公务接待费0.00</w:t>
      </w:r>
      <w:r>
        <w:rPr>
          <w:rFonts w:hint="eastAsia"/>
        </w:rPr>
        <w:t>元</w:t>
      </w:r>
      <w:r>
        <w:t>。</w:t>
      </w:r>
      <w:r>
        <w:rPr>
          <w:rFonts w:hint="eastAsia"/>
        </w:rPr>
        <w:t>与上年持平。</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pPr>
      <w:r>
        <w:rPr>
          <w:rFonts w:ascii="方正仿宋_GBK" w:hAnsi="方正仿宋_GBK" w:eastAsia="方正仿宋_GBK" w:cs="方正仿宋_GBK"/>
          <w:b/>
          <w:color w:val="000000"/>
          <w:sz w:val="28"/>
        </w:rPr>
        <w:t>1、冀财建【2025】235号河北省财政厅关于提前下达2026年农村公路建设养护发展专项资金的通知绩效目标表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13012126P00032010016R</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冀财建【2025】235号河北省财政厅关于提前下达2026年农村公路建设养护发展专项资金的通知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4480000.00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4480000.00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lang w:eastAsia="zh-CN"/>
              </w:rPr>
            </w:pPr>
            <w:r>
              <w:rPr>
                <w:rFonts w:hint="eastAsia"/>
                <w:lang w:eastAsia="zh-CN"/>
              </w:rPr>
              <w:t>用于农村公路日常养护。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lang w:eastAsia="zh-CN"/>
              </w:rPr>
            </w:pPr>
            <w:r>
              <w:t xml:space="preserve"> </w:t>
            </w:r>
            <w:r>
              <w:rPr>
                <w:rFonts w:hint="eastAsia"/>
                <w:lang w:eastAsia="zh-CN"/>
              </w:rPr>
              <w:t>25%</w:t>
            </w:r>
          </w:p>
        </w:tc>
        <w:tc>
          <w:tcPr>
            <w:tcW w:w="2835" w:type="dxa"/>
            <w:vAlign w:val="center"/>
          </w:tcPr>
          <w:p>
            <w:pPr>
              <w:pStyle w:val="15"/>
              <w:rPr>
                <w:rFonts w:hint="eastAsia"/>
              </w:rPr>
            </w:pPr>
            <w:r>
              <w:rPr>
                <w:rFonts w:hint="eastAsia"/>
                <w:lang w:eastAsia="zh-CN"/>
              </w:rPr>
              <w:t>50%</w:t>
            </w:r>
            <w:r>
              <w:t xml:space="preserve"> </w:t>
            </w:r>
          </w:p>
        </w:tc>
        <w:tc>
          <w:tcPr>
            <w:tcW w:w="2551" w:type="dxa"/>
            <w:vAlign w:val="center"/>
          </w:tcPr>
          <w:p>
            <w:pPr>
              <w:pStyle w:val="15"/>
              <w:rPr>
                <w:rFonts w:hint="eastAsia"/>
                <w:lang w:eastAsia="zh-CN"/>
              </w:rPr>
            </w:pPr>
            <w:r>
              <w:t xml:space="preserve"> </w:t>
            </w:r>
            <w:r>
              <w:rPr>
                <w:rFonts w:hint="eastAsia"/>
                <w:lang w:eastAsia="zh-CN"/>
              </w:rPr>
              <w:t>75%</w:t>
            </w:r>
          </w:p>
        </w:tc>
        <w:tc>
          <w:tcPr>
            <w:tcW w:w="3544" w:type="dxa"/>
            <w:gridSpan w:val="2"/>
            <w:vAlign w:val="center"/>
          </w:tcPr>
          <w:p>
            <w:pPr>
              <w:pStyle w:val="15"/>
              <w:rPr>
                <w:rFonts w:hint="eastAsia"/>
                <w:lang w:eastAsia="zh-CN"/>
              </w:rPr>
            </w:pPr>
            <w:r>
              <w:t xml:space="preserve"> </w:t>
            </w:r>
            <w:r>
              <w:rPr>
                <w:rFonts w:hint="eastAsia"/>
                <w:lang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lang w:eastAsia="zh-CN"/>
              </w:rPr>
            </w:pPr>
            <w:r>
              <w:rPr>
                <w:rFonts w:hint="eastAsia"/>
                <w:lang w:eastAsia="zh-CN"/>
              </w:rPr>
              <w:t>通过对</w:t>
            </w:r>
            <w:r>
              <w:t>农村公路的日常养护、小修、预防养护、修复养护、应急养护以及养护改造工程</w:t>
            </w:r>
            <w:r>
              <w:rPr>
                <w:rFonts w:hint="eastAsia"/>
                <w:lang w:eastAsia="zh-CN"/>
              </w:rPr>
              <w:t>，保障群众出</w:t>
            </w:r>
            <w:r>
              <w:rPr>
                <w:rFonts w:hint="eastAsia"/>
                <w:lang w:val="en-US" w:eastAsia="zh-CN"/>
              </w:rPr>
              <w:t>行</w:t>
            </w:r>
            <w:r>
              <w:rPr>
                <w:rFonts w:hint="eastAsia"/>
                <w:lang w:eastAsia="zh-CN"/>
              </w:rPr>
              <w:t>便捷。</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农村公路养护里程</w:t>
            </w:r>
          </w:p>
        </w:tc>
        <w:tc>
          <w:tcPr>
            <w:tcW w:w="5386" w:type="dxa"/>
            <w:vAlign w:val="center"/>
          </w:tcPr>
          <w:p>
            <w:pPr>
              <w:pStyle w:val="14"/>
              <w:rPr>
                <w:rFonts w:hint="eastAsia"/>
              </w:rPr>
            </w:pPr>
            <w:r>
              <w:t>农村公路养护里程</w:t>
            </w:r>
          </w:p>
        </w:tc>
        <w:tc>
          <w:tcPr>
            <w:tcW w:w="2268" w:type="dxa"/>
            <w:vAlign w:val="center"/>
          </w:tcPr>
          <w:p>
            <w:pPr>
              <w:pStyle w:val="14"/>
              <w:rPr>
                <w:rFonts w:hint="eastAsia"/>
              </w:rPr>
            </w:pPr>
            <w:r>
              <w:t>≥52公里</w:t>
            </w:r>
          </w:p>
        </w:tc>
        <w:tc>
          <w:tcPr>
            <w:tcW w:w="1276" w:type="dxa"/>
            <w:vAlign w:val="center"/>
          </w:tcPr>
          <w:p>
            <w:pPr>
              <w:pStyle w:val="14"/>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道路养护合格率</w:t>
            </w:r>
          </w:p>
        </w:tc>
        <w:tc>
          <w:tcPr>
            <w:tcW w:w="5386" w:type="dxa"/>
            <w:vAlign w:val="center"/>
          </w:tcPr>
          <w:p>
            <w:pPr>
              <w:pStyle w:val="14"/>
              <w:rPr>
                <w:rFonts w:hint="eastAsia"/>
              </w:rPr>
            </w:pPr>
            <w:r>
              <w:t>农村公路道路养护合格率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pStyle w:val="14"/>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养护工程完成时间</w:t>
            </w:r>
          </w:p>
        </w:tc>
        <w:tc>
          <w:tcPr>
            <w:tcW w:w="5386" w:type="dxa"/>
            <w:vAlign w:val="center"/>
          </w:tcPr>
          <w:p>
            <w:pPr>
              <w:pStyle w:val="14"/>
              <w:rPr>
                <w:rFonts w:hint="eastAsia"/>
              </w:rPr>
            </w:pPr>
            <w:r>
              <w:t>农村公路养护工程完成时间</w:t>
            </w:r>
          </w:p>
        </w:tc>
        <w:tc>
          <w:tcPr>
            <w:tcW w:w="2268" w:type="dxa"/>
            <w:vAlign w:val="center"/>
          </w:tcPr>
          <w:p>
            <w:pPr>
              <w:pStyle w:val="14"/>
              <w:rPr>
                <w:rFonts w:hint="eastAsia"/>
              </w:rPr>
            </w:pPr>
            <w:r>
              <w:t>2026年12月底</w:t>
            </w:r>
          </w:p>
        </w:tc>
        <w:tc>
          <w:tcPr>
            <w:tcW w:w="1276" w:type="dxa"/>
            <w:vAlign w:val="center"/>
          </w:tcPr>
          <w:p>
            <w:pPr>
              <w:pStyle w:val="14"/>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53"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rPr>
                <w:rFonts w:hint="eastAsia"/>
                <w:lang w:eastAsia="zh-CN"/>
              </w:rPr>
              <w:t>养护成本控制</w:t>
            </w:r>
          </w:p>
        </w:tc>
        <w:tc>
          <w:tcPr>
            <w:tcW w:w="5386" w:type="dxa"/>
            <w:vAlign w:val="center"/>
          </w:tcPr>
          <w:p>
            <w:pPr>
              <w:pStyle w:val="14"/>
              <w:rPr>
                <w:rFonts w:hint="eastAsia"/>
              </w:rPr>
            </w:pPr>
            <w:r>
              <w:rPr>
                <w:rFonts w:hint="eastAsia"/>
                <w:lang w:eastAsia="zh-CN"/>
              </w:rPr>
              <w:t>养护项目计划资金数</w:t>
            </w:r>
          </w:p>
        </w:tc>
        <w:tc>
          <w:tcPr>
            <w:tcW w:w="2268" w:type="dxa"/>
            <w:vAlign w:val="center"/>
          </w:tcPr>
          <w:p>
            <w:pPr>
              <w:pStyle w:val="14"/>
              <w:rPr>
                <w:rFonts w:hint="eastAsia"/>
                <w:highlight w:val="yellow"/>
              </w:rPr>
            </w:pPr>
            <w:r>
              <w:rPr>
                <w:rFonts w:hint="eastAsia"/>
                <w:lang w:eastAsia="zh-CN"/>
              </w:rPr>
              <w:t>≤4480000元</w:t>
            </w:r>
          </w:p>
        </w:tc>
        <w:tc>
          <w:tcPr>
            <w:tcW w:w="1276" w:type="dxa"/>
            <w:vAlign w:val="center"/>
          </w:tcPr>
          <w:p>
            <w:pPr>
              <w:pStyle w:val="14"/>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出行条件保障率</w:t>
            </w:r>
          </w:p>
        </w:tc>
        <w:tc>
          <w:tcPr>
            <w:tcW w:w="5386" w:type="dxa"/>
            <w:vAlign w:val="center"/>
          </w:tcPr>
          <w:p>
            <w:pPr>
              <w:pStyle w:val="14"/>
              <w:rPr>
                <w:rFonts w:hint="eastAsia"/>
              </w:rPr>
            </w:pPr>
            <w:r>
              <w:t>改善出行条件，保障群众便捷出行</w:t>
            </w:r>
          </w:p>
        </w:tc>
        <w:tc>
          <w:tcPr>
            <w:tcW w:w="2268" w:type="dxa"/>
            <w:vAlign w:val="center"/>
          </w:tcPr>
          <w:p>
            <w:pPr>
              <w:pStyle w:val="14"/>
              <w:rPr>
                <w:rFonts w:hint="eastAsia"/>
              </w:rPr>
            </w:pPr>
            <w:r>
              <w:t>100%</w:t>
            </w:r>
          </w:p>
        </w:tc>
        <w:tc>
          <w:tcPr>
            <w:tcW w:w="1276" w:type="dxa"/>
            <w:vAlign w:val="center"/>
          </w:tcPr>
          <w:p>
            <w:pPr>
              <w:pStyle w:val="14"/>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县域市民满意度</w:t>
            </w:r>
          </w:p>
        </w:tc>
        <w:tc>
          <w:tcPr>
            <w:tcW w:w="5386" w:type="dxa"/>
            <w:vAlign w:val="center"/>
          </w:tcPr>
          <w:p>
            <w:pPr>
              <w:pStyle w:val="14"/>
              <w:rPr>
                <w:rFonts w:hint="eastAsia"/>
              </w:rPr>
            </w:pPr>
            <w:r>
              <w:t>群众对养护工作的满意度</w:t>
            </w:r>
          </w:p>
        </w:tc>
        <w:tc>
          <w:tcPr>
            <w:tcW w:w="2268" w:type="dxa"/>
            <w:vAlign w:val="center"/>
          </w:tcPr>
          <w:p>
            <w:pPr>
              <w:pStyle w:val="14"/>
              <w:rPr>
                <w:rFonts w:hint="eastAsia"/>
              </w:rPr>
            </w:pPr>
            <w:r>
              <w:t>≥95%</w:t>
            </w:r>
          </w:p>
        </w:tc>
        <w:tc>
          <w:tcPr>
            <w:tcW w:w="1276" w:type="dxa"/>
            <w:vAlign w:val="center"/>
          </w:tcPr>
          <w:p>
            <w:pPr>
              <w:pStyle w:val="14"/>
              <w:rPr>
                <w:rFonts w:hint="default"/>
                <w:lang w:val="en-US"/>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2、农村公路养护工程经费绩效目标表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项目编码</w:t>
            </w:r>
          </w:p>
        </w:tc>
        <w:tc>
          <w:tcPr>
            <w:tcW w:w="5103" w:type="dxa"/>
            <w:gridSpan w:val="2"/>
            <w:vAlign w:val="center"/>
          </w:tcPr>
          <w:p>
            <w:pPr>
              <w:pStyle w:val="14"/>
              <w:rPr>
                <w:rFonts w:hint="eastAsia"/>
              </w:rPr>
            </w:pPr>
            <w:r>
              <w:t>13012126P000320100200</w:t>
            </w:r>
          </w:p>
        </w:tc>
        <w:tc>
          <w:tcPr>
            <w:tcW w:w="2835" w:type="dxa"/>
            <w:vAlign w:val="center"/>
          </w:tcPr>
          <w:p>
            <w:pPr>
              <w:pStyle w:val="12"/>
              <w:rPr>
                <w:rFonts w:hint="eastAsia"/>
              </w:rPr>
            </w:pPr>
            <w:r>
              <w:t>项目名称</w:t>
            </w:r>
          </w:p>
        </w:tc>
        <w:tc>
          <w:tcPr>
            <w:tcW w:w="6095" w:type="dxa"/>
            <w:gridSpan w:val="3"/>
            <w:vAlign w:val="center"/>
          </w:tcPr>
          <w:p>
            <w:pPr>
              <w:pStyle w:val="14"/>
              <w:rPr>
                <w:rFonts w:hint="eastAsia"/>
              </w:rPr>
            </w:pPr>
            <w:r>
              <w:t>农村公路养护工程经费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预算规模及资金用途</w:t>
            </w:r>
          </w:p>
        </w:tc>
        <w:tc>
          <w:tcPr>
            <w:tcW w:w="2268" w:type="dxa"/>
            <w:vAlign w:val="center"/>
          </w:tcPr>
          <w:p>
            <w:pPr>
              <w:pStyle w:val="12"/>
              <w:rPr>
                <w:rFonts w:hint="eastAsia"/>
              </w:rPr>
            </w:pPr>
            <w:r>
              <w:t>预算数</w:t>
            </w:r>
          </w:p>
        </w:tc>
        <w:tc>
          <w:tcPr>
            <w:tcW w:w="2835" w:type="dxa"/>
            <w:vAlign w:val="center"/>
          </w:tcPr>
          <w:p>
            <w:pPr>
              <w:pStyle w:val="14"/>
              <w:rPr>
                <w:rFonts w:hint="eastAsia"/>
              </w:rPr>
            </w:pPr>
            <w:r>
              <w:t>2600000.00</w:t>
            </w:r>
          </w:p>
        </w:tc>
        <w:tc>
          <w:tcPr>
            <w:tcW w:w="2835" w:type="dxa"/>
            <w:vAlign w:val="center"/>
          </w:tcPr>
          <w:p>
            <w:pPr>
              <w:pStyle w:val="12"/>
              <w:rPr>
                <w:rFonts w:hint="eastAsia"/>
              </w:rPr>
            </w:pPr>
            <w:r>
              <w:t>其中：财政    资金</w:t>
            </w:r>
          </w:p>
        </w:tc>
        <w:tc>
          <w:tcPr>
            <w:tcW w:w="2551" w:type="dxa"/>
            <w:vAlign w:val="center"/>
          </w:tcPr>
          <w:p>
            <w:pPr>
              <w:pStyle w:val="14"/>
              <w:rPr>
                <w:rFonts w:hint="eastAsia"/>
              </w:rPr>
            </w:pPr>
            <w:r>
              <w:t>2600000.00</w:t>
            </w:r>
          </w:p>
        </w:tc>
        <w:tc>
          <w:tcPr>
            <w:tcW w:w="2268" w:type="dxa"/>
            <w:vAlign w:val="center"/>
          </w:tcPr>
          <w:p>
            <w:pPr>
              <w:pStyle w:val="12"/>
              <w:rPr>
                <w:rFonts w:hint="eastAsia"/>
              </w:rPr>
            </w:pPr>
            <w:r>
              <w:t>其他资金</w:t>
            </w:r>
          </w:p>
        </w:tc>
        <w:tc>
          <w:tcPr>
            <w:tcW w:w="1276" w:type="dxa"/>
            <w:vAlign w:val="center"/>
          </w:tcPr>
          <w:p>
            <w:pPr>
              <w:pStyle w:val="14"/>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rPr>
                <w:rFonts w:hint="eastAsia"/>
              </w:rPr>
            </w:pPr>
            <w:r>
              <w:rPr>
                <w:rFonts w:hint="eastAsia"/>
                <w:lang w:eastAsia="zh-CN"/>
              </w:rPr>
              <w:t>用于农村公路日常养护。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rFonts w:hint="eastAsia"/>
              </w:rPr>
            </w:pPr>
            <w:r>
              <w:t>资金支出计划（%）</w:t>
            </w:r>
          </w:p>
        </w:tc>
        <w:tc>
          <w:tcPr>
            <w:tcW w:w="5103" w:type="dxa"/>
            <w:gridSpan w:val="2"/>
            <w:vAlign w:val="center"/>
          </w:tcPr>
          <w:p>
            <w:pPr>
              <w:pStyle w:val="12"/>
              <w:rPr>
                <w:rFonts w:hint="eastAsia"/>
              </w:rPr>
            </w:pPr>
            <w:r>
              <w:t>3月底</w:t>
            </w:r>
          </w:p>
        </w:tc>
        <w:tc>
          <w:tcPr>
            <w:tcW w:w="2835" w:type="dxa"/>
            <w:vAlign w:val="center"/>
          </w:tcPr>
          <w:p>
            <w:pPr>
              <w:pStyle w:val="12"/>
              <w:rPr>
                <w:rFonts w:hint="eastAsia"/>
              </w:rPr>
            </w:pPr>
            <w:r>
              <w:t>6月底</w:t>
            </w:r>
          </w:p>
        </w:tc>
        <w:tc>
          <w:tcPr>
            <w:tcW w:w="2551" w:type="dxa"/>
            <w:vAlign w:val="center"/>
          </w:tcPr>
          <w:p>
            <w:pPr>
              <w:pStyle w:val="12"/>
              <w:rPr>
                <w:rFonts w:hint="eastAsia"/>
              </w:rPr>
            </w:pPr>
            <w:r>
              <w:t>10月底</w:t>
            </w:r>
          </w:p>
        </w:tc>
        <w:tc>
          <w:tcPr>
            <w:tcW w:w="3544" w:type="dxa"/>
            <w:gridSpan w:val="2"/>
            <w:vAlign w:val="center"/>
          </w:tcPr>
          <w:p>
            <w:pPr>
              <w:pStyle w:val="12"/>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rPr>
                <w:rFonts w:hint="eastAsia"/>
              </w:rPr>
            </w:pPr>
            <w:r>
              <w:t>25%</w:t>
            </w:r>
          </w:p>
        </w:tc>
        <w:tc>
          <w:tcPr>
            <w:tcW w:w="2835" w:type="dxa"/>
            <w:vAlign w:val="center"/>
          </w:tcPr>
          <w:p>
            <w:pPr>
              <w:pStyle w:val="15"/>
              <w:rPr>
                <w:rFonts w:hint="eastAsia"/>
              </w:rPr>
            </w:pPr>
            <w:r>
              <w:t>50%</w:t>
            </w:r>
          </w:p>
        </w:tc>
        <w:tc>
          <w:tcPr>
            <w:tcW w:w="2551" w:type="dxa"/>
            <w:vAlign w:val="center"/>
          </w:tcPr>
          <w:p>
            <w:pPr>
              <w:pStyle w:val="15"/>
              <w:rPr>
                <w:rFonts w:hint="eastAsia"/>
              </w:rPr>
            </w:pPr>
            <w:r>
              <w:t>75%</w:t>
            </w:r>
          </w:p>
        </w:tc>
        <w:tc>
          <w:tcPr>
            <w:tcW w:w="3544" w:type="dxa"/>
            <w:gridSpan w:val="2"/>
            <w:vAlign w:val="center"/>
          </w:tcPr>
          <w:p>
            <w:pPr>
              <w:pStyle w:val="15"/>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rFonts w:hint="eastAsia"/>
              </w:rPr>
            </w:pPr>
            <w:r>
              <w:t>绩效目标</w:t>
            </w:r>
          </w:p>
        </w:tc>
        <w:tc>
          <w:tcPr>
            <w:tcW w:w="14033" w:type="dxa"/>
            <w:gridSpan w:val="6"/>
            <w:vAlign w:val="center"/>
          </w:tcPr>
          <w:p>
            <w:pPr>
              <w:pStyle w:val="14"/>
              <w:rPr>
                <w:rFonts w:hint="eastAsia"/>
              </w:rPr>
            </w:pPr>
            <w:r>
              <w:rPr>
                <w:rFonts w:hint="eastAsia"/>
                <w:lang w:eastAsia="zh-CN"/>
              </w:rPr>
              <w:t>通过对</w:t>
            </w:r>
            <w:r>
              <w:t>农村公路的日常养护、小修、预防养护、修复养护、应急养护以及养护改造工程</w:t>
            </w:r>
            <w:r>
              <w:rPr>
                <w:rFonts w:hint="eastAsia"/>
                <w:lang w:eastAsia="zh-CN"/>
              </w:rPr>
              <w:t>，保障群众出</w:t>
            </w:r>
            <w:r>
              <w:rPr>
                <w:rFonts w:hint="eastAsia"/>
                <w:lang w:val="en-US" w:eastAsia="zh-CN"/>
              </w:rPr>
              <w:t>行</w:t>
            </w:r>
            <w:r>
              <w:rPr>
                <w:rFonts w:hint="eastAsia"/>
                <w:lang w:eastAsia="zh-CN"/>
              </w:rPr>
              <w:t>便捷。</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rPr>
                <w:rFonts w:hint="eastAsia"/>
              </w:rPr>
            </w:pPr>
            <w:r>
              <w:t>一级指标</w:t>
            </w:r>
          </w:p>
        </w:tc>
        <w:tc>
          <w:tcPr>
            <w:tcW w:w="2268" w:type="dxa"/>
            <w:vAlign w:val="center"/>
          </w:tcPr>
          <w:p>
            <w:pPr>
              <w:pStyle w:val="12"/>
              <w:rPr>
                <w:rFonts w:hint="eastAsia"/>
              </w:rPr>
            </w:pPr>
            <w:r>
              <w:t>二级指标</w:t>
            </w:r>
          </w:p>
        </w:tc>
        <w:tc>
          <w:tcPr>
            <w:tcW w:w="2835" w:type="dxa"/>
            <w:vAlign w:val="center"/>
          </w:tcPr>
          <w:p>
            <w:pPr>
              <w:pStyle w:val="12"/>
              <w:rPr>
                <w:rFonts w:hint="eastAsia"/>
              </w:rPr>
            </w:pPr>
            <w:r>
              <w:t>三级指标</w:t>
            </w:r>
          </w:p>
        </w:tc>
        <w:tc>
          <w:tcPr>
            <w:tcW w:w="5386" w:type="dxa"/>
            <w:vAlign w:val="center"/>
          </w:tcPr>
          <w:p>
            <w:pPr>
              <w:pStyle w:val="12"/>
              <w:rPr>
                <w:rFonts w:hint="eastAsia"/>
              </w:rPr>
            </w:pPr>
            <w:r>
              <w:t>绩效指标描述</w:t>
            </w:r>
          </w:p>
        </w:tc>
        <w:tc>
          <w:tcPr>
            <w:tcW w:w="2268" w:type="dxa"/>
            <w:vAlign w:val="center"/>
          </w:tcPr>
          <w:p>
            <w:pPr>
              <w:pStyle w:val="12"/>
              <w:rPr>
                <w:rFonts w:hint="eastAsia"/>
              </w:rPr>
            </w:pPr>
            <w:r>
              <w:t>指标值</w:t>
            </w:r>
          </w:p>
        </w:tc>
        <w:tc>
          <w:tcPr>
            <w:tcW w:w="1276" w:type="dxa"/>
            <w:vAlign w:val="center"/>
          </w:tcPr>
          <w:p>
            <w:pPr>
              <w:pStyle w:val="12"/>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rPr>
                <w:rFonts w:hint="eastAsia"/>
              </w:rPr>
            </w:pPr>
            <w:r>
              <w:t>产出指标</w:t>
            </w:r>
          </w:p>
        </w:tc>
        <w:tc>
          <w:tcPr>
            <w:tcW w:w="2268" w:type="dxa"/>
            <w:vAlign w:val="center"/>
          </w:tcPr>
          <w:p>
            <w:pPr>
              <w:pStyle w:val="14"/>
              <w:rPr>
                <w:rFonts w:hint="eastAsia"/>
              </w:rPr>
            </w:pPr>
            <w:r>
              <w:t>数量指标</w:t>
            </w:r>
          </w:p>
        </w:tc>
        <w:tc>
          <w:tcPr>
            <w:tcW w:w="2835" w:type="dxa"/>
            <w:vAlign w:val="center"/>
          </w:tcPr>
          <w:p>
            <w:pPr>
              <w:pStyle w:val="14"/>
              <w:rPr>
                <w:rFonts w:hint="eastAsia"/>
              </w:rPr>
            </w:pPr>
            <w:r>
              <w:t>农村公路养护里程</w:t>
            </w:r>
          </w:p>
        </w:tc>
        <w:tc>
          <w:tcPr>
            <w:tcW w:w="5386" w:type="dxa"/>
            <w:vAlign w:val="center"/>
          </w:tcPr>
          <w:p>
            <w:pPr>
              <w:pStyle w:val="14"/>
              <w:rPr>
                <w:rFonts w:hint="eastAsia"/>
              </w:rPr>
            </w:pPr>
            <w:r>
              <w:t>农村公路养护里程</w:t>
            </w:r>
          </w:p>
        </w:tc>
        <w:tc>
          <w:tcPr>
            <w:tcW w:w="2268" w:type="dxa"/>
            <w:vAlign w:val="center"/>
          </w:tcPr>
          <w:p>
            <w:pPr>
              <w:pStyle w:val="14"/>
              <w:rPr>
                <w:rFonts w:hint="eastAsia"/>
              </w:rPr>
            </w:pPr>
            <w:r>
              <w:t>≥142.92公里</w:t>
            </w:r>
          </w:p>
        </w:tc>
        <w:tc>
          <w:tcPr>
            <w:tcW w:w="1276" w:type="dxa"/>
            <w:vAlign w:val="center"/>
          </w:tcPr>
          <w:p>
            <w:pPr>
              <w:pStyle w:val="14"/>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质量指标</w:t>
            </w:r>
          </w:p>
        </w:tc>
        <w:tc>
          <w:tcPr>
            <w:tcW w:w="2835" w:type="dxa"/>
            <w:vAlign w:val="center"/>
          </w:tcPr>
          <w:p>
            <w:pPr>
              <w:pStyle w:val="14"/>
              <w:rPr>
                <w:rFonts w:hint="eastAsia"/>
              </w:rPr>
            </w:pPr>
            <w:r>
              <w:t>道路养护合格率</w:t>
            </w:r>
          </w:p>
        </w:tc>
        <w:tc>
          <w:tcPr>
            <w:tcW w:w="5386" w:type="dxa"/>
            <w:vAlign w:val="center"/>
          </w:tcPr>
          <w:p>
            <w:pPr>
              <w:pStyle w:val="14"/>
              <w:rPr>
                <w:rFonts w:hint="eastAsia"/>
              </w:rPr>
            </w:pPr>
            <w:r>
              <w:t>农村公路道路养护合格率</w:t>
            </w:r>
          </w:p>
        </w:tc>
        <w:tc>
          <w:tcPr>
            <w:tcW w:w="2268" w:type="dxa"/>
            <w:vAlign w:val="center"/>
          </w:tcPr>
          <w:p>
            <w:pPr>
              <w:pStyle w:val="14"/>
              <w:rPr>
                <w:rFonts w:hint="eastAsia"/>
              </w:rPr>
            </w:pPr>
            <w:r>
              <w:rPr>
                <w:rFonts w:hint="eastAsia"/>
                <w:lang w:eastAsia="zh-CN"/>
              </w:rPr>
              <w:t>100</w:t>
            </w:r>
            <w:r>
              <w:t>%</w:t>
            </w:r>
          </w:p>
        </w:tc>
        <w:tc>
          <w:tcPr>
            <w:tcW w:w="1276" w:type="dxa"/>
            <w:vAlign w:val="center"/>
          </w:tcPr>
          <w:p>
            <w:pPr>
              <w:pStyle w:val="14"/>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时效指标</w:t>
            </w:r>
          </w:p>
        </w:tc>
        <w:tc>
          <w:tcPr>
            <w:tcW w:w="2835" w:type="dxa"/>
            <w:vAlign w:val="center"/>
          </w:tcPr>
          <w:p>
            <w:pPr>
              <w:pStyle w:val="14"/>
              <w:rPr>
                <w:rFonts w:hint="eastAsia"/>
              </w:rPr>
            </w:pPr>
            <w:r>
              <w:t>养护工程完成时间</w:t>
            </w:r>
          </w:p>
        </w:tc>
        <w:tc>
          <w:tcPr>
            <w:tcW w:w="5386" w:type="dxa"/>
            <w:vAlign w:val="center"/>
          </w:tcPr>
          <w:p>
            <w:pPr>
              <w:pStyle w:val="14"/>
              <w:rPr>
                <w:rFonts w:hint="eastAsia"/>
              </w:rPr>
            </w:pPr>
            <w:r>
              <w:t>农村公路养护工程完成时间</w:t>
            </w:r>
          </w:p>
        </w:tc>
        <w:tc>
          <w:tcPr>
            <w:tcW w:w="2268" w:type="dxa"/>
            <w:vAlign w:val="center"/>
          </w:tcPr>
          <w:p>
            <w:pPr>
              <w:pStyle w:val="14"/>
              <w:rPr>
                <w:rFonts w:hint="eastAsia"/>
              </w:rPr>
            </w:pPr>
            <w:r>
              <w:t>2026年12月底</w:t>
            </w:r>
          </w:p>
        </w:tc>
        <w:tc>
          <w:tcPr>
            <w:tcW w:w="1276" w:type="dxa"/>
            <w:vAlign w:val="center"/>
          </w:tcPr>
          <w:p>
            <w:pPr>
              <w:pStyle w:val="14"/>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rPr>
                <w:rFonts w:hint="eastAsia"/>
              </w:rPr>
            </w:pPr>
            <w:r>
              <w:t>成本指标</w:t>
            </w:r>
          </w:p>
        </w:tc>
        <w:tc>
          <w:tcPr>
            <w:tcW w:w="2835" w:type="dxa"/>
            <w:vAlign w:val="center"/>
          </w:tcPr>
          <w:p>
            <w:pPr>
              <w:pStyle w:val="14"/>
              <w:rPr>
                <w:rFonts w:hint="eastAsia"/>
              </w:rPr>
            </w:pPr>
            <w:r>
              <w:rPr>
                <w:rFonts w:hint="eastAsia"/>
                <w:lang w:eastAsia="zh-CN"/>
              </w:rPr>
              <w:t>养护成本控制</w:t>
            </w:r>
          </w:p>
        </w:tc>
        <w:tc>
          <w:tcPr>
            <w:tcW w:w="5386" w:type="dxa"/>
            <w:vAlign w:val="center"/>
          </w:tcPr>
          <w:p>
            <w:pPr>
              <w:pStyle w:val="14"/>
              <w:rPr>
                <w:rFonts w:hint="eastAsia"/>
              </w:rPr>
            </w:pPr>
            <w:r>
              <w:rPr>
                <w:rFonts w:hint="eastAsia"/>
                <w:lang w:eastAsia="zh-CN"/>
              </w:rPr>
              <w:t>养护项目计划资金数</w:t>
            </w:r>
          </w:p>
        </w:tc>
        <w:tc>
          <w:tcPr>
            <w:tcW w:w="2268" w:type="dxa"/>
            <w:vAlign w:val="center"/>
          </w:tcPr>
          <w:p>
            <w:pPr>
              <w:pStyle w:val="14"/>
              <w:rPr>
                <w:rFonts w:hint="eastAsia"/>
                <w:highlight w:val="yellow"/>
              </w:rPr>
            </w:pPr>
            <w:r>
              <w:rPr>
                <w:rFonts w:hint="eastAsia"/>
                <w:lang w:eastAsia="zh-CN"/>
              </w:rPr>
              <w:t>≤2600000元</w:t>
            </w:r>
          </w:p>
        </w:tc>
        <w:tc>
          <w:tcPr>
            <w:tcW w:w="1276" w:type="dxa"/>
            <w:vAlign w:val="center"/>
          </w:tcPr>
          <w:p>
            <w:pPr>
              <w:pStyle w:val="14"/>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效益指标</w:t>
            </w:r>
          </w:p>
        </w:tc>
        <w:tc>
          <w:tcPr>
            <w:tcW w:w="2268" w:type="dxa"/>
            <w:vAlign w:val="center"/>
          </w:tcPr>
          <w:p>
            <w:pPr>
              <w:pStyle w:val="14"/>
              <w:rPr>
                <w:rFonts w:hint="eastAsia"/>
              </w:rPr>
            </w:pPr>
            <w:r>
              <w:t>社会效益指标</w:t>
            </w:r>
          </w:p>
        </w:tc>
        <w:tc>
          <w:tcPr>
            <w:tcW w:w="2835" w:type="dxa"/>
            <w:vAlign w:val="center"/>
          </w:tcPr>
          <w:p>
            <w:pPr>
              <w:pStyle w:val="14"/>
              <w:rPr>
                <w:rFonts w:hint="eastAsia"/>
              </w:rPr>
            </w:pPr>
            <w:r>
              <w:t>出行条件保障率</w:t>
            </w:r>
          </w:p>
        </w:tc>
        <w:tc>
          <w:tcPr>
            <w:tcW w:w="5386" w:type="dxa"/>
            <w:vAlign w:val="center"/>
          </w:tcPr>
          <w:p>
            <w:pPr>
              <w:pStyle w:val="14"/>
              <w:rPr>
                <w:rFonts w:hint="eastAsia"/>
              </w:rPr>
            </w:pPr>
            <w:r>
              <w:t>改善出行条件，保障群众便捷出行</w:t>
            </w:r>
          </w:p>
        </w:tc>
        <w:tc>
          <w:tcPr>
            <w:tcW w:w="2268" w:type="dxa"/>
            <w:vAlign w:val="center"/>
          </w:tcPr>
          <w:p>
            <w:pPr>
              <w:pStyle w:val="14"/>
              <w:rPr>
                <w:rFonts w:hint="eastAsia"/>
              </w:rPr>
            </w:pPr>
            <w:r>
              <w:t>100%</w:t>
            </w:r>
          </w:p>
        </w:tc>
        <w:tc>
          <w:tcPr>
            <w:tcW w:w="1276" w:type="dxa"/>
            <w:vAlign w:val="center"/>
          </w:tcPr>
          <w:p>
            <w:pPr>
              <w:pStyle w:val="14"/>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rPr>
                <w:rFonts w:hint="eastAsia"/>
              </w:rPr>
            </w:pPr>
            <w:r>
              <w:t>满意度指标</w:t>
            </w:r>
          </w:p>
        </w:tc>
        <w:tc>
          <w:tcPr>
            <w:tcW w:w="2268" w:type="dxa"/>
            <w:vAlign w:val="center"/>
          </w:tcPr>
          <w:p>
            <w:pPr>
              <w:pStyle w:val="14"/>
              <w:rPr>
                <w:rFonts w:hint="eastAsia"/>
              </w:rPr>
            </w:pPr>
            <w:r>
              <w:t>服务对象满意度指标</w:t>
            </w:r>
          </w:p>
        </w:tc>
        <w:tc>
          <w:tcPr>
            <w:tcW w:w="2835" w:type="dxa"/>
            <w:vAlign w:val="center"/>
          </w:tcPr>
          <w:p>
            <w:pPr>
              <w:pStyle w:val="14"/>
              <w:rPr>
                <w:rFonts w:hint="eastAsia"/>
              </w:rPr>
            </w:pPr>
            <w:r>
              <w:t>县域市民满意度</w:t>
            </w:r>
          </w:p>
        </w:tc>
        <w:tc>
          <w:tcPr>
            <w:tcW w:w="5386" w:type="dxa"/>
            <w:vAlign w:val="center"/>
          </w:tcPr>
          <w:p>
            <w:pPr>
              <w:pStyle w:val="14"/>
              <w:rPr>
                <w:rFonts w:hint="eastAsia"/>
              </w:rPr>
            </w:pPr>
            <w:r>
              <w:t>群众对养护工作的满意度</w:t>
            </w:r>
          </w:p>
        </w:tc>
        <w:tc>
          <w:tcPr>
            <w:tcW w:w="2268" w:type="dxa"/>
            <w:vAlign w:val="center"/>
          </w:tcPr>
          <w:p>
            <w:pPr>
              <w:pStyle w:val="14"/>
              <w:rPr>
                <w:rFonts w:hint="eastAsia"/>
              </w:rPr>
            </w:pPr>
            <w:bookmarkStart w:id="13" w:name="OLE_LINK3"/>
            <w:r>
              <w:t>≥95%</w:t>
            </w:r>
            <w:bookmarkEnd w:id="13"/>
          </w:p>
        </w:tc>
        <w:tc>
          <w:tcPr>
            <w:tcW w:w="1276" w:type="dxa"/>
            <w:vAlign w:val="center"/>
          </w:tcPr>
          <w:p>
            <w:pPr>
              <w:pStyle w:val="14"/>
              <w:rPr>
                <w:rFonts w:hint="default"/>
                <w:lang w:val="en-US"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8676" w:type="dxa"/>
            <w:gridSpan w:val="9"/>
            <w:tcBorders>
              <w:top w:val="single" w:color="FFFFFF" w:sz="6" w:space="0"/>
              <w:left w:val="single" w:color="FFFFFF" w:sz="6" w:space="0"/>
              <w:right w:val="single" w:color="FFFFFF" w:sz="6" w:space="0"/>
            </w:tcBorders>
            <w:vAlign w:val="center"/>
          </w:tcPr>
          <w:p>
            <w:pPr>
              <w:pStyle w:val="23"/>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rPr>
                <w:rFonts w:hint="eastAsia"/>
              </w:rPr>
            </w:pPr>
            <w:r>
              <w:t>政府采购项目来源</w:t>
            </w:r>
          </w:p>
        </w:tc>
        <w:tc>
          <w:tcPr>
            <w:tcW w:w="1134" w:type="dxa"/>
            <w:vMerge w:val="restart"/>
            <w:vAlign w:val="center"/>
          </w:tcPr>
          <w:p>
            <w:pPr>
              <w:pStyle w:val="12"/>
              <w:rPr>
                <w:rFonts w:hint="eastAsia"/>
              </w:rPr>
            </w:pPr>
            <w:r>
              <w:t>采购物品名称</w:t>
            </w:r>
          </w:p>
        </w:tc>
        <w:tc>
          <w:tcPr>
            <w:tcW w:w="1134" w:type="dxa"/>
            <w:vMerge w:val="restart"/>
            <w:vAlign w:val="center"/>
          </w:tcPr>
          <w:p>
            <w:pPr>
              <w:pStyle w:val="12"/>
              <w:rPr>
                <w:rFonts w:hint="eastAsia"/>
              </w:rPr>
            </w:pPr>
            <w:r>
              <w:t>政府采购目录序号</w:t>
            </w:r>
          </w:p>
        </w:tc>
        <w:tc>
          <w:tcPr>
            <w:tcW w:w="709" w:type="dxa"/>
            <w:vMerge w:val="restart"/>
            <w:vAlign w:val="center"/>
          </w:tcPr>
          <w:p>
            <w:pPr>
              <w:pStyle w:val="12"/>
              <w:rPr>
                <w:rFonts w:hint="eastAsia"/>
              </w:rPr>
            </w:pPr>
            <w:r>
              <w:t>计量  单位</w:t>
            </w:r>
          </w:p>
        </w:tc>
        <w:tc>
          <w:tcPr>
            <w:tcW w:w="850" w:type="dxa"/>
            <w:vMerge w:val="restart"/>
            <w:vAlign w:val="center"/>
          </w:tcPr>
          <w:p>
            <w:pPr>
              <w:pStyle w:val="12"/>
              <w:rPr>
                <w:rFonts w:hint="eastAsia"/>
              </w:rPr>
            </w:pPr>
            <w:r>
              <w:t>数量</w:t>
            </w:r>
          </w:p>
        </w:tc>
        <w:tc>
          <w:tcPr>
            <w:tcW w:w="850" w:type="dxa"/>
            <w:vMerge w:val="restart"/>
            <w:vAlign w:val="center"/>
          </w:tcPr>
          <w:p>
            <w:pPr>
              <w:pStyle w:val="12"/>
              <w:rPr>
                <w:rFonts w:hint="eastAsia"/>
              </w:rPr>
            </w:pPr>
            <w:r>
              <w:t>单价</w:t>
            </w:r>
          </w:p>
        </w:tc>
        <w:tc>
          <w:tcPr>
            <w:tcW w:w="7712" w:type="dxa"/>
            <w:gridSpan w:val="8"/>
            <w:vAlign w:val="center"/>
          </w:tcPr>
          <w:p>
            <w:pPr>
              <w:pStyle w:val="12"/>
              <w:rPr>
                <w:rFonts w:hint="eastAsia"/>
              </w:rPr>
            </w:pPr>
            <w:r>
              <w:t>政府采购金额（当年部门预算安排资金）</w:t>
            </w:r>
          </w:p>
        </w:tc>
        <w:tc>
          <w:tcPr>
            <w:tcW w:w="964" w:type="dxa"/>
            <w:vMerge w:val="restart"/>
            <w:vAlign w:val="center"/>
          </w:tcPr>
          <w:p>
            <w:pPr>
              <w:pStyle w:val="12"/>
              <w:rPr>
                <w:rFonts w:hint="eastAsia"/>
              </w:rPr>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rPr>
                <w:rFonts w:hint="eastAsia"/>
              </w:rPr>
            </w:pPr>
            <w:r>
              <w:t>项目名称</w:t>
            </w:r>
          </w:p>
        </w:tc>
        <w:tc>
          <w:tcPr>
            <w:tcW w:w="964" w:type="dxa"/>
            <w:vAlign w:val="center"/>
          </w:tcPr>
          <w:p>
            <w:pPr>
              <w:pStyle w:val="12"/>
              <w:rPr>
                <w:rFonts w:hint="eastAsia"/>
              </w:rPr>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rPr>
                <w:rFonts w:hint="eastAsia"/>
              </w:rPr>
            </w:pPr>
            <w:r>
              <w:t>合计</w:t>
            </w:r>
          </w:p>
        </w:tc>
        <w:tc>
          <w:tcPr>
            <w:tcW w:w="964" w:type="dxa"/>
            <w:vAlign w:val="center"/>
          </w:tcPr>
          <w:p>
            <w:pPr>
              <w:pStyle w:val="12"/>
              <w:rPr>
                <w:rFonts w:hint="eastAsia"/>
              </w:rPr>
            </w:pPr>
            <w:r>
              <w:t>一般公共预算拨款</w:t>
            </w:r>
          </w:p>
        </w:tc>
        <w:tc>
          <w:tcPr>
            <w:tcW w:w="964" w:type="dxa"/>
            <w:vAlign w:val="center"/>
          </w:tcPr>
          <w:p>
            <w:pPr>
              <w:pStyle w:val="12"/>
              <w:rPr>
                <w:rFonts w:hint="eastAsia"/>
              </w:rPr>
            </w:pPr>
            <w:r>
              <w:t>基金预算拨款</w:t>
            </w:r>
          </w:p>
        </w:tc>
        <w:tc>
          <w:tcPr>
            <w:tcW w:w="964" w:type="dxa"/>
            <w:vAlign w:val="center"/>
          </w:tcPr>
          <w:p>
            <w:pPr>
              <w:pStyle w:val="12"/>
              <w:rPr>
                <w:rFonts w:hint="eastAsia"/>
              </w:rPr>
            </w:pPr>
            <w:r>
              <w:t>国有资本经营预算拨款</w:t>
            </w:r>
          </w:p>
        </w:tc>
        <w:tc>
          <w:tcPr>
            <w:tcW w:w="964" w:type="dxa"/>
            <w:vAlign w:val="center"/>
          </w:tcPr>
          <w:p>
            <w:pPr>
              <w:pStyle w:val="12"/>
              <w:rPr>
                <w:rFonts w:hint="eastAsia"/>
              </w:rPr>
            </w:pPr>
            <w:r>
              <w:t>财政专户核拨</w:t>
            </w:r>
          </w:p>
        </w:tc>
        <w:tc>
          <w:tcPr>
            <w:tcW w:w="964" w:type="dxa"/>
            <w:vAlign w:val="center"/>
          </w:tcPr>
          <w:p>
            <w:pPr>
              <w:pStyle w:val="12"/>
              <w:rPr>
                <w:rFonts w:hint="eastAsia"/>
              </w:rPr>
            </w:pPr>
            <w:r>
              <w:t>单位    资金</w:t>
            </w:r>
          </w:p>
        </w:tc>
        <w:tc>
          <w:tcPr>
            <w:tcW w:w="964" w:type="dxa"/>
            <w:vAlign w:val="center"/>
          </w:tcPr>
          <w:p>
            <w:pPr>
              <w:pStyle w:val="12"/>
              <w:rPr>
                <w:rFonts w:hint="eastAsia"/>
              </w:rPr>
            </w:pPr>
            <w:r>
              <w:t>财政拨款结转</w:t>
            </w:r>
          </w:p>
        </w:tc>
        <w:tc>
          <w:tcPr>
            <w:tcW w:w="964" w:type="dxa"/>
            <w:vAlign w:val="center"/>
          </w:tcPr>
          <w:p>
            <w:pPr>
              <w:pStyle w:val="12"/>
              <w:rPr>
                <w:rFonts w:hint="eastAsia"/>
              </w:rPr>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rPr>
                <w:rFonts w:hint="eastAsia"/>
              </w:rPr>
            </w:pPr>
            <w:r>
              <w:t>合  计</w:t>
            </w:r>
          </w:p>
        </w:tc>
        <w:tc>
          <w:tcPr>
            <w:tcW w:w="964" w:type="dxa"/>
            <w:vAlign w:val="center"/>
          </w:tcPr>
          <w:p>
            <w:pPr>
              <w:pStyle w:val="17"/>
              <w:rPr>
                <w:rFonts w:hint="eastAsia"/>
              </w:rPr>
            </w:pPr>
          </w:p>
        </w:tc>
        <w:tc>
          <w:tcPr>
            <w:tcW w:w="1134" w:type="dxa"/>
            <w:vAlign w:val="center"/>
          </w:tcPr>
          <w:p>
            <w:pPr>
              <w:pStyle w:val="18"/>
              <w:rPr>
                <w:rFonts w:hint="eastAsia"/>
              </w:rPr>
            </w:pPr>
          </w:p>
        </w:tc>
        <w:tc>
          <w:tcPr>
            <w:tcW w:w="1134" w:type="dxa"/>
            <w:vAlign w:val="center"/>
          </w:tcPr>
          <w:p>
            <w:pPr>
              <w:pStyle w:val="18"/>
              <w:rPr>
                <w:rFonts w:hint="eastAsia"/>
              </w:rPr>
            </w:pPr>
          </w:p>
        </w:tc>
        <w:tc>
          <w:tcPr>
            <w:tcW w:w="709" w:type="dxa"/>
            <w:vAlign w:val="center"/>
          </w:tcPr>
          <w:p>
            <w:pPr>
              <w:pStyle w:val="16"/>
              <w:rPr>
                <w:rFonts w:hint="eastAsia"/>
              </w:rPr>
            </w:pPr>
          </w:p>
        </w:tc>
        <w:tc>
          <w:tcPr>
            <w:tcW w:w="850" w:type="dxa"/>
            <w:vAlign w:val="center"/>
          </w:tcPr>
          <w:p>
            <w:pPr>
              <w:pStyle w:val="17"/>
              <w:rPr>
                <w:rFonts w:hint="eastAsia"/>
              </w:rPr>
            </w:pPr>
          </w:p>
        </w:tc>
        <w:tc>
          <w:tcPr>
            <w:tcW w:w="850" w:type="dxa"/>
            <w:vAlign w:val="center"/>
          </w:tcPr>
          <w:p>
            <w:pPr>
              <w:pStyle w:val="17"/>
              <w:rPr>
                <w:rFonts w:hint="eastAsia"/>
              </w:rPr>
            </w:pPr>
          </w:p>
        </w:tc>
        <w:tc>
          <w:tcPr>
            <w:tcW w:w="964" w:type="dxa"/>
            <w:vAlign w:val="center"/>
          </w:tcPr>
          <w:p>
            <w:pPr>
              <w:pStyle w:val="17"/>
              <w:rPr>
                <w:rFonts w:hint="eastAsia"/>
              </w:rPr>
            </w:pPr>
            <w:r>
              <w:t>7080000.00</w:t>
            </w:r>
          </w:p>
        </w:tc>
        <w:tc>
          <w:tcPr>
            <w:tcW w:w="964" w:type="dxa"/>
            <w:vAlign w:val="center"/>
          </w:tcPr>
          <w:p>
            <w:pPr>
              <w:pStyle w:val="17"/>
              <w:rPr>
                <w:rFonts w:hint="eastAsia"/>
              </w:rPr>
            </w:pPr>
            <w:r>
              <w:t>7080000.00</w:t>
            </w: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r>
              <w:t>4400000.00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rPr>
                <w:rFonts w:hint="eastAsia"/>
              </w:rPr>
            </w:pPr>
            <w:r>
              <w:t>井陉县地方道路管理站小计</w:t>
            </w:r>
          </w:p>
        </w:tc>
        <w:tc>
          <w:tcPr>
            <w:tcW w:w="964" w:type="dxa"/>
            <w:vAlign w:val="center"/>
          </w:tcPr>
          <w:p>
            <w:pPr>
              <w:pStyle w:val="17"/>
              <w:rPr>
                <w:rFonts w:hint="eastAsia"/>
              </w:rPr>
            </w:pPr>
          </w:p>
        </w:tc>
        <w:tc>
          <w:tcPr>
            <w:tcW w:w="1134" w:type="dxa"/>
            <w:vAlign w:val="center"/>
          </w:tcPr>
          <w:p>
            <w:pPr>
              <w:pStyle w:val="18"/>
              <w:rPr>
                <w:rFonts w:hint="eastAsia"/>
              </w:rPr>
            </w:pPr>
          </w:p>
        </w:tc>
        <w:tc>
          <w:tcPr>
            <w:tcW w:w="1134" w:type="dxa"/>
            <w:vAlign w:val="center"/>
          </w:tcPr>
          <w:p>
            <w:pPr>
              <w:pStyle w:val="18"/>
              <w:rPr>
                <w:rFonts w:hint="eastAsia"/>
              </w:rPr>
            </w:pPr>
          </w:p>
        </w:tc>
        <w:tc>
          <w:tcPr>
            <w:tcW w:w="709" w:type="dxa"/>
            <w:vAlign w:val="center"/>
          </w:tcPr>
          <w:p>
            <w:pPr>
              <w:pStyle w:val="16"/>
              <w:rPr>
                <w:rFonts w:hint="eastAsia"/>
              </w:rPr>
            </w:pPr>
          </w:p>
        </w:tc>
        <w:tc>
          <w:tcPr>
            <w:tcW w:w="850" w:type="dxa"/>
            <w:vAlign w:val="center"/>
          </w:tcPr>
          <w:p>
            <w:pPr>
              <w:pStyle w:val="17"/>
              <w:rPr>
                <w:rFonts w:hint="eastAsia"/>
              </w:rPr>
            </w:pPr>
          </w:p>
        </w:tc>
        <w:tc>
          <w:tcPr>
            <w:tcW w:w="850" w:type="dxa"/>
            <w:vAlign w:val="center"/>
          </w:tcPr>
          <w:p>
            <w:pPr>
              <w:pStyle w:val="17"/>
              <w:rPr>
                <w:rFonts w:hint="eastAsia"/>
              </w:rPr>
            </w:pPr>
          </w:p>
        </w:tc>
        <w:tc>
          <w:tcPr>
            <w:tcW w:w="964" w:type="dxa"/>
            <w:vAlign w:val="center"/>
          </w:tcPr>
          <w:p>
            <w:pPr>
              <w:pStyle w:val="17"/>
              <w:rPr>
                <w:rFonts w:hint="eastAsia"/>
              </w:rPr>
            </w:pPr>
            <w:r>
              <w:t>7080000.00</w:t>
            </w:r>
          </w:p>
        </w:tc>
        <w:tc>
          <w:tcPr>
            <w:tcW w:w="964" w:type="dxa"/>
            <w:vAlign w:val="center"/>
          </w:tcPr>
          <w:p>
            <w:pPr>
              <w:pStyle w:val="17"/>
              <w:rPr>
                <w:rFonts w:hint="eastAsia"/>
              </w:rPr>
            </w:pPr>
            <w:r>
              <w:t>7080000.00</w:t>
            </w: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p>
        </w:tc>
        <w:tc>
          <w:tcPr>
            <w:tcW w:w="964" w:type="dxa"/>
            <w:vAlign w:val="center"/>
          </w:tcPr>
          <w:p>
            <w:pPr>
              <w:pStyle w:val="17"/>
              <w:rPr>
                <w:rFonts w:hint="eastAsia"/>
              </w:rPr>
            </w:pPr>
            <w:r>
              <w:t>4400000.00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冀财建【2025】235号河北省财政厅关于提前下达2026年农村公路建设养护发展专项资金的通知</w:t>
            </w:r>
          </w:p>
        </w:tc>
        <w:tc>
          <w:tcPr>
            <w:tcW w:w="964" w:type="dxa"/>
            <w:vAlign w:val="center"/>
          </w:tcPr>
          <w:p>
            <w:pPr>
              <w:pStyle w:val="13"/>
              <w:rPr>
                <w:rFonts w:hint="eastAsia"/>
              </w:rPr>
            </w:pPr>
            <w:r>
              <w:t>4480000.00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4480000.00</w:t>
            </w:r>
          </w:p>
        </w:tc>
        <w:tc>
          <w:tcPr>
            <w:tcW w:w="964" w:type="dxa"/>
            <w:vAlign w:val="center"/>
          </w:tcPr>
          <w:p>
            <w:pPr>
              <w:pStyle w:val="13"/>
              <w:rPr>
                <w:rFonts w:hint="eastAsia"/>
              </w:rPr>
            </w:pPr>
            <w:r>
              <w:t>4480000.00</w:t>
            </w:r>
          </w:p>
        </w:tc>
        <w:tc>
          <w:tcPr>
            <w:tcW w:w="964" w:type="dxa"/>
            <w:vAlign w:val="center"/>
          </w:tcPr>
          <w:p>
            <w:pPr>
              <w:pStyle w:val="13"/>
              <w:rPr>
                <w:rFonts w:hint="eastAsia"/>
              </w:rPr>
            </w:pPr>
            <w:r>
              <w:t>4480000.00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r>
              <w:t>1800000.00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r>
              <w:t>农村公路养护工程经费</w:t>
            </w:r>
          </w:p>
        </w:tc>
        <w:tc>
          <w:tcPr>
            <w:tcW w:w="964" w:type="dxa"/>
            <w:vAlign w:val="center"/>
          </w:tcPr>
          <w:p>
            <w:pPr>
              <w:pStyle w:val="13"/>
              <w:rPr>
                <w:rFonts w:hint="eastAsia"/>
              </w:rPr>
            </w:pPr>
            <w:r>
              <w:t>2600000.00</w:t>
            </w:r>
          </w:p>
        </w:tc>
        <w:tc>
          <w:tcPr>
            <w:tcW w:w="1134" w:type="dxa"/>
            <w:vAlign w:val="center"/>
          </w:tcPr>
          <w:p>
            <w:pPr>
              <w:pStyle w:val="14"/>
              <w:rPr>
                <w:rFonts w:hint="eastAsia"/>
              </w:rPr>
            </w:pPr>
            <w:r>
              <w:t>公路工程施工</w:t>
            </w:r>
          </w:p>
        </w:tc>
        <w:tc>
          <w:tcPr>
            <w:tcW w:w="1134" w:type="dxa"/>
            <w:vAlign w:val="center"/>
          </w:tcPr>
          <w:p>
            <w:pPr>
              <w:pStyle w:val="14"/>
              <w:rPr>
                <w:rFonts w:hint="eastAsia"/>
              </w:rPr>
            </w:pPr>
            <w:r>
              <w:t>B02020000</w:t>
            </w:r>
          </w:p>
        </w:tc>
        <w:tc>
          <w:tcPr>
            <w:tcW w:w="709" w:type="dxa"/>
            <w:vAlign w:val="center"/>
          </w:tcPr>
          <w:p>
            <w:pPr>
              <w:pStyle w:val="15"/>
              <w:rPr>
                <w:rFonts w:hint="eastAsia"/>
              </w:rPr>
            </w:pPr>
            <w:r>
              <w:t>年</w:t>
            </w:r>
          </w:p>
        </w:tc>
        <w:tc>
          <w:tcPr>
            <w:tcW w:w="850" w:type="dxa"/>
            <w:vAlign w:val="center"/>
          </w:tcPr>
          <w:p>
            <w:pPr>
              <w:pStyle w:val="13"/>
              <w:rPr>
                <w:rFonts w:hint="eastAsia"/>
              </w:rPr>
            </w:pPr>
            <w:r>
              <w:t>1</w:t>
            </w:r>
          </w:p>
        </w:tc>
        <w:tc>
          <w:tcPr>
            <w:tcW w:w="850" w:type="dxa"/>
            <w:vAlign w:val="center"/>
          </w:tcPr>
          <w:p>
            <w:pPr>
              <w:pStyle w:val="13"/>
              <w:rPr>
                <w:rFonts w:hint="eastAsia"/>
              </w:rPr>
            </w:pPr>
            <w:r>
              <w:t>2600000.00</w:t>
            </w:r>
          </w:p>
        </w:tc>
        <w:tc>
          <w:tcPr>
            <w:tcW w:w="964" w:type="dxa"/>
            <w:vAlign w:val="center"/>
          </w:tcPr>
          <w:p>
            <w:pPr>
              <w:pStyle w:val="13"/>
              <w:rPr>
                <w:rFonts w:hint="eastAsia"/>
              </w:rPr>
            </w:pPr>
            <w:r>
              <w:t>2600000.00</w:t>
            </w:r>
          </w:p>
        </w:tc>
        <w:tc>
          <w:tcPr>
            <w:tcW w:w="964" w:type="dxa"/>
            <w:vAlign w:val="center"/>
          </w:tcPr>
          <w:p>
            <w:pPr>
              <w:pStyle w:val="13"/>
              <w:rPr>
                <w:rFonts w:hint="eastAsia"/>
              </w:rPr>
            </w:pPr>
            <w:r>
              <w:t>2600000.00</w:t>
            </w: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r>
              <w:t>2600000.00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井陉县地方道路管理站上年末固定资产金额为460226.90</w:t>
      </w:r>
      <w:r>
        <w:rPr>
          <w:rFonts w:hint="eastAsia" w:eastAsia="方正仿宋_GBK" w:cs="Times New Roman"/>
          <w:color w:val="000000"/>
          <w:sz w:val="28"/>
          <w:lang w:eastAsia="zh-CN"/>
        </w:rPr>
        <w:t>元</w:t>
      </w:r>
      <w:r>
        <w:rPr>
          <w:rFonts w:eastAsia="方正仿宋_GBK" w:cs="Times New Roman"/>
          <w:color w:val="000000"/>
          <w:sz w:val="28"/>
        </w:rPr>
        <w:t>（详见下表）。本年度拟购置固定资产总额为0.00元</w:t>
      </w:r>
      <w:r>
        <w:rPr>
          <w:rFonts w:hint="eastAsia" w:eastAsia="方正仿宋_GBK" w:cs="Times New Roman"/>
          <w:color w:val="000000"/>
          <w:sz w:val="28"/>
          <w:lang w:eastAsia="zh-CN"/>
        </w:rPr>
        <w:t>，</w:t>
      </w:r>
      <w:r>
        <w:rPr>
          <w:rFonts w:eastAsia="方正仿宋_GBK" w:cs="Times New Roman"/>
          <w:color w:val="000000"/>
          <w:sz w:val="28"/>
        </w:rPr>
        <w:t>详见政府采购预算表。</w:t>
      </w:r>
    </w:p>
    <w:p>
      <w:pPr>
        <w:ind w:firstLine="4680" w:firstLineChars="1300"/>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rPr>
                <w:rFonts w:hint="eastAsia"/>
              </w:rPr>
            </w:pPr>
            <w:r>
              <w:t>348006井陉县地方道路管理站</w:t>
            </w:r>
          </w:p>
        </w:tc>
        <w:tc>
          <w:tcPr>
            <w:tcW w:w="5670" w:type="dxa"/>
            <w:gridSpan w:val="2"/>
            <w:tcBorders>
              <w:top w:val="single" w:color="FFFFFF" w:sz="6" w:space="0"/>
              <w:left w:val="single" w:color="FFFFFF" w:sz="6" w:space="0"/>
              <w:right w:val="single" w:color="FFFFFF" w:sz="6" w:space="0"/>
            </w:tcBorders>
            <w:vAlign w:val="center"/>
          </w:tcPr>
          <w:p>
            <w:pPr>
              <w:pStyle w:val="9"/>
              <w:rPr>
                <w:rFonts w:hint="eastAsia"/>
              </w:rPr>
            </w:pPr>
            <w:r>
              <w:t>截</w:t>
            </w:r>
            <w:r>
              <w:rPr>
                <w:rFonts w:hint="eastAsia"/>
                <w:lang w:val="en-US" w:eastAsia="zh-CN"/>
              </w:rPr>
              <w:t>至</w:t>
            </w:r>
            <w:r>
              <w:t>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rPr>
                <w:rFonts w:hint="eastAsia"/>
              </w:rPr>
            </w:pPr>
            <w:r>
              <w:t>项   目</w:t>
            </w:r>
          </w:p>
        </w:tc>
        <w:tc>
          <w:tcPr>
            <w:tcW w:w="2835" w:type="dxa"/>
            <w:vAlign w:val="center"/>
          </w:tcPr>
          <w:p>
            <w:pPr>
              <w:pStyle w:val="12"/>
              <w:rPr>
                <w:rFonts w:hint="eastAsia"/>
              </w:rPr>
            </w:pPr>
            <w:r>
              <w:t>数量</w:t>
            </w:r>
          </w:p>
        </w:tc>
        <w:tc>
          <w:tcPr>
            <w:tcW w:w="2835" w:type="dxa"/>
            <w:vAlign w:val="center"/>
          </w:tcPr>
          <w:p>
            <w:pPr>
              <w:pStyle w:val="12"/>
              <w:rPr>
                <w:rFonts w:hint="eastAsia"/>
              </w:rPr>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资产总额</w:t>
            </w:r>
          </w:p>
        </w:tc>
        <w:tc>
          <w:tcPr>
            <w:tcW w:w="2835" w:type="dxa"/>
            <w:vAlign w:val="center"/>
          </w:tcPr>
          <w:p>
            <w:pPr>
              <w:pStyle w:val="15"/>
              <w:rPr>
                <w:rFonts w:hint="eastAsia"/>
              </w:rPr>
            </w:pPr>
          </w:p>
        </w:tc>
        <w:tc>
          <w:tcPr>
            <w:tcW w:w="2835" w:type="dxa"/>
            <w:vAlign w:val="center"/>
          </w:tcPr>
          <w:p>
            <w:pPr>
              <w:pStyle w:val="13"/>
              <w:rPr>
                <w:rFonts w:hint="eastAsia"/>
              </w:rPr>
            </w:pPr>
            <w:r>
              <w:t>460226.90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1、房屋（平方米）</w:t>
            </w:r>
          </w:p>
        </w:tc>
        <w:tc>
          <w:tcPr>
            <w:tcW w:w="2835" w:type="dxa"/>
            <w:vAlign w:val="center"/>
          </w:tcPr>
          <w:p>
            <w:pPr>
              <w:pStyle w:val="15"/>
              <w:rPr>
                <w:rFonts w:hint="eastAsia"/>
              </w:rPr>
            </w:pPr>
            <w:r>
              <w:t>870</w:t>
            </w:r>
          </w:p>
        </w:tc>
        <w:tc>
          <w:tcPr>
            <w:tcW w:w="2835" w:type="dxa"/>
            <w:vAlign w:val="center"/>
          </w:tcPr>
          <w:p>
            <w:pPr>
              <w:pStyle w:val="13"/>
              <w:rPr>
                <w:rFonts w:hint="eastAsia"/>
              </w:rPr>
            </w:pPr>
            <w:r>
              <w:t>214182.90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　　其中：办公用房（平方米）</w:t>
            </w:r>
          </w:p>
        </w:tc>
        <w:tc>
          <w:tcPr>
            <w:tcW w:w="2835" w:type="dxa"/>
            <w:vAlign w:val="center"/>
          </w:tcPr>
          <w:p>
            <w:pPr>
              <w:pStyle w:val="15"/>
              <w:rPr>
                <w:rFonts w:hint="eastAsia"/>
              </w:rPr>
            </w:pPr>
            <w:r>
              <w:t>870</w:t>
            </w:r>
          </w:p>
        </w:tc>
        <w:tc>
          <w:tcPr>
            <w:tcW w:w="2835" w:type="dxa"/>
            <w:vAlign w:val="center"/>
          </w:tcPr>
          <w:p>
            <w:pPr>
              <w:pStyle w:val="13"/>
              <w:rPr>
                <w:rFonts w:hint="eastAsia"/>
              </w:rPr>
            </w:pPr>
            <w:r>
              <w:t>214182.90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2、车辆（台、辆）</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3、</w:t>
            </w:r>
            <w:r>
              <w:rPr>
                <w:rFonts w:hint="eastAsia"/>
              </w:rPr>
              <w:t>单价在20万元</w:t>
            </w:r>
            <w:r>
              <w:t>以上的设备</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4、其他固定资产</w:t>
            </w:r>
          </w:p>
        </w:tc>
        <w:tc>
          <w:tcPr>
            <w:tcW w:w="2835" w:type="dxa"/>
            <w:vAlign w:val="center"/>
          </w:tcPr>
          <w:p>
            <w:pPr>
              <w:pStyle w:val="15"/>
              <w:rPr>
                <w:rFonts w:hint="eastAsia"/>
              </w:rPr>
            </w:pPr>
            <w:r>
              <w:t>45</w:t>
            </w:r>
          </w:p>
        </w:tc>
        <w:tc>
          <w:tcPr>
            <w:tcW w:w="2835" w:type="dxa"/>
            <w:vAlign w:val="center"/>
          </w:tcPr>
          <w:p>
            <w:pPr>
              <w:pStyle w:val="13"/>
              <w:rPr>
                <w:rFonts w:hint="eastAsia"/>
              </w:rPr>
            </w:pPr>
            <w:r>
              <w:t>246044.00</w:t>
            </w:r>
          </w:p>
        </w:tc>
      </w:tr>
    </w:tbl>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单位预算支出：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361" w:left="1020" w:header="720" w:footer="720" w:gutter="0"/>
          <w:cols w:space="720" w:num="1"/>
        </w:sectPr>
      </w:pPr>
      <w:r>
        <w:rPr>
          <w:rFonts w:eastAsia="方正仿宋_GBK" w:cs="Times New Roman"/>
          <w:color w:val="000000"/>
          <w:sz w:val="28"/>
        </w:rPr>
        <w:t>我单位无其他需要说明的事项。</w:t>
      </w:r>
    </w:p>
    <w:p>
      <w:pPr>
        <w:ind w:firstLine="3520" w:firstLineChars="800"/>
        <w:jc w:val="both"/>
        <w:outlineLvl w:val="3"/>
      </w:pPr>
      <w:bookmarkStart w:id="14" w:name="_Toc_4_4_0000000005"/>
      <w:r>
        <w:rPr>
          <w:rFonts w:hint="eastAsia" w:ascii="方正小标宋_GBK" w:hAnsi="方正小标宋_GBK" w:eastAsia="方正小标宋_GBK" w:cs="方正小标宋_GBK"/>
          <w:color w:val="000000"/>
          <w:sz w:val="44"/>
          <w:lang w:eastAsia="zh-CN"/>
        </w:rPr>
        <w:t>四</w:t>
      </w:r>
      <w:r>
        <w:rPr>
          <w:rFonts w:ascii="方正小标宋_GBK" w:hAnsi="方正小标宋_GBK" w:eastAsia="方正小标宋_GBK" w:cs="方正小标宋_GBK"/>
          <w:color w:val="000000"/>
          <w:sz w:val="44"/>
        </w:rPr>
        <w:t>、井陉县交通战备综合服务中心收支预算</w:t>
      </w:r>
      <w:bookmarkEnd w:id="14"/>
    </w:p>
    <w:p>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2126"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6661" w:type="dxa"/>
            <w:gridSpan w:val="2"/>
            <w:vAlign w:val="center"/>
          </w:tcPr>
          <w:p>
            <w:pPr>
              <w:pStyle w:val="12"/>
              <w:rPr>
                <w:rFonts w:hint="eastAsia"/>
              </w:rPr>
            </w:pPr>
            <w:r>
              <w:t>收入</w:t>
            </w:r>
          </w:p>
        </w:tc>
        <w:tc>
          <w:tcPr>
            <w:tcW w:w="6661" w:type="dxa"/>
            <w:gridSpan w:val="2"/>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4535" w:type="dxa"/>
            <w:vAlign w:val="center"/>
          </w:tcPr>
          <w:p>
            <w:pPr>
              <w:pStyle w:val="12"/>
              <w:rPr>
                <w:rFonts w:hint="eastAsia"/>
              </w:rPr>
            </w:pPr>
            <w:r>
              <w:t>1</w:t>
            </w:r>
          </w:p>
        </w:tc>
        <w:tc>
          <w:tcPr>
            <w:tcW w:w="2126" w:type="dxa"/>
            <w:vAlign w:val="center"/>
          </w:tcPr>
          <w:p>
            <w:pPr>
              <w:pStyle w:val="12"/>
              <w:rPr>
                <w:rFonts w:hint="eastAsia"/>
              </w:rPr>
            </w:pPr>
            <w:r>
              <w:t>2</w:t>
            </w:r>
          </w:p>
        </w:tc>
        <w:tc>
          <w:tcPr>
            <w:tcW w:w="4535" w:type="dxa"/>
            <w:vAlign w:val="center"/>
          </w:tcPr>
          <w:p>
            <w:pPr>
              <w:pStyle w:val="12"/>
              <w:rPr>
                <w:rFonts w:hint="eastAsia"/>
              </w:rPr>
            </w:pPr>
            <w:r>
              <w:t>3</w:t>
            </w:r>
          </w:p>
        </w:tc>
        <w:tc>
          <w:tcPr>
            <w:tcW w:w="2126" w:type="dxa"/>
            <w:vAlign w:val="center"/>
          </w:tcPr>
          <w:p>
            <w:pPr>
              <w:pStyle w:val="12"/>
              <w:rPr>
                <w:rFonts w:hint="eastAsia"/>
              </w:rPr>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4535" w:type="dxa"/>
            <w:vAlign w:val="center"/>
          </w:tcPr>
          <w:p>
            <w:pPr>
              <w:pStyle w:val="14"/>
              <w:rPr>
                <w:rFonts w:hint="eastAsia"/>
              </w:rPr>
            </w:pPr>
            <w:r>
              <w:t>一、一般公共预算拨款收入</w:t>
            </w:r>
          </w:p>
        </w:tc>
        <w:tc>
          <w:tcPr>
            <w:tcW w:w="2126" w:type="dxa"/>
            <w:vAlign w:val="center"/>
          </w:tcPr>
          <w:p>
            <w:pPr>
              <w:pStyle w:val="13"/>
              <w:rPr>
                <w:rFonts w:hint="eastAsia"/>
              </w:rPr>
            </w:pPr>
            <w:r>
              <w:t>695767.10</w:t>
            </w:r>
          </w:p>
        </w:tc>
        <w:tc>
          <w:tcPr>
            <w:tcW w:w="4535" w:type="dxa"/>
            <w:vAlign w:val="center"/>
          </w:tcPr>
          <w:p>
            <w:pPr>
              <w:pStyle w:val="14"/>
              <w:rPr>
                <w:rFonts w:hint="eastAsia"/>
              </w:rPr>
            </w:pPr>
            <w:r>
              <w:t>一、一般公共服务支出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4535" w:type="dxa"/>
            <w:vAlign w:val="center"/>
          </w:tcPr>
          <w:p>
            <w:pPr>
              <w:pStyle w:val="14"/>
              <w:rPr>
                <w:rFonts w:hint="eastAsia"/>
              </w:rPr>
            </w:pPr>
            <w:r>
              <w:t>二、政府性基金预算拨款收入</w:t>
            </w:r>
          </w:p>
        </w:tc>
        <w:tc>
          <w:tcPr>
            <w:tcW w:w="2126" w:type="dxa"/>
            <w:vAlign w:val="center"/>
          </w:tcPr>
          <w:p>
            <w:pPr>
              <w:pStyle w:val="13"/>
              <w:rPr>
                <w:rFonts w:hint="eastAsia"/>
              </w:rPr>
            </w:pPr>
          </w:p>
        </w:tc>
        <w:tc>
          <w:tcPr>
            <w:tcW w:w="4535" w:type="dxa"/>
            <w:vAlign w:val="center"/>
          </w:tcPr>
          <w:p>
            <w:pPr>
              <w:pStyle w:val="14"/>
              <w:rPr>
                <w:rFonts w:hint="eastAsia"/>
              </w:rPr>
            </w:pPr>
            <w:r>
              <w:t>二、外交支出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4535" w:type="dxa"/>
            <w:vAlign w:val="center"/>
          </w:tcPr>
          <w:p>
            <w:pPr>
              <w:pStyle w:val="14"/>
              <w:rPr>
                <w:rFonts w:hint="eastAsia"/>
              </w:rPr>
            </w:pPr>
            <w:r>
              <w:t>三、国有资本经营预算拨款收入</w:t>
            </w:r>
          </w:p>
        </w:tc>
        <w:tc>
          <w:tcPr>
            <w:tcW w:w="2126" w:type="dxa"/>
            <w:vAlign w:val="center"/>
          </w:tcPr>
          <w:p>
            <w:pPr>
              <w:pStyle w:val="13"/>
              <w:rPr>
                <w:rFonts w:hint="eastAsia"/>
              </w:rPr>
            </w:pPr>
          </w:p>
        </w:tc>
        <w:tc>
          <w:tcPr>
            <w:tcW w:w="4535" w:type="dxa"/>
            <w:vAlign w:val="center"/>
          </w:tcPr>
          <w:p>
            <w:pPr>
              <w:pStyle w:val="14"/>
              <w:rPr>
                <w:rFonts w:hint="eastAsia"/>
              </w:rPr>
            </w:pPr>
            <w:r>
              <w:t>三、国防支出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4535" w:type="dxa"/>
            <w:vAlign w:val="center"/>
          </w:tcPr>
          <w:p>
            <w:pPr>
              <w:pStyle w:val="14"/>
              <w:rPr>
                <w:rFonts w:hint="eastAsia"/>
              </w:rPr>
            </w:pPr>
            <w:r>
              <w:t>四、财政专户管理资金收入</w:t>
            </w:r>
          </w:p>
        </w:tc>
        <w:tc>
          <w:tcPr>
            <w:tcW w:w="2126" w:type="dxa"/>
            <w:vAlign w:val="center"/>
          </w:tcPr>
          <w:p>
            <w:pPr>
              <w:pStyle w:val="13"/>
              <w:rPr>
                <w:rFonts w:hint="eastAsia"/>
              </w:rPr>
            </w:pPr>
          </w:p>
        </w:tc>
        <w:tc>
          <w:tcPr>
            <w:tcW w:w="4535" w:type="dxa"/>
            <w:vAlign w:val="center"/>
          </w:tcPr>
          <w:p>
            <w:pPr>
              <w:pStyle w:val="14"/>
              <w:rPr>
                <w:rFonts w:hint="eastAsia"/>
              </w:rPr>
            </w:pPr>
            <w:r>
              <w:t>四、公共安全支出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4535" w:type="dxa"/>
            <w:vAlign w:val="center"/>
          </w:tcPr>
          <w:p>
            <w:pPr>
              <w:pStyle w:val="14"/>
              <w:rPr>
                <w:rFonts w:hint="eastAsia"/>
              </w:rPr>
            </w:pPr>
            <w:r>
              <w:t>五、单位资金</w:t>
            </w:r>
          </w:p>
        </w:tc>
        <w:tc>
          <w:tcPr>
            <w:tcW w:w="2126" w:type="dxa"/>
            <w:vAlign w:val="center"/>
          </w:tcPr>
          <w:p>
            <w:pPr>
              <w:pStyle w:val="13"/>
              <w:rPr>
                <w:rFonts w:hint="eastAsia"/>
              </w:rPr>
            </w:pPr>
            <w:r>
              <w:t>442628.50</w:t>
            </w:r>
          </w:p>
        </w:tc>
        <w:tc>
          <w:tcPr>
            <w:tcW w:w="4535" w:type="dxa"/>
            <w:vAlign w:val="center"/>
          </w:tcPr>
          <w:p>
            <w:pPr>
              <w:pStyle w:val="14"/>
              <w:rPr>
                <w:rFonts w:hint="eastAsia"/>
              </w:rPr>
            </w:pPr>
            <w:r>
              <w:t>五、教育支出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六、科学技术支出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七、文化旅游体育与传媒支出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八、社会保障和就业支出</w:t>
            </w:r>
          </w:p>
        </w:tc>
        <w:tc>
          <w:tcPr>
            <w:tcW w:w="2126" w:type="dxa"/>
            <w:vAlign w:val="center"/>
          </w:tcPr>
          <w:p>
            <w:pPr>
              <w:pStyle w:val="13"/>
              <w:rPr>
                <w:rFonts w:hint="eastAsia"/>
              </w:rPr>
            </w:pPr>
            <w:r>
              <w:t>257393.30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九、社会保险基金支出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十、卫生健康支出</w:t>
            </w:r>
          </w:p>
        </w:tc>
        <w:tc>
          <w:tcPr>
            <w:tcW w:w="2126" w:type="dxa"/>
            <w:vAlign w:val="center"/>
          </w:tcPr>
          <w:p>
            <w:pPr>
              <w:pStyle w:val="13"/>
              <w:rPr>
                <w:rFonts w:hint="eastAsia"/>
              </w:rPr>
            </w:pPr>
            <w:r>
              <w:t>48676.50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十一、节能环保支出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十二、城乡社区支出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十三、农林水支出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十四、交通运输支出</w:t>
            </w:r>
          </w:p>
        </w:tc>
        <w:tc>
          <w:tcPr>
            <w:tcW w:w="2126" w:type="dxa"/>
            <w:vAlign w:val="center"/>
          </w:tcPr>
          <w:p>
            <w:pPr>
              <w:pStyle w:val="13"/>
              <w:rPr>
                <w:rFonts w:hint="eastAsia"/>
              </w:rPr>
            </w:pPr>
            <w:r>
              <w:t>748155.00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十五、资源勘探工业信息等支出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十六、商业服务业等支出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十七、金融支出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十八、援助其他地区支出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十九、自然资源海洋气象等支出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二十、住房保障支出</w:t>
            </w:r>
          </w:p>
        </w:tc>
        <w:tc>
          <w:tcPr>
            <w:tcW w:w="2126" w:type="dxa"/>
            <w:vAlign w:val="center"/>
          </w:tcPr>
          <w:p>
            <w:pPr>
              <w:pStyle w:val="13"/>
              <w:rPr>
                <w:rFonts w:hint="eastAsia"/>
              </w:rPr>
            </w:pPr>
            <w:r>
              <w:t>84170.80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二十一、粮油物资储备支出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二十二、国有资本经营预算支出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二十三、灾害防治及应急管理支出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二十四、预备费</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二十五、其他支出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二十六、转移性支出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二十七、债务还本支出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二十八、债务付息支出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二十九、债务发行费用支出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4535" w:type="dxa"/>
            <w:vAlign w:val="center"/>
          </w:tcPr>
          <w:p>
            <w:pPr>
              <w:pStyle w:val="16"/>
              <w:rPr>
                <w:rFonts w:hint="eastAsia"/>
              </w:rPr>
            </w:pPr>
            <w:r>
              <w:t>本年收入合计</w:t>
            </w:r>
          </w:p>
        </w:tc>
        <w:tc>
          <w:tcPr>
            <w:tcW w:w="2126" w:type="dxa"/>
            <w:vAlign w:val="center"/>
          </w:tcPr>
          <w:p>
            <w:pPr>
              <w:pStyle w:val="17"/>
              <w:rPr>
                <w:rFonts w:hint="eastAsia"/>
              </w:rPr>
            </w:pPr>
            <w:r>
              <w:t>1138395.60</w:t>
            </w:r>
          </w:p>
        </w:tc>
        <w:tc>
          <w:tcPr>
            <w:tcW w:w="4535" w:type="dxa"/>
            <w:vAlign w:val="center"/>
          </w:tcPr>
          <w:p>
            <w:pPr>
              <w:pStyle w:val="16"/>
              <w:rPr>
                <w:rFonts w:hint="eastAsia"/>
              </w:rPr>
            </w:pPr>
            <w:r>
              <w:t>本年支出合计</w:t>
            </w:r>
          </w:p>
        </w:tc>
        <w:tc>
          <w:tcPr>
            <w:tcW w:w="2126" w:type="dxa"/>
            <w:vAlign w:val="center"/>
          </w:tcPr>
          <w:p>
            <w:pPr>
              <w:pStyle w:val="17"/>
              <w:rPr>
                <w:rFonts w:hint="eastAsia"/>
              </w:rPr>
            </w:pPr>
            <w:r>
              <w:t>1138395.60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4535" w:type="dxa"/>
            <w:vAlign w:val="center"/>
          </w:tcPr>
          <w:p>
            <w:pPr>
              <w:pStyle w:val="14"/>
              <w:rPr>
                <w:rFonts w:hint="eastAsia"/>
              </w:rPr>
            </w:pPr>
            <w:r>
              <w:t>上年结转结余</w:t>
            </w:r>
          </w:p>
        </w:tc>
        <w:tc>
          <w:tcPr>
            <w:tcW w:w="2126" w:type="dxa"/>
            <w:vAlign w:val="center"/>
          </w:tcPr>
          <w:p>
            <w:pPr>
              <w:pStyle w:val="13"/>
              <w:rPr>
                <w:rFonts w:hint="eastAsia"/>
              </w:rPr>
            </w:pPr>
          </w:p>
        </w:tc>
        <w:tc>
          <w:tcPr>
            <w:tcW w:w="4535" w:type="dxa"/>
            <w:vAlign w:val="center"/>
          </w:tcPr>
          <w:p>
            <w:pPr>
              <w:pStyle w:val="14"/>
              <w:rPr>
                <w:rFonts w:hint="eastAsia"/>
              </w:rPr>
            </w:pPr>
            <w:r>
              <w:t>年终结转结余</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4535" w:type="dxa"/>
            <w:vAlign w:val="center"/>
          </w:tcPr>
          <w:p>
            <w:pPr>
              <w:pStyle w:val="16"/>
              <w:rPr>
                <w:rFonts w:hint="eastAsia"/>
              </w:rPr>
            </w:pPr>
            <w:r>
              <w:t>收入总计</w:t>
            </w:r>
          </w:p>
        </w:tc>
        <w:tc>
          <w:tcPr>
            <w:tcW w:w="2126" w:type="dxa"/>
            <w:vAlign w:val="center"/>
          </w:tcPr>
          <w:p>
            <w:pPr>
              <w:pStyle w:val="17"/>
              <w:rPr>
                <w:rFonts w:hint="eastAsia"/>
              </w:rPr>
            </w:pPr>
            <w:r>
              <w:t>1138395.60</w:t>
            </w:r>
          </w:p>
        </w:tc>
        <w:tc>
          <w:tcPr>
            <w:tcW w:w="4535" w:type="dxa"/>
            <w:vAlign w:val="center"/>
          </w:tcPr>
          <w:p>
            <w:pPr>
              <w:pStyle w:val="16"/>
              <w:rPr>
                <w:rFonts w:hint="eastAsia"/>
              </w:rPr>
            </w:pPr>
            <w:r>
              <w:t>支出总计</w:t>
            </w:r>
          </w:p>
        </w:tc>
        <w:tc>
          <w:tcPr>
            <w:tcW w:w="2126" w:type="dxa"/>
            <w:vAlign w:val="center"/>
          </w:tcPr>
          <w:p>
            <w:pPr>
              <w:pStyle w:val="17"/>
              <w:rPr>
                <w:rFonts w:hint="eastAsia"/>
              </w:rPr>
            </w:pPr>
            <w:r>
              <w:t>1138395.60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3402" w:type="dxa"/>
            <w:gridSpan w:val="3"/>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rPr>
                <w:rFonts w:hint="eastAsia"/>
              </w:rPr>
            </w:pPr>
            <w:r>
              <w:t>序号</w:t>
            </w:r>
          </w:p>
        </w:tc>
        <w:tc>
          <w:tcPr>
            <w:tcW w:w="2551" w:type="dxa"/>
            <w:gridSpan w:val="2"/>
            <w:vAlign w:val="center"/>
          </w:tcPr>
          <w:p>
            <w:pPr>
              <w:pStyle w:val="12"/>
              <w:rPr>
                <w:rFonts w:hint="eastAsia"/>
              </w:rPr>
            </w:pPr>
            <w:r>
              <w:t>功能分类科目</w:t>
            </w:r>
          </w:p>
        </w:tc>
        <w:tc>
          <w:tcPr>
            <w:tcW w:w="1134" w:type="dxa"/>
            <w:vMerge w:val="restart"/>
            <w:vAlign w:val="center"/>
          </w:tcPr>
          <w:p>
            <w:pPr>
              <w:pStyle w:val="12"/>
              <w:rPr>
                <w:rFonts w:hint="eastAsia"/>
              </w:rPr>
            </w:pPr>
            <w:r>
              <w:t>合计</w:t>
            </w:r>
          </w:p>
        </w:tc>
        <w:tc>
          <w:tcPr>
            <w:tcW w:w="9072" w:type="dxa"/>
            <w:gridSpan w:val="8"/>
            <w:vAlign w:val="center"/>
          </w:tcPr>
          <w:p>
            <w:pPr>
              <w:pStyle w:val="12"/>
              <w:rPr>
                <w:rFonts w:hint="eastAsia"/>
              </w:rPr>
            </w:pPr>
            <w:r>
              <w:t>本年收入</w:t>
            </w:r>
          </w:p>
        </w:tc>
        <w:tc>
          <w:tcPr>
            <w:tcW w:w="1134" w:type="dxa"/>
            <w:vMerge w:val="restart"/>
            <w:vAlign w:val="center"/>
          </w:tcPr>
          <w:p>
            <w:pPr>
              <w:pStyle w:val="12"/>
              <w:rPr>
                <w:rFonts w:hint="eastAsia"/>
              </w:rPr>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rPr>
                <w:rFonts w:hint="eastAsia"/>
              </w:rPr>
            </w:pPr>
            <w:r>
              <w:t>科目    编码</w:t>
            </w:r>
          </w:p>
        </w:tc>
        <w:tc>
          <w:tcPr>
            <w:tcW w:w="1559" w:type="dxa"/>
            <w:vAlign w:val="center"/>
          </w:tcPr>
          <w:p>
            <w:pPr>
              <w:pStyle w:val="12"/>
              <w:rPr>
                <w:rFonts w:hint="eastAsia"/>
              </w:rPr>
            </w:pPr>
            <w:r>
              <w:t>科目名称</w:t>
            </w:r>
          </w:p>
        </w:tc>
        <w:tc>
          <w:tcPr>
            <w:tcW w:w="1134" w:type="dxa"/>
            <w:vMerge w:val="continue"/>
          </w:tcPr>
          <w:p/>
        </w:tc>
        <w:tc>
          <w:tcPr>
            <w:tcW w:w="1134" w:type="dxa"/>
            <w:vAlign w:val="center"/>
          </w:tcPr>
          <w:p>
            <w:pPr>
              <w:pStyle w:val="12"/>
              <w:rPr>
                <w:rFonts w:hint="eastAsia"/>
              </w:rPr>
            </w:pPr>
            <w:r>
              <w:t>小计</w:t>
            </w:r>
          </w:p>
        </w:tc>
        <w:tc>
          <w:tcPr>
            <w:tcW w:w="1134" w:type="dxa"/>
            <w:vAlign w:val="center"/>
          </w:tcPr>
          <w:p>
            <w:pPr>
              <w:pStyle w:val="12"/>
              <w:rPr>
                <w:rFonts w:hint="eastAsia"/>
              </w:rPr>
            </w:pPr>
            <w:r>
              <w:t>财政拨款 收入</w:t>
            </w:r>
          </w:p>
        </w:tc>
        <w:tc>
          <w:tcPr>
            <w:tcW w:w="1134" w:type="dxa"/>
            <w:vAlign w:val="center"/>
          </w:tcPr>
          <w:p>
            <w:pPr>
              <w:pStyle w:val="12"/>
              <w:rPr>
                <w:rFonts w:hint="eastAsia"/>
              </w:rPr>
            </w:pPr>
            <w:r>
              <w:t>财政专户 收入</w:t>
            </w:r>
          </w:p>
        </w:tc>
        <w:tc>
          <w:tcPr>
            <w:tcW w:w="1134" w:type="dxa"/>
            <w:vAlign w:val="center"/>
          </w:tcPr>
          <w:p>
            <w:pPr>
              <w:pStyle w:val="12"/>
              <w:rPr>
                <w:rFonts w:hint="eastAsia"/>
              </w:rPr>
            </w:pPr>
            <w:r>
              <w:t>事业收入</w:t>
            </w:r>
          </w:p>
        </w:tc>
        <w:tc>
          <w:tcPr>
            <w:tcW w:w="1134" w:type="dxa"/>
            <w:vAlign w:val="center"/>
          </w:tcPr>
          <w:p>
            <w:pPr>
              <w:pStyle w:val="12"/>
              <w:rPr>
                <w:rFonts w:hint="eastAsia"/>
              </w:rPr>
            </w:pPr>
            <w:r>
              <w:t>经营收入</w:t>
            </w:r>
          </w:p>
        </w:tc>
        <w:tc>
          <w:tcPr>
            <w:tcW w:w="1134" w:type="dxa"/>
            <w:vAlign w:val="center"/>
          </w:tcPr>
          <w:p>
            <w:pPr>
              <w:pStyle w:val="12"/>
              <w:rPr>
                <w:rFonts w:hint="eastAsia"/>
              </w:rPr>
            </w:pPr>
            <w:r>
              <w:t>上级补助收入</w:t>
            </w:r>
          </w:p>
        </w:tc>
        <w:tc>
          <w:tcPr>
            <w:tcW w:w="1134" w:type="dxa"/>
            <w:vAlign w:val="center"/>
          </w:tcPr>
          <w:p>
            <w:pPr>
              <w:pStyle w:val="12"/>
              <w:rPr>
                <w:rFonts w:hint="eastAsia"/>
              </w:rPr>
            </w:pPr>
            <w:r>
              <w:t>附属单位上缴收入</w:t>
            </w:r>
          </w:p>
        </w:tc>
        <w:tc>
          <w:tcPr>
            <w:tcW w:w="1134" w:type="dxa"/>
            <w:vAlign w:val="center"/>
          </w:tcPr>
          <w:p>
            <w:pPr>
              <w:pStyle w:val="12"/>
              <w:rPr>
                <w:rFonts w:hint="eastAsia"/>
              </w:rPr>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rPr>
                <w:rFonts w:hint="eastAsia"/>
              </w:rPr>
            </w:pPr>
            <w:r>
              <w:t>栏次</w:t>
            </w:r>
          </w:p>
        </w:tc>
        <w:tc>
          <w:tcPr>
            <w:tcW w:w="992" w:type="dxa"/>
            <w:vAlign w:val="center"/>
          </w:tcPr>
          <w:p>
            <w:pPr>
              <w:pStyle w:val="12"/>
              <w:rPr>
                <w:rFonts w:hint="eastAsia"/>
              </w:rPr>
            </w:pPr>
            <w:r>
              <w:t>1</w:t>
            </w:r>
          </w:p>
        </w:tc>
        <w:tc>
          <w:tcPr>
            <w:tcW w:w="1559" w:type="dxa"/>
            <w:vAlign w:val="center"/>
          </w:tcPr>
          <w:p>
            <w:pPr>
              <w:pStyle w:val="12"/>
              <w:rPr>
                <w:rFonts w:hint="eastAsia"/>
              </w:rPr>
            </w:pPr>
            <w:r>
              <w:t>2</w:t>
            </w:r>
          </w:p>
        </w:tc>
        <w:tc>
          <w:tcPr>
            <w:tcW w:w="1134" w:type="dxa"/>
            <w:vAlign w:val="center"/>
          </w:tcPr>
          <w:p>
            <w:pPr>
              <w:pStyle w:val="12"/>
              <w:rPr>
                <w:rFonts w:hint="eastAsia"/>
              </w:rPr>
            </w:pPr>
            <w:r>
              <w:t>3</w:t>
            </w:r>
          </w:p>
        </w:tc>
        <w:tc>
          <w:tcPr>
            <w:tcW w:w="1134" w:type="dxa"/>
            <w:vAlign w:val="center"/>
          </w:tcPr>
          <w:p>
            <w:pPr>
              <w:pStyle w:val="12"/>
              <w:rPr>
                <w:rFonts w:hint="eastAsia"/>
              </w:rPr>
            </w:pPr>
            <w:r>
              <w:t>4</w:t>
            </w:r>
          </w:p>
        </w:tc>
        <w:tc>
          <w:tcPr>
            <w:tcW w:w="1134" w:type="dxa"/>
            <w:vAlign w:val="center"/>
          </w:tcPr>
          <w:p>
            <w:pPr>
              <w:pStyle w:val="12"/>
              <w:rPr>
                <w:rFonts w:hint="eastAsia"/>
              </w:rPr>
            </w:pPr>
            <w:r>
              <w:t>5</w:t>
            </w:r>
          </w:p>
        </w:tc>
        <w:tc>
          <w:tcPr>
            <w:tcW w:w="1134" w:type="dxa"/>
            <w:vAlign w:val="center"/>
          </w:tcPr>
          <w:p>
            <w:pPr>
              <w:pStyle w:val="12"/>
              <w:rPr>
                <w:rFonts w:hint="eastAsia"/>
              </w:rPr>
            </w:pPr>
            <w:r>
              <w:t>6</w:t>
            </w:r>
          </w:p>
        </w:tc>
        <w:tc>
          <w:tcPr>
            <w:tcW w:w="1134" w:type="dxa"/>
            <w:vAlign w:val="center"/>
          </w:tcPr>
          <w:p>
            <w:pPr>
              <w:pStyle w:val="12"/>
              <w:rPr>
                <w:rFonts w:hint="eastAsia"/>
              </w:rPr>
            </w:pPr>
            <w:r>
              <w:t>7</w:t>
            </w:r>
          </w:p>
        </w:tc>
        <w:tc>
          <w:tcPr>
            <w:tcW w:w="1134" w:type="dxa"/>
            <w:vAlign w:val="center"/>
          </w:tcPr>
          <w:p>
            <w:pPr>
              <w:pStyle w:val="12"/>
              <w:rPr>
                <w:rFonts w:hint="eastAsia"/>
              </w:rPr>
            </w:pPr>
            <w:r>
              <w:t>8</w:t>
            </w:r>
          </w:p>
        </w:tc>
        <w:tc>
          <w:tcPr>
            <w:tcW w:w="1134" w:type="dxa"/>
            <w:vAlign w:val="center"/>
          </w:tcPr>
          <w:p>
            <w:pPr>
              <w:pStyle w:val="12"/>
              <w:rPr>
                <w:rFonts w:hint="eastAsia"/>
              </w:rPr>
            </w:pPr>
            <w:r>
              <w:t>9</w:t>
            </w:r>
          </w:p>
        </w:tc>
        <w:tc>
          <w:tcPr>
            <w:tcW w:w="1134" w:type="dxa"/>
            <w:vAlign w:val="center"/>
          </w:tcPr>
          <w:p>
            <w:pPr>
              <w:pStyle w:val="12"/>
              <w:rPr>
                <w:rFonts w:hint="eastAsia"/>
              </w:rPr>
            </w:pPr>
            <w:r>
              <w:t>10</w:t>
            </w:r>
          </w:p>
        </w:tc>
        <w:tc>
          <w:tcPr>
            <w:tcW w:w="1134" w:type="dxa"/>
            <w:vAlign w:val="center"/>
          </w:tcPr>
          <w:p>
            <w:pPr>
              <w:pStyle w:val="12"/>
              <w:rPr>
                <w:rFonts w:hint="eastAsia"/>
              </w:rPr>
            </w:pPr>
            <w:r>
              <w:t>11</w:t>
            </w:r>
          </w:p>
        </w:tc>
        <w:tc>
          <w:tcPr>
            <w:tcW w:w="1134" w:type="dxa"/>
            <w:vAlign w:val="center"/>
          </w:tcPr>
          <w:p>
            <w:pPr>
              <w:pStyle w:val="12"/>
              <w:rPr>
                <w:rFonts w:hint="eastAsia"/>
              </w:rPr>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w:t>
            </w:r>
          </w:p>
        </w:tc>
        <w:tc>
          <w:tcPr>
            <w:tcW w:w="992" w:type="dxa"/>
            <w:vAlign w:val="center"/>
          </w:tcPr>
          <w:p>
            <w:pPr>
              <w:pStyle w:val="18"/>
              <w:rPr>
                <w:rFonts w:hint="eastAsia"/>
              </w:rPr>
            </w:pPr>
          </w:p>
        </w:tc>
        <w:tc>
          <w:tcPr>
            <w:tcW w:w="1559" w:type="dxa"/>
            <w:vAlign w:val="center"/>
          </w:tcPr>
          <w:p>
            <w:pPr>
              <w:pStyle w:val="16"/>
              <w:rPr>
                <w:rFonts w:hint="eastAsia"/>
              </w:rPr>
            </w:pPr>
            <w:r>
              <w:t>合计</w:t>
            </w:r>
          </w:p>
        </w:tc>
        <w:tc>
          <w:tcPr>
            <w:tcW w:w="1134" w:type="dxa"/>
            <w:vAlign w:val="center"/>
          </w:tcPr>
          <w:p>
            <w:pPr>
              <w:pStyle w:val="17"/>
              <w:rPr>
                <w:rFonts w:hint="eastAsia"/>
              </w:rPr>
            </w:pPr>
            <w:r>
              <w:t>1138395.60</w:t>
            </w:r>
          </w:p>
        </w:tc>
        <w:tc>
          <w:tcPr>
            <w:tcW w:w="1134" w:type="dxa"/>
            <w:vAlign w:val="center"/>
          </w:tcPr>
          <w:p>
            <w:pPr>
              <w:pStyle w:val="17"/>
              <w:rPr>
                <w:rFonts w:hint="eastAsia"/>
              </w:rPr>
            </w:pPr>
            <w:r>
              <w:t>1138395.60</w:t>
            </w:r>
          </w:p>
        </w:tc>
        <w:tc>
          <w:tcPr>
            <w:tcW w:w="1134" w:type="dxa"/>
            <w:vAlign w:val="center"/>
          </w:tcPr>
          <w:p>
            <w:pPr>
              <w:pStyle w:val="17"/>
              <w:rPr>
                <w:rFonts w:hint="eastAsia"/>
              </w:rPr>
            </w:pPr>
            <w:r>
              <w:t>695767.10</w:t>
            </w: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r>
              <w:t>442628.50</w:t>
            </w:r>
          </w:p>
        </w:tc>
        <w:tc>
          <w:tcPr>
            <w:tcW w:w="113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w:t>
            </w:r>
          </w:p>
        </w:tc>
        <w:tc>
          <w:tcPr>
            <w:tcW w:w="992" w:type="dxa"/>
            <w:vAlign w:val="center"/>
          </w:tcPr>
          <w:p>
            <w:pPr>
              <w:pStyle w:val="14"/>
              <w:rPr>
                <w:rFonts w:hint="eastAsia"/>
              </w:rPr>
            </w:pPr>
            <w:r>
              <w:t>208</w:t>
            </w:r>
          </w:p>
        </w:tc>
        <w:tc>
          <w:tcPr>
            <w:tcW w:w="1559" w:type="dxa"/>
            <w:vAlign w:val="center"/>
          </w:tcPr>
          <w:p>
            <w:pPr>
              <w:pStyle w:val="14"/>
              <w:rPr>
                <w:rFonts w:hint="eastAsia"/>
              </w:rPr>
            </w:pPr>
            <w:r>
              <w:t>社会保障和就业支出</w:t>
            </w:r>
          </w:p>
        </w:tc>
        <w:tc>
          <w:tcPr>
            <w:tcW w:w="1134" w:type="dxa"/>
            <w:vAlign w:val="center"/>
          </w:tcPr>
          <w:p>
            <w:pPr>
              <w:pStyle w:val="13"/>
              <w:rPr>
                <w:rFonts w:hint="eastAsia"/>
              </w:rPr>
            </w:pPr>
            <w:r>
              <w:t>257393.30</w:t>
            </w:r>
          </w:p>
        </w:tc>
        <w:tc>
          <w:tcPr>
            <w:tcW w:w="1134" w:type="dxa"/>
            <w:vAlign w:val="center"/>
          </w:tcPr>
          <w:p>
            <w:pPr>
              <w:pStyle w:val="13"/>
              <w:rPr>
                <w:rFonts w:hint="eastAsia"/>
              </w:rPr>
            </w:pPr>
            <w:r>
              <w:t>257393.30</w:t>
            </w:r>
          </w:p>
        </w:tc>
        <w:tc>
          <w:tcPr>
            <w:tcW w:w="1134" w:type="dxa"/>
            <w:vAlign w:val="center"/>
          </w:tcPr>
          <w:p>
            <w:pPr>
              <w:pStyle w:val="13"/>
              <w:rPr>
                <w:rFonts w:hint="eastAsia"/>
              </w:rPr>
            </w:pPr>
            <w:r>
              <w:t>159614.60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97778.70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3</w:t>
            </w:r>
          </w:p>
        </w:tc>
        <w:tc>
          <w:tcPr>
            <w:tcW w:w="992" w:type="dxa"/>
            <w:vAlign w:val="center"/>
          </w:tcPr>
          <w:p>
            <w:pPr>
              <w:pStyle w:val="14"/>
              <w:rPr>
                <w:rFonts w:hint="eastAsia"/>
              </w:rPr>
            </w:pPr>
            <w:r>
              <w:t>20805</w:t>
            </w:r>
          </w:p>
        </w:tc>
        <w:tc>
          <w:tcPr>
            <w:tcW w:w="1559" w:type="dxa"/>
            <w:vAlign w:val="center"/>
          </w:tcPr>
          <w:p>
            <w:pPr>
              <w:pStyle w:val="14"/>
              <w:rPr>
                <w:rFonts w:hint="eastAsia"/>
              </w:rPr>
            </w:pPr>
            <w:r>
              <w:t>行政事业单位养老支出</w:t>
            </w:r>
          </w:p>
        </w:tc>
        <w:tc>
          <w:tcPr>
            <w:tcW w:w="1134" w:type="dxa"/>
            <w:vAlign w:val="center"/>
          </w:tcPr>
          <w:p>
            <w:pPr>
              <w:pStyle w:val="13"/>
              <w:rPr>
                <w:rFonts w:hint="eastAsia"/>
              </w:rPr>
            </w:pPr>
            <w:r>
              <w:t>250690.10</w:t>
            </w:r>
          </w:p>
        </w:tc>
        <w:tc>
          <w:tcPr>
            <w:tcW w:w="1134" w:type="dxa"/>
            <w:vAlign w:val="center"/>
          </w:tcPr>
          <w:p>
            <w:pPr>
              <w:pStyle w:val="13"/>
              <w:rPr>
                <w:rFonts w:hint="eastAsia"/>
              </w:rPr>
            </w:pPr>
            <w:r>
              <w:t>250690.10</w:t>
            </w:r>
          </w:p>
        </w:tc>
        <w:tc>
          <w:tcPr>
            <w:tcW w:w="1134" w:type="dxa"/>
            <w:vAlign w:val="center"/>
          </w:tcPr>
          <w:p>
            <w:pPr>
              <w:pStyle w:val="13"/>
              <w:rPr>
                <w:rFonts w:hint="eastAsia"/>
              </w:rPr>
            </w:pPr>
            <w:r>
              <w:t>156821.60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93868.50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4</w:t>
            </w:r>
          </w:p>
        </w:tc>
        <w:tc>
          <w:tcPr>
            <w:tcW w:w="992" w:type="dxa"/>
            <w:vAlign w:val="center"/>
          </w:tcPr>
          <w:p>
            <w:pPr>
              <w:pStyle w:val="14"/>
              <w:rPr>
                <w:rFonts w:hint="eastAsia"/>
              </w:rPr>
            </w:pPr>
            <w:r>
              <w:t>2080502</w:t>
            </w:r>
          </w:p>
        </w:tc>
        <w:tc>
          <w:tcPr>
            <w:tcW w:w="1559" w:type="dxa"/>
            <w:vAlign w:val="center"/>
          </w:tcPr>
          <w:p>
            <w:pPr>
              <w:pStyle w:val="14"/>
              <w:rPr>
                <w:rFonts w:hint="eastAsia"/>
              </w:rPr>
            </w:pPr>
            <w:r>
              <w:t>事业单位离退休</w:t>
            </w:r>
          </w:p>
        </w:tc>
        <w:tc>
          <w:tcPr>
            <w:tcW w:w="1134" w:type="dxa"/>
            <w:vAlign w:val="center"/>
          </w:tcPr>
          <w:p>
            <w:pPr>
              <w:pStyle w:val="13"/>
              <w:rPr>
                <w:rFonts w:hint="eastAsia"/>
              </w:rPr>
            </w:pPr>
            <w:r>
              <w:t>93868.50</w:t>
            </w:r>
          </w:p>
        </w:tc>
        <w:tc>
          <w:tcPr>
            <w:tcW w:w="1134" w:type="dxa"/>
            <w:vAlign w:val="center"/>
          </w:tcPr>
          <w:p>
            <w:pPr>
              <w:pStyle w:val="13"/>
              <w:rPr>
                <w:rFonts w:hint="eastAsia"/>
              </w:rPr>
            </w:pPr>
            <w:r>
              <w:t>93868.50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93868.50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5</w:t>
            </w:r>
          </w:p>
        </w:tc>
        <w:tc>
          <w:tcPr>
            <w:tcW w:w="992" w:type="dxa"/>
            <w:vAlign w:val="center"/>
          </w:tcPr>
          <w:p>
            <w:pPr>
              <w:pStyle w:val="14"/>
              <w:rPr>
                <w:rFonts w:hint="eastAsia"/>
              </w:rPr>
            </w:pPr>
            <w:r>
              <w:t>2080505</w:t>
            </w:r>
          </w:p>
        </w:tc>
        <w:tc>
          <w:tcPr>
            <w:tcW w:w="1559" w:type="dxa"/>
            <w:vAlign w:val="center"/>
          </w:tcPr>
          <w:p>
            <w:pPr>
              <w:pStyle w:val="14"/>
              <w:rPr>
                <w:rFonts w:hint="eastAsia"/>
              </w:rPr>
            </w:pPr>
            <w:r>
              <w:t>机关事业单位基本养老保险缴费支出</w:t>
            </w:r>
          </w:p>
        </w:tc>
        <w:tc>
          <w:tcPr>
            <w:tcW w:w="1134" w:type="dxa"/>
            <w:vAlign w:val="center"/>
          </w:tcPr>
          <w:p>
            <w:pPr>
              <w:pStyle w:val="13"/>
              <w:rPr>
                <w:rFonts w:hint="eastAsia"/>
              </w:rPr>
            </w:pPr>
            <w:r>
              <w:t>104547.70</w:t>
            </w:r>
          </w:p>
        </w:tc>
        <w:tc>
          <w:tcPr>
            <w:tcW w:w="1134" w:type="dxa"/>
            <w:vAlign w:val="center"/>
          </w:tcPr>
          <w:p>
            <w:pPr>
              <w:pStyle w:val="13"/>
              <w:rPr>
                <w:rFonts w:hint="eastAsia"/>
              </w:rPr>
            </w:pPr>
            <w:r>
              <w:t>104547.70</w:t>
            </w:r>
          </w:p>
        </w:tc>
        <w:tc>
          <w:tcPr>
            <w:tcW w:w="1134" w:type="dxa"/>
            <w:vAlign w:val="center"/>
          </w:tcPr>
          <w:p>
            <w:pPr>
              <w:pStyle w:val="13"/>
              <w:rPr>
                <w:rFonts w:hint="eastAsia"/>
              </w:rPr>
            </w:pPr>
            <w:r>
              <w:t>104547.70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6</w:t>
            </w:r>
          </w:p>
        </w:tc>
        <w:tc>
          <w:tcPr>
            <w:tcW w:w="992" w:type="dxa"/>
            <w:vAlign w:val="center"/>
          </w:tcPr>
          <w:p>
            <w:pPr>
              <w:pStyle w:val="14"/>
              <w:rPr>
                <w:rFonts w:hint="eastAsia"/>
              </w:rPr>
            </w:pPr>
            <w:r>
              <w:t>2080506</w:t>
            </w:r>
          </w:p>
        </w:tc>
        <w:tc>
          <w:tcPr>
            <w:tcW w:w="1559" w:type="dxa"/>
            <w:vAlign w:val="center"/>
          </w:tcPr>
          <w:p>
            <w:pPr>
              <w:pStyle w:val="14"/>
              <w:rPr>
                <w:rFonts w:hint="eastAsia"/>
              </w:rPr>
            </w:pPr>
            <w:r>
              <w:t>机关事业单位职业年金缴费支出</w:t>
            </w:r>
          </w:p>
        </w:tc>
        <w:tc>
          <w:tcPr>
            <w:tcW w:w="1134" w:type="dxa"/>
            <w:vAlign w:val="center"/>
          </w:tcPr>
          <w:p>
            <w:pPr>
              <w:pStyle w:val="13"/>
              <w:rPr>
                <w:rFonts w:hint="eastAsia"/>
              </w:rPr>
            </w:pPr>
            <w:r>
              <w:t>52273.90</w:t>
            </w:r>
          </w:p>
        </w:tc>
        <w:tc>
          <w:tcPr>
            <w:tcW w:w="1134" w:type="dxa"/>
            <w:vAlign w:val="center"/>
          </w:tcPr>
          <w:p>
            <w:pPr>
              <w:pStyle w:val="13"/>
              <w:rPr>
                <w:rFonts w:hint="eastAsia"/>
              </w:rPr>
            </w:pPr>
            <w:r>
              <w:t>52273.90</w:t>
            </w:r>
          </w:p>
        </w:tc>
        <w:tc>
          <w:tcPr>
            <w:tcW w:w="1134" w:type="dxa"/>
            <w:vAlign w:val="center"/>
          </w:tcPr>
          <w:p>
            <w:pPr>
              <w:pStyle w:val="13"/>
              <w:rPr>
                <w:rFonts w:hint="eastAsia"/>
              </w:rPr>
            </w:pPr>
            <w:r>
              <w:t>52273.90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7</w:t>
            </w:r>
          </w:p>
        </w:tc>
        <w:tc>
          <w:tcPr>
            <w:tcW w:w="992" w:type="dxa"/>
            <w:vAlign w:val="center"/>
          </w:tcPr>
          <w:p>
            <w:pPr>
              <w:pStyle w:val="14"/>
              <w:rPr>
                <w:rFonts w:hint="eastAsia"/>
              </w:rPr>
            </w:pPr>
            <w:r>
              <w:t>20899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6703.20</w:t>
            </w:r>
          </w:p>
        </w:tc>
        <w:tc>
          <w:tcPr>
            <w:tcW w:w="1134" w:type="dxa"/>
            <w:vAlign w:val="center"/>
          </w:tcPr>
          <w:p>
            <w:pPr>
              <w:pStyle w:val="13"/>
              <w:rPr>
                <w:rFonts w:hint="eastAsia"/>
              </w:rPr>
            </w:pPr>
            <w:r>
              <w:t>6703.20</w:t>
            </w:r>
          </w:p>
        </w:tc>
        <w:tc>
          <w:tcPr>
            <w:tcW w:w="1134" w:type="dxa"/>
            <w:vAlign w:val="center"/>
          </w:tcPr>
          <w:p>
            <w:pPr>
              <w:pStyle w:val="13"/>
              <w:rPr>
                <w:rFonts w:hint="eastAsia"/>
              </w:rPr>
            </w:pPr>
            <w:r>
              <w:t>2793.00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3910.20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8</w:t>
            </w:r>
          </w:p>
        </w:tc>
        <w:tc>
          <w:tcPr>
            <w:tcW w:w="992" w:type="dxa"/>
            <w:vAlign w:val="center"/>
          </w:tcPr>
          <w:p>
            <w:pPr>
              <w:pStyle w:val="14"/>
              <w:rPr>
                <w:rFonts w:hint="eastAsia"/>
              </w:rPr>
            </w:pPr>
            <w:r>
              <w:t>2089999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6703.20</w:t>
            </w:r>
          </w:p>
        </w:tc>
        <w:tc>
          <w:tcPr>
            <w:tcW w:w="1134" w:type="dxa"/>
            <w:vAlign w:val="center"/>
          </w:tcPr>
          <w:p>
            <w:pPr>
              <w:pStyle w:val="13"/>
              <w:rPr>
                <w:rFonts w:hint="eastAsia"/>
              </w:rPr>
            </w:pPr>
            <w:r>
              <w:t>6703.20</w:t>
            </w:r>
          </w:p>
        </w:tc>
        <w:tc>
          <w:tcPr>
            <w:tcW w:w="1134" w:type="dxa"/>
            <w:vAlign w:val="center"/>
          </w:tcPr>
          <w:p>
            <w:pPr>
              <w:pStyle w:val="13"/>
              <w:rPr>
                <w:rFonts w:hint="eastAsia"/>
              </w:rPr>
            </w:pPr>
            <w:r>
              <w:t>2793.00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3910.20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9</w:t>
            </w:r>
          </w:p>
        </w:tc>
        <w:tc>
          <w:tcPr>
            <w:tcW w:w="992" w:type="dxa"/>
            <w:vAlign w:val="center"/>
          </w:tcPr>
          <w:p>
            <w:pPr>
              <w:pStyle w:val="14"/>
              <w:rPr>
                <w:rFonts w:hint="eastAsia"/>
              </w:rPr>
            </w:pPr>
            <w:r>
              <w:t>210</w:t>
            </w:r>
          </w:p>
        </w:tc>
        <w:tc>
          <w:tcPr>
            <w:tcW w:w="1559" w:type="dxa"/>
            <w:vAlign w:val="center"/>
          </w:tcPr>
          <w:p>
            <w:pPr>
              <w:pStyle w:val="14"/>
              <w:rPr>
                <w:rFonts w:hint="eastAsia"/>
              </w:rPr>
            </w:pPr>
            <w:r>
              <w:t>卫生健康支出</w:t>
            </w:r>
          </w:p>
        </w:tc>
        <w:tc>
          <w:tcPr>
            <w:tcW w:w="1134" w:type="dxa"/>
            <w:vAlign w:val="center"/>
          </w:tcPr>
          <w:p>
            <w:pPr>
              <w:pStyle w:val="13"/>
              <w:rPr>
                <w:rFonts w:hint="eastAsia"/>
              </w:rPr>
            </w:pPr>
            <w:r>
              <w:t>48676.50</w:t>
            </w:r>
          </w:p>
        </w:tc>
        <w:tc>
          <w:tcPr>
            <w:tcW w:w="1134" w:type="dxa"/>
            <w:vAlign w:val="center"/>
          </w:tcPr>
          <w:p>
            <w:pPr>
              <w:pStyle w:val="13"/>
              <w:rPr>
                <w:rFonts w:hint="eastAsia"/>
              </w:rPr>
            </w:pPr>
            <w:r>
              <w:t>48676.50</w:t>
            </w:r>
          </w:p>
        </w:tc>
        <w:tc>
          <w:tcPr>
            <w:tcW w:w="1134" w:type="dxa"/>
            <w:vAlign w:val="center"/>
          </w:tcPr>
          <w:p>
            <w:pPr>
              <w:pStyle w:val="13"/>
              <w:rPr>
                <w:rFonts w:hint="eastAsia"/>
              </w:rPr>
            </w:pPr>
            <w:r>
              <w:t>48676.50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10</w:t>
            </w:r>
          </w:p>
        </w:tc>
        <w:tc>
          <w:tcPr>
            <w:tcW w:w="992" w:type="dxa"/>
            <w:vAlign w:val="center"/>
          </w:tcPr>
          <w:p>
            <w:pPr>
              <w:pStyle w:val="14"/>
              <w:rPr>
                <w:rFonts w:hint="eastAsia"/>
              </w:rPr>
            </w:pPr>
            <w:r>
              <w:t>21011</w:t>
            </w:r>
          </w:p>
        </w:tc>
        <w:tc>
          <w:tcPr>
            <w:tcW w:w="1559" w:type="dxa"/>
            <w:vAlign w:val="center"/>
          </w:tcPr>
          <w:p>
            <w:pPr>
              <w:pStyle w:val="14"/>
              <w:rPr>
                <w:rFonts w:hint="eastAsia"/>
              </w:rPr>
            </w:pPr>
            <w:r>
              <w:t>行政事业单位医疗</w:t>
            </w:r>
          </w:p>
        </w:tc>
        <w:tc>
          <w:tcPr>
            <w:tcW w:w="1134" w:type="dxa"/>
            <w:vAlign w:val="center"/>
          </w:tcPr>
          <w:p>
            <w:pPr>
              <w:pStyle w:val="13"/>
              <w:rPr>
                <w:rFonts w:hint="eastAsia"/>
              </w:rPr>
            </w:pPr>
            <w:r>
              <w:t>48676.50</w:t>
            </w:r>
          </w:p>
        </w:tc>
        <w:tc>
          <w:tcPr>
            <w:tcW w:w="1134" w:type="dxa"/>
            <w:vAlign w:val="center"/>
          </w:tcPr>
          <w:p>
            <w:pPr>
              <w:pStyle w:val="13"/>
              <w:rPr>
                <w:rFonts w:hint="eastAsia"/>
              </w:rPr>
            </w:pPr>
            <w:r>
              <w:t>48676.50</w:t>
            </w:r>
          </w:p>
        </w:tc>
        <w:tc>
          <w:tcPr>
            <w:tcW w:w="1134" w:type="dxa"/>
            <w:vAlign w:val="center"/>
          </w:tcPr>
          <w:p>
            <w:pPr>
              <w:pStyle w:val="13"/>
              <w:rPr>
                <w:rFonts w:hint="eastAsia"/>
              </w:rPr>
            </w:pPr>
            <w:r>
              <w:t>48676.50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11</w:t>
            </w:r>
          </w:p>
        </w:tc>
        <w:tc>
          <w:tcPr>
            <w:tcW w:w="992" w:type="dxa"/>
            <w:vAlign w:val="center"/>
          </w:tcPr>
          <w:p>
            <w:pPr>
              <w:pStyle w:val="14"/>
              <w:rPr>
                <w:rFonts w:hint="eastAsia"/>
              </w:rPr>
            </w:pPr>
            <w:r>
              <w:t>2101102</w:t>
            </w:r>
          </w:p>
        </w:tc>
        <w:tc>
          <w:tcPr>
            <w:tcW w:w="1559" w:type="dxa"/>
            <w:vAlign w:val="center"/>
          </w:tcPr>
          <w:p>
            <w:pPr>
              <w:pStyle w:val="14"/>
              <w:rPr>
                <w:rFonts w:hint="eastAsia"/>
              </w:rPr>
            </w:pPr>
            <w:r>
              <w:t>事业单位医疗</w:t>
            </w:r>
          </w:p>
        </w:tc>
        <w:tc>
          <w:tcPr>
            <w:tcW w:w="1134" w:type="dxa"/>
            <w:vAlign w:val="center"/>
          </w:tcPr>
          <w:p>
            <w:pPr>
              <w:pStyle w:val="13"/>
              <w:rPr>
                <w:rFonts w:hint="eastAsia"/>
              </w:rPr>
            </w:pPr>
            <w:r>
              <w:t>48676.50</w:t>
            </w:r>
          </w:p>
        </w:tc>
        <w:tc>
          <w:tcPr>
            <w:tcW w:w="1134" w:type="dxa"/>
            <w:vAlign w:val="center"/>
          </w:tcPr>
          <w:p>
            <w:pPr>
              <w:pStyle w:val="13"/>
              <w:rPr>
                <w:rFonts w:hint="eastAsia"/>
              </w:rPr>
            </w:pPr>
            <w:r>
              <w:t>48676.50</w:t>
            </w:r>
          </w:p>
        </w:tc>
        <w:tc>
          <w:tcPr>
            <w:tcW w:w="1134" w:type="dxa"/>
            <w:vAlign w:val="center"/>
          </w:tcPr>
          <w:p>
            <w:pPr>
              <w:pStyle w:val="13"/>
              <w:rPr>
                <w:rFonts w:hint="eastAsia"/>
              </w:rPr>
            </w:pPr>
            <w:r>
              <w:t>48676.50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12</w:t>
            </w:r>
          </w:p>
        </w:tc>
        <w:tc>
          <w:tcPr>
            <w:tcW w:w="992" w:type="dxa"/>
            <w:vAlign w:val="center"/>
          </w:tcPr>
          <w:p>
            <w:pPr>
              <w:pStyle w:val="14"/>
              <w:rPr>
                <w:rFonts w:hint="eastAsia"/>
              </w:rPr>
            </w:pPr>
            <w:r>
              <w:t>214</w:t>
            </w:r>
          </w:p>
        </w:tc>
        <w:tc>
          <w:tcPr>
            <w:tcW w:w="1559" w:type="dxa"/>
            <w:vAlign w:val="center"/>
          </w:tcPr>
          <w:p>
            <w:pPr>
              <w:pStyle w:val="14"/>
              <w:rPr>
                <w:rFonts w:hint="eastAsia"/>
              </w:rPr>
            </w:pPr>
            <w:r>
              <w:t>交通运输支出</w:t>
            </w:r>
          </w:p>
        </w:tc>
        <w:tc>
          <w:tcPr>
            <w:tcW w:w="1134" w:type="dxa"/>
            <w:vAlign w:val="center"/>
          </w:tcPr>
          <w:p>
            <w:pPr>
              <w:pStyle w:val="13"/>
              <w:rPr>
                <w:rFonts w:hint="eastAsia"/>
              </w:rPr>
            </w:pPr>
            <w:r>
              <w:t>748155.00</w:t>
            </w:r>
          </w:p>
        </w:tc>
        <w:tc>
          <w:tcPr>
            <w:tcW w:w="1134" w:type="dxa"/>
            <w:vAlign w:val="center"/>
          </w:tcPr>
          <w:p>
            <w:pPr>
              <w:pStyle w:val="13"/>
              <w:rPr>
                <w:rFonts w:hint="eastAsia"/>
              </w:rPr>
            </w:pPr>
            <w:r>
              <w:t>748155.00</w:t>
            </w:r>
          </w:p>
        </w:tc>
        <w:tc>
          <w:tcPr>
            <w:tcW w:w="1134" w:type="dxa"/>
            <w:vAlign w:val="center"/>
          </w:tcPr>
          <w:p>
            <w:pPr>
              <w:pStyle w:val="13"/>
              <w:rPr>
                <w:rFonts w:hint="eastAsia"/>
              </w:rPr>
            </w:pPr>
            <w:r>
              <w:t>487476.00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260679.00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13</w:t>
            </w:r>
          </w:p>
        </w:tc>
        <w:tc>
          <w:tcPr>
            <w:tcW w:w="992" w:type="dxa"/>
            <w:vAlign w:val="center"/>
          </w:tcPr>
          <w:p>
            <w:pPr>
              <w:pStyle w:val="14"/>
              <w:rPr>
                <w:rFonts w:hint="eastAsia"/>
              </w:rPr>
            </w:pPr>
            <w:r>
              <w:t>21401</w:t>
            </w:r>
          </w:p>
        </w:tc>
        <w:tc>
          <w:tcPr>
            <w:tcW w:w="1559" w:type="dxa"/>
            <w:vAlign w:val="center"/>
          </w:tcPr>
          <w:p>
            <w:pPr>
              <w:pStyle w:val="14"/>
              <w:rPr>
                <w:rFonts w:hint="eastAsia"/>
              </w:rPr>
            </w:pPr>
            <w:r>
              <w:t>公路水路运输</w:t>
            </w:r>
          </w:p>
        </w:tc>
        <w:tc>
          <w:tcPr>
            <w:tcW w:w="1134" w:type="dxa"/>
            <w:vAlign w:val="center"/>
          </w:tcPr>
          <w:p>
            <w:pPr>
              <w:pStyle w:val="13"/>
              <w:rPr>
                <w:rFonts w:hint="eastAsia"/>
              </w:rPr>
            </w:pPr>
            <w:r>
              <w:t>748155.00</w:t>
            </w:r>
          </w:p>
        </w:tc>
        <w:tc>
          <w:tcPr>
            <w:tcW w:w="1134" w:type="dxa"/>
            <w:vAlign w:val="center"/>
          </w:tcPr>
          <w:p>
            <w:pPr>
              <w:pStyle w:val="13"/>
              <w:rPr>
                <w:rFonts w:hint="eastAsia"/>
              </w:rPr>
            </w:pPr>
            <w:r>
              <w:t>748155.00</w:t>
            </w:r>
          </w:p>
        </w:tc>
        <w:tc>
          <w:tcPr>
            <w:tcW w:w="1134" w:type="dxa"/>
            <w:vAlign w:val="center"/>
          </w:tcPr>
          <w:p>
            <w:pPr>
              <w:pStyle w:val="13"/>
              <w:rPr>
                <w:rFonts w:hint="eastAsia"/>
              </w:rPr>
            </w:pPr>
            <w:r>
              <w:t>487476.00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260679.00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14</w:t>
            </w:r>
          </w:p>
        </w:tc>
        <w:tc>
          <w:tcPr>
            <w:tcW w:w="992" w:type="dxa"/>
            <w:vAlign w:val="center"/>
          </w:tcPr>
          <w:p>
            <w:pPr>
              <w:pStyle w:val="14"/>
              <w:rPr>
                <w:rFonts w:hint="eastAsia"/>
              </w:rPr>
            </w:pPr>
            <w:r>
              <w:t>2140101</w:t>
            </w:r>
          </w:p>
        </w:tc>
        <w:tc>
          <w:tcPr>
            <w:tcW w:w="1559" w:type="dxa"/>
            <w:vAlign w:val="center"/>
          </w:tcPr>
          <w:p>
            <w:pPr>
              <w:pStyle w:val="14"/>
              <w:rPr>
                <w:rFonts w:hint="eastAsia"/>
              </w:rPr>
            </w:pPr>
            <w:r>
              <w:t>行政运行</w:t>
            </w:r>
          </w:p>
        </w:tc>
        <w:tc>
          <w:tcPr>
            <w:tcW w:w="1134" w:type="dxa"/>
            <w:vAlign w:val="center"/>
          </w:tcPr>
          <w:p>
            <w:pPr>
              <w:pStyle w:val="13"/>
              <w:rPr>
                <w:rFonts w:hint="eastAsia"/>
              </w:rPr>
            </w:pPr>
            <w:r>
              <w:t>748155.00</w:t>
            </w:r>
          </w:p>
        </w:tc>
        <w:tc>
          <w:tcPr>
            <w:tcW w:w="1134" w:type="dxa"/>
            <w:vAlign w:val="center"/>
          </w:tcPr>
          <w:p>
            <w:pPr>
              <w:pStyle w:val="13"/>
              <w:rPr>
                <w:rFonts w:hint="eastAsia"/>
              </w:rPr>
            </w:pPr>
            <w:r>
              <w:t>748155.00</w:t>
            </w:r>
          </w:p>
        </w:tc>
        <w:tc>
          <w:tcPr>
            <w:tcW w:w="1134" w:type="dxa"/>
            <w:vAlign w:val="center"/>
          </w:tcPr>
          <w:p>
            <w:pPr>
              <w:pStyle w:val="13"/>
              <w:rPr>
                <w:rFonts w:hint="eastAsia"/>
              </w:rPr>
            </w:pPr>
            <w:r>
              <w:t>487476.00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260679.00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15</w:t>
            </w:r>
          </w:p>
        </w:tc>
        <w:tc>
          <w:tcPr>
            <w:tcW w:w="992" w:type="dxa"/>
            <w:vAlign w:val="center"/>
          </w:tcPr>
          <w:p>
            <w:pPr>
              <w:pStyle w:val="14"/>
              <w:rPr>
                <w:rFonts w:hint="eastAsia"/>
              </w:rPr>
            </w:pPr>
            <w:r>
              <w:t>221</w:t>
            </w:r>
          </w:p>
        </w:tc>
        <w:tc>
          <w:tcPr>
            <w:tcW w:w="1559" w:type="dxa"/>
            <w:vAlign w:val="center"/>
          </w:tcPr>
          <w:p>
            <w:pPr>
              <w:pStyle w:val="14"/>
              <w:rPr>
                <w:rFonts w:hint="eastAsia"/>
              </w:rPr>
            </w:pPr>
            <w:r>
              <w:t>住房保障支出</w:t>
            </w:r>
          </w:p>
        </w:tc>
        <w:tc>
          <w:tcPr>
            <w:tcW w:w="1134" w:type="dxa"/>
            <w:vAlign w:val="center"/>
          </w:tcPr>
          <w:p>
            <w:pPr>
              <w:pStyle w:val="13"/>
              <w:rPr>
                <w:rFonts w:hint="eastAsia"/>
              </w:rPr>
            </w:pPr>
            <w:r>
              <w:t>84170.80</w:t>
            </w:r>
          </w:p>
        </w:tc>
        <w:tc>
          <w:tcPr>
            <w:tcW w:w="1134" w:type="dxa"/>
            <w:vAlign w:val="center"/>
          </w:tcPr>
          <w:p>
            <w:pPr>
              <w:pStyle w:val="13"/>
              <w:rPr>
                <w:rFonts w:hint="eastAsia"/>
              </w:rPr>
            </w:pPr>
            <w:r>
              <w:t>84170.80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84170.80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16</w:t>
            </w:r>
          </w:p>
        </w:tc>
        <w:tc>
          <w:tcPr>
            <w:tcW w:w="992" w:type="dxa"/>
            <w:vAlign w:val="center"/>
          </w:tcPr>
          <w:p>
            <w:pPr>
              <w:pStyle w:val="14"/>
              <w:rPr>
                <w:rFonts w:hint="eastAsia"/>
              </w:rPr>
            </w:pPr>
            <w:r>
              <w:t>22102</w:t>
            </w:r>
          </w:p>
        </w:tc>
        <w:tc>
          <w:tcPr>
            <w:tcW w:w="1559" w:type="dxa"/>
            <w:vAlign w:val="center"/>
          </w:tcPr>
          <w:p>
            <w:pPr>
              <w:pStyle w:val="14"/>
              <w:rPr>
                <w:rFonts w:hint="eastAsia"/>
              </w:rPr>
            </w:pPr>
            <w:r>
              <w:t>住房改革支出</w:t>
            </w:r>
          </w:p>
        </w:tc>
        <w:tc>
          <w:tcPr>
            <w:tcW w:w="1134" w:type="dxa"/>
            <w:vAlign w:val="center"/>
          </w:tcPr>
          <w:p>
            <w:pPr>
              <w:pStyle w:val="13"/>
              <w:rPr>
                <w:rFonts w:hint="eastAsia"/>
              </w:rPr>
            </w:pPr>
            <w:r>
              <w:t>84170.80</w:t>
            </w:r>
          </w:p>
        </w:tc>
        <w:tc>
          <w:tcPr>
            <w:tcW w:w="1134" w:type="dxa"/>
            <w:vAlign w:val="center"/>
          </w:tcPr>
          <w:p>
            <w:pPr>
              <w:pStyle w:val="13"/>
              <w:rPr>
                <w:rFonts w:hint="eastAsia"/>
              </w:rPr>
            </w:pPr>
            <w:r>
              <w:t>84170.80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84170.80</w:t>
            </w: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17</w:t>
            </w:r>
          </w:p>
        </w:tc>
        <w:tc>
          <w:tcPr>
            <w:tcW w:w="992" w:type="dxa"/>
            <w:vAlign w:val="center"/>
          </w:tcPr>
          <w:p>
            <w:pPr>
              <w:pStyle w:val="14"/>
              <w:rPr>
                <w:rFonts w:hint="eastAsia"/>
              </w:rPr>
            </w:pPr>
            <w:r>
              <w:t>2210201</w:t>
            </w:r>
          </w:p>
        </w:tc>
        <w:tc>
          <w:tcPr>
            <w:tcW w:w="1559" w:type="dxa"/>
            <w:vAlign w:val="center"/>
          </w:tcPr>
          <w:p>
            <w:pPr>
              <w:pStyle w:val="14"/>
              <w:rPr>
                <w:rFonts w:hint="eastAsia"/>
              </w:rPr>
            </w:pPr>
            <w:r>
              <w:t>住房公积金</w:t>
            </w:r>
          </w:p>
        </w:tc>
        <w:tc>
          <w:tcPr>
            <w:tcW w:w="1134" w:type="dxa"/>
            <w:vAlign w:val="center"/>
          </w:tcPr>
          <w:p>
            <w:pPr>
              <w:pStyle w:val="13"/>
              <w:rPr>
                <w:rFonts w:hint="eastAsia"/>
              </w:rPr>
            </w:pPr>
            <w:r>
              <w:t>84170.80</w:t>
            </w:r>
          </w:p>
        </w:tc>
        <w:tc>
          <w:tcPr>
            <w:tcW w:w="1134" w:type="dxa"/>
            <w:vAlign w:val="center"/>
          </w:tcPr>
          <w:p>
            <w:pPr>
              <w:pStyle w:val="13"/>
              <w:rPr>
                <w:rFonts w:hint="eastAsia"/>
              </w:rPr>
            </w:pPr>
            <w:r>
              <w:t>84170.80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r>
              <w:t>84170.80</w:t>
            </w:r>
          </w:p>
        </w:tc>
        <w:tc>
          <w:tcPr>
            <w:tcW w:w="1134"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2722" w:type="dxa"/>
            <w:gridSpan w:val="2"/>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527" w:type="dxa"/>
            <w:gridSpan w:val="2"/>
            <w:vAlign w:val="center"/>
          </w:tcPr>
          <w:p>
            <w:pPr>
              <w:pStyle w:val="12"/>
              <w:rPr>
                <w:rFonts w:hint="eastAsia"/>
              </w:rPr>
            </w:pPr>
            <w:r>
              <w:t>功能分类科目</w:t>
            </w:r>
          </w:p>
        </w:tc>
        <w:tc>
          <w:tcPr>
            <w:tcW w:w="1361" w:type="dxa"/>
            <w:vMerge w:val="restart"/>
            <w:vAlign w:val="center"/>
          </w:tcPr>
          <w:p>
            <w:pPr>
              <w:pStyle w:val="12"/>
              <w:rPr>
                <w:rFonts w:hint="eastAsia"/>
              </w:rPr>
            </w:pPr>
            <w:r>
              <w:t>合计</w:t>
            </w:r>
          </w:p>
        </w:tc>
        <w:tc>
          <w:tcPr>
            <w:tcW w:w="1361" w:type="dxa"/>
            <w:vMerge w:val="restart"/>
            <w:vAlign w:val="center"/>
          </w:tcPr>
          <w:p>
            <w:pPr>
              <w:pStyle w:val="12"/>
              <w:rPr>
                <w:rFonts w:hint="eastAsia"/>
              </w:rPr>
            </w:pPr>
            <w:r>
              <w:t>基本支出</w:t>
            </w:r>
          </w:p>
        </w:tc>
        <w:tc>
          <w:tcPr>
            <w:tcW w:w="1361" w:type="dxa"/>
            <w:vMerge w:val="restart"/>
            <w:vAlign w:val="center"/>
          </w:tcPr>
          <w:p>
            <w:pPr>
              <w:pStyle w:val="12"/>
              <w:rPr>
                <w:rFonts w:hint="eastAsia"/>
              </w:rPr>
            </w:pPr>
            <w:r>
              <w:t>项目支出</w:t>
            </w:r>
          </w:p>
        </w:tc>
        <w:tc>
          <w:tcPr>
            <w:tcW w:w="1361" w:type="dxa"/>
            <w:vMerge w:val="restart"/>
            <w:vAlign w:val="center"/>
          </w:tcPr>
          <w:p>
            <w:pPr>
              <w:pStyle w:val="12"/>
              <w:rPr>
                <w:rFonts w:hint="eastAsia"/>
              </w:rPr>
            </w:pPr>
            <w:r>
              <w:t>经营支出</w:t>
            </w:r>
          </w:p>
        </w:tc>
        <w:tc>
          <w:tcPr>
            <w:tcW w:w="1361" w:type="dxa"/>
            <w:vMerge w:val="restart"/>
            <w:vAlign w:val="center"/>
          </w:tcPr>
          <w:p>
            <w:pPr>
              <w:pStyle w:val="12"/>
              <w:rPr>
                <w:rFonts w:hint="eastAsia"/>
              </w:rPr>
            </w:pPr>
            <w:r>
              <w:t>上解上级     支出</w:t>
            </w:r>
          </w:p>
        </w:tc>
        <w:tc>
          <w:tcPr>
            <w:tcW w:w="1361" w:type="dxa"/>
            <w:vMerge w:val="restart"/>
            <w:vAlign w:val="center"/>
          </w:tcPr>
          <w:p>
            <w:pPr>
              <w:pStyle w:val="12"/>
              <w:rPr>
                <w:rFonts w:hint="eastAsia"/>
              </w:rPr>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rPr>
                <w:rFonts w:hint="eastAsia"/>
              </w:rPr>
            </w:pPr>
            <w:r>
              <w:t>科目    编码</w:t>
            </w:r>
          </w:p>
        </w:tc>
        <w:tc>
          <w:tcPr>
            <w:tcW w:w="4535" w:type="dxa"/>
            <w:vAlign w:val="center"/>
          </w:tcPr>
          <w:p>
            <w:pPr>
              <w:pStyle w:val="12"/>
              <w:rPr>
                <w:rFonts w:hint="eastAsia"/>
              </w:rPr>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992" w:type="dxa"/>
            <w:vAlign w:val="center"/>
          </w:tcPr>
          <w:p>
            <w:pPr>
              <w:pStyle w:val="12"/>
              <w:rPr>
                <w:rFonts w:hint="eastAsia"/>
              </w:rPr>
            </w:pPr>
            <w:r>
              <w:t>1</w:t>
            </w:r>
          </w:p>
        </w:tc>
        <w:tc>
          <w:tcPr>
            <w:tcW w:w="4535" w:type="dxa"/>
            <w:vAlign w:val="center"/>
          </w:tcPr>
          <w:p>
            <w:pPr>
              <w:pStyle w:val="12"/>
              <w:rPr>
                <w:rFonts w:hint="eastAsia"/>
              </w:rPr>
            </w:pPr>
            <w:r>
              <w:t>2</w:t>
            </w:r>
          </w:p>
        </w:tc>
        <w:tc>
          <w:tcPr>
            <w:tcW w:w="1361" w:type="dxa"/>
            <w:vAlign w:val="center"/>
          </w:tcPr>
          <w:p>
            <w:pPr>
              <w:pStyle w:val="12"/>
              <w:rPr>
                <w:rFonts w:hint="eastAsia"/>
              </w:rPr>
            </w:pPr>
            <w:r>
              <w:t>3</w:t>
            </w:r>
          </w:p>
        </w:tc>
        <w:tc>
          <w:tcPr>
            <w:tcW w:w="1361" w:type="dxa"/>
            <w:vAlign w:val="center"/>
          </w:tcPr>
          <w:p>
            <w:pPr>
              <w:pStyle w:val="12"/>
              <w:rPr>
                <w:rFonts w:hint="eastAsia"/>
              </w:rPr>
            </w:pPr>
            <w:r>
              <w:t>4</w:t>
            </w:r>
          </w:p>
        </w:tc>
        <w:tc>
          <w:tcPr>
            <w:tcW w:w="1361" w:type="dxa"/>
            <w:vAlign w:val="center"/>
          </w:tcPr>
          <w:p>
            <w:pPr>
              <w:pStyle w:val="12"/>
              <w:rPr>
                <w:rFonts w:hint="eastAsia"/>
              </w:rPr>
            </w:pPr>
            <w:r>
              <w:t>5</w:t>
            </w:r>
          </w:p>
        </w:tc>
        <w:tc>
          <w:tcPr>
            <w:tcW w:w="1361" w:type="dxa"/>
            <w:vAlign w:val="center"/>
          </w:tcPr>
          <w:p>
            <w:pPr>
              <w:pStyle w:val="12"/>
              <w:rPr>
                <w:rFonts w:hint="eastAsia"/>
              </w:rPr>
            </w:pPr>
            <w:r>
              <w:t>6</w:t>
            </w:r>
          </w:p>
        </w:tc>
        <w:tc>
          <w:tcPr>
            <w:tcW w:w="1361" w:type="dxa"/>
            <w:vAlign w:val="center"/>
          </w:tcPr>
          <w:p>
            <w:pPr>
              <w:pStyle w:val="12"/>
              <w:rPr>
                <w:rFonts w:hint="eastAsia"/>
              </w:rPr>
            </w:pPr>
            <w:r>
              <w:t>7</w:t>
            </w:r>
          </w:p>
        </w:tc>
        <w:tc>
          <w:tcPr>
            <w:tcW w:w="1361" w:type="dxa"/>
            <w:vAlign w:val="center"/>
          </w:tcPr>
          <w:p>
            <w:pPr>
              <w:pStyle w:val="12"/>
              <w:rPr>
                <w:rFonts w:hint="eastAsia"/>
              </w:rPr>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992" w:type="dxa"/>
            <w:vAlign w:val="center"/>
          </w:tcPr>
          <w:p>
            <w:pPr>
              <w:pStyle w:val="18"/>
              <w:rPr>
                <w:rFonts w:hint="eastAsia"/>
              </w:rPr>
            </w:pPr>
          </w:p>
        </w:tc>
        <w:tc>
          <w:tcPr>
            <w:tcW w:w="4535" w:type="dxa"/>
            <w:vAlign w:val="center"/>
          </w:tcPr>
          <w:p>
            <w:pPr>
              <w:pStyle w:val="16"/>
              <w:rPr>
                <w:rFonts w:hint="eastAsia"/>
              </w:rPr>
            </w:pPr>
            <w:r>
              <w:t>合计</w:t>
            </w:r>
          </w:p>
        </w:tc>
        <w:tc>
          <w:tcPr>
            <w:tcW w:w="1361" w:type="dxa"/>
            <w:vAlign w:val="center"/>
          </w:tcPr>
          <w:p>
            <w:pPr>
              <w:pStyle w:val="17"/>
              <w:rPr>
                <w:rFonts w:hint="eastAsia"/>
              </w:rPr>
            </w:pPr>
            <w:r>
              <w:t>1138395.60</w:t>
            </w:r>
          </w:p>
        </w:tc>
        <w:tc>
          <w:tcPr>
            <w:tcW w:w="1361" w:type="dxa"/>
            <w:vAlign w:val="center"/>
          </w:tcPr>
          <w:p>
            <w:pPr>
              <w:pStyle w:val="17"/>
              <w:rPr>
                <w:rFonts w:hint="eastAsia"/>
              </w:rPr>
            </w:pPr>
            <w:r>
              <w:t>1138395.60</w:t>
            </w:r>
          </w:p>
        </w:tc>
        <w:tc>
          <w:tcPr>
            <w:tcW w:w="1361" w:type="dxa"/>
            <w:vAlign w:val="center"/>
          </w:tcPr>
          <w:p>
            <w:pPr>
              <w:pStyle w:val="17"/>
              <w:rPr>
                <w:rFonts w:hint="eastAsia"/>
              </w:rPr>
            </w:pPr>
          </w:p>
        </w:tc>
        <w:tc>
          <w:tcPr>
            <w:tcW w:w="1361" w:type="dxa"/>
            <w:vAlign w:val="center"/>
          </w:tcPr>
          <w:p>
            <w:pPr>
              <w:pStyle w:val="17"/>
              <w:rPr>
                <w:rFonts w:hint="eastAsia"/>
              </w:rPr>
            </w:pPr>
          </w:p>
        </w:tc>
        <w:tc>
          <w:tcPr>
            <w:tcW w:w="1361" w:type="dxa"/>
            <w:vAlign w:val="center"/>
          </w:tcPr>
          <w:p>
            <w:pPr>
              <w:pStyle w:val="17"/>
              <w:rPr>
                <w:rFonts w:hint="eastAsia"/>
              </w:rPr>
            </w:pPr>
          </w:p>
        </w:tc>
        <w:tc>
          <w:tcPr>
            <w:tcW w:w="136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992"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1361" w:type="dxa"/>
            <w:vAlign w:val="center"/>
          </w:tcPr>
          <w:p>
            <w:pPr>
              <w:pStyle w:val="13"/>
              <w:rPr>
                <w:rFonts w:hint="eastAsia"/>
              </w:rPr>
            </w:pPr>
            <w:r>
              <w:t>257393.30</w:t>
            </w:r>
          </w:p>
        </w:tc>
        <w:tc>
          <w:tcPr>
            <w:tcW w:w="1361" w:type="dxa"/>
            <w:vAlign w:val="center"/>
          </w:tcPr>
          <w:p>
            <w:pPr>
              <w:pStyle w:val="13"/>
              <w:rPr>
                <w:rFonts w:hint="eastAsia"/>
              </w:rPr>
            </w:pPr>
            <w:r>
              <w:t>257393.30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992"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1361" w:type="dxa"/>
            <w:vAlign w:val="center"/>
          </w:tcPr>
          <w:p>
            <w:pPr>
              <w:pStyle w:val="13"/>
              <w:rPr>
                <w:rFonts w:hint="eastAsia"/>
              </w:rPr>
            </w:pPr>
            <w:r>
              <w:t>250690.10</w:t>
            </w:r>
          </w:p>
        </w:tc>
        <w:tc>
          <w:tcPr>
            <w:tcW w:w="1361" w:type="dxa"/>
            <w:vAlign w:val="center"/>
          </w:tcPr>
          <w:p>
            <w:pPr>
              <w:pStyle w:val="13"/>
              <w:rPr>
                <w:rFonts w:hint="eastAsia"/>
              </w:rPr>
            </w:pPr>
            <w:r>
              <w:t>250690.10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992" w:type="dxa"/>
            <w:vAlign w:val="center"/>
          </w:tcPr>
          <w:p>
            <w:pPr>
              <w:pStyle w:val="14"/>
              <w:rPr>
                <w:rFonts w:hint="eastAsia"/>
              </w:rPr>
            </w:pPr>
            <w:r>
              <w:t>2080502</w:t>
            </w:r>
          </w:p>
        </w:tc>
        <w:tc>
          <w:tcPr>
            <w:tcW w:w="4535" w:type="dxa"/>
            <w:vAlign w:val="center"/>
          </w:tcPr>
          <w:p>
            <w:pPr>
              <w:pStyle w:val="14"/>
              <w:rPr>
                <w:rFonts w:hint="eastAsia"/>
              </w:rPr>
            </w:pPr>
            <w:r>
              <w:t>事业单位离退休</w:t>
            </w:r>
          </w:p>
        </w:tc>
        <w:tc>
          <w:tcPr>
            <w:tcW w:w="1361" w:type="dxa"/>
            <w:vAlign w:val="center"/>
          </w:tcPr>
          <w:p>
            <w:pPr>
              <w:pStyle w:val="13"/>
              <w:rPr>
                <w:rFonts w:hint="eastAsia"/>
              </w:rPr>
            </w:pPr>
            <w:r>
              <w:t>93868.50</w:t>
            </w:r>
          </w:p>
        </w:tc>
        <w:tc>
          <w:tcPr>
            <w:tcW w:w="1361" w:type="dxa"/>
            <w:vAlign w:val="center"/>
          </w:tcPr>
          <w:p>
            <w:pPr>
              <w:pStyle w:val="13"/>
              <w:rPr>
                <w:rFonts w:hint="eastAsia"/>
              </w:rPr>
            </w:pPr>
            <w:r>
              <w:t>93868.50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992"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1361" w:type="dxa"/>
            <w:vAlign w:val="center"/>
          </w:tcPr>
          <w:p>
            <w:pPr>
              <w:pStyle w:val="13"/>
              <w:rPr>
                <w:rFonts w:hint="eastAsia"/>
              </w:rPr>
            </w:pPr>
            <w:r>
              <w:t>104547.70</w:t>
            </w:r>
          </w:p>
        </w:tc>
        <w:tc>
          <w:tcPr>
            <w:tcW w:w="1361" w:type="dxa"/>
            <w:vAlign w:val="center"/>
          </w:tcPr>
          <w:p>
            <w:pPr>
              <w:pStyle w:val="13"/>
              <w:rPr>
                <w:rFonts w:hint="eastAsia"/>
              </w:rPr>
            </w:pPr>
            <w:r>
              <w:t>104547.70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992" w:type="dxa"/>
            <w:vAlign w:val="center"/>
          </w:tcPr>
          <w:p>
            <w:pPr>
              <w:pStyle w:val="14"/>
              <w:rPr>
                <w:rFonts w:hint="eastAsia"/>
              </w:rPr>
            </w:pPr>
            <w:r>
              <w:t>2080506</w:t>
            </w:r>
          </w:p>
        </w:tc>
        <w:tc>
          <w:tcPr>
            <w:tcW w:w="4535" w:type="dxa"/>
            <w:vAlign w:val="center"/>
          </w:tcPr>
          <w:p>
            <w:pPr>
              <w:pStyle w:val="14"/>
              <w:rPr>
                <w:rFonts w:hint="eastAsia"/>
              </w:rPr>
            </w:pPr>
            <w:r>
              <w:t>机关事业单位职业年金缴费支出</w:t>
            </w:r>
          </w:p>
        </w:tc>
        <w:tc>
          <w:tcPr>
            <w:tcW w:w="1361" w:type="dxa"/>
            <w:vAlign w:val="center"/>
          </w:tcPr>
          <w:p>
            <w:pPr>
              <w:pStyle w:val="13"/>
              <w:rPr>
                <w:rFonts w:hint="eastAsia"/>
              </w:rPr>
            </w:pPr>
            <w:r>
              <w:t>52273.90</w:t>
            </w:r>
          </w:p>
        </w:tc>
        <w:tc>
          <w:tcPr>
            <w:tcW w:w="1361" w:type="dxa"/>
            <w:vAlign w:val="center"/>
          </w:tcPr>
          <w:p>
            <w:pPr>
              <w:pStyle w:val="13"/>
              <w:rPr>
                <w:rFonts w:hint="eastAsia"/>
              </w:rPr>
            </w:pPr>
            <w:r>
              <w:t>52273.90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992"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6703.20</w:t>
            </w:r>
          </w:p>
        </w:tc>
        <w:tc>
          <w:tcPr>
            <w:tcW w:w="1361" w:type="dxa"/>
            <w:vAlign w:val="center"/>
          </w:tcPr>
          <w:p>
            <w:pPr>
              <w:pStyle w:val="13"/>
              <w:rPr>
                <w:rFonts w:hint="eastAsia"/>
              </w:rPr>
            </w:pPr>
            <w:r>
              <w:t>6703.20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992"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6703.20</w:t>
            </w:r>
          </w:p>
        </w:tc>
        <w:tc>
          <w:tcPr>
            <w:tcW w:w="1361" w:type="dxa"/>
            <w:vAlign w:val="center"/>
          </w:tcPr>
          <w:p>
            <w:pPr>
              <w:pStyle w:val="13"/>
              <w:rPr>
                <w:rFonts w:hint="eastAsia"/>
              </w:rPr>
            </w:pPr>
            <w:r>
              <w:t>6703.20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992"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1361" w:type="dxa"/>
            <w:vAlign w:val="center"/>
          </w:tcPr>
          <w:p>
            <w:pPr>
              <w:pStyle w:val="13"/>
              <w:rPr>
                <w:rFonts w:hint="eastAsia"/>
              </w:rPr>
            </w:pPr>
            <w:r>
              <w:t>48676.50</w:t>
            </w:r>
          </w:p>
        </w:tc>
        <w:tc>
          <w:tcPr>
            <w:tcW w:w="1361" w:type="dxa"/>
            <w:vAlign w:val="center"/>
          </w:tcPr>
          <w:p>
            <w:pPr>
              <w:pStyle w:val="13"/>
              <w:rPr>
                <w:rFonts w:hint="eastAsia"/>
              </w:rPr>
            </w:pPr>
            <w:r>
              <w:t>48676.50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992"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1361" w:type="dxa"/>
            <w:vAlign w:val="center"/>
          </w:tcPr>
          <w:p>
            <w:pPr>
              <w:pStyle w:val="13"/>
              <w:rPr>
                <w:rFonts w:hint="eastAsia"/>
              </w:rPr>
            </w:pPr>
            <w:r>
              <w:t>48676.50</w:t>
            </w:r>
          </w:p>
        </w:tc>
        <w:tc>
          <w:tcPr>
            <w:tcW w:w="1361" w:type="dxa"/>
            <w:vAlign w:val="center"/>
          </w:tcPr>
          <w:p>
            <w:pPr>
              <w:pStyle w:val="13"/>
              <w:rPr>
                <w:rFonts w:hint="eastAsia"/>
              </w:rPr>
            </w:pPr>
            <w:r>
              <w:t>48676.50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992" w:type="dxa"/>
            <w:vAlign w:val="center"/>
          </w:tcPr>
          <w:p>
            <w:pPr>
              <w:pStyle w:val="14"/>
              <w:rPr>
                <w:rFonts w:hint="eastAsia"/>
              </w:rPr>
            </w:pPr>
            <w:r>
              <w:t>2101102</w:t>
            </w:r>
          </w:p>
        </w:tc>
        <w:tc>
          <w:tcPr>
            <w:tcW w:w="4535" w:type="dxa"/>
            <w:vAlign w:val="center"/>
          </w:tcPr>
          <w:p>
            <w:pPr>
              <w:pStyle w:val="14"/>
              <w:rPr>
                <w:rFonts w:hint="eastAsia"/>
              </w:rPr>
            </w:pPr>
            <w:r>
              <w:t>事业单位医疗</w:t>
            </w:r>
          </w:p>
        </w:tc>
        <w:tc>
          <w:tcPr>
            <w:tcW w:w="1361" w:type="dxa"/>
            <w:vAlign w:val="center"/>
          </w:tcPr>
          <w:p>
            <w:pPr>
              <w:pStyle w:val="13"/>
              <w:rPr>
                <w:rFonts w:hint="eastAsia"/>
              </w:rPr>
            </w:pPr>
            <w:r>
              <w:t>48676.50</w:t>
            </w:r>
          </w:p>
        </w:tc>
        <w:tc>
          <w:tcPr>
            <w:tcW w:w="1361" w:type="dxa"/>
            <w:vAlign w:val="center"/>
          </w:tcPr>
          <w:p>
            <w:pPr>
              <w:pStyle w:val="13"/>
              <w:rPr>
                <w:rFonts w:hint="eastAsia"/>
              </w:rPr>
            </w:pPr>
            <w:r>
              <w:t>48676.50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992"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1361" w:type="dxa"/>
            <w:vAlign w:val="center"/>
          </w:tcPr>
          <w:p>
            <w:pPr>
              <w:pStyle w:val="13"/>
              <w:rPr>
                <w:rFonts w:hint="eastAsia"/>
              </w:rPr>
            </w:pPr>
            <w:r>
              <w:t>748155.00</w:t>
            </w:r>
          </w:p>
        </w:tc>
        <w:tc>
          <w:tcPr>
            <w:tcW w:w="1361" w:type="dxa"/>
            <w:vAlign w:val="center"/>
          </w:tcPr>
          <w:p>
            <w:pPr>
              <w:pStyle w:val="13"/>
              <w:rPr>
                <w:rFonts w:hint="eastAsia"/>
              </w:rPr>
            </w:pPr>
            <w:r>
              <w:t>748155.00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992"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1361" w:type="dxa"/>
            <w:vAlign w:val="center"/>
          </w:tcPr>
          <w:p>
            <w:pPr>
              <w:pStyle w:val="13"/>
              <w:rPr>
                <w:rFonts w:hint="eastAsia"/>
              </w:rPr>
            </w:pPr>
            <w:r>
              <w:t>748155.00</w:t>
            </w:r>
          </w:p>
        </w:tc>
        <w:tc>
          <w:tcPr>
            <w:tcW w:w="1361" w:type="dxa"/>
            <w:vAlign w:val="center"/>
          </w:tcPr>
          <w:p>
            <w:pPr>
              <w:pStyle w:val="13"/>
              <w:rPr>
                <w:rFonts w:hint="eastAsia"/>
              </w:rPr>
            </w:pPr>
            <w:r>
              <w:t>748155.00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992" w:type="dxa"/>
            <w:vAlign w:val="center"/>
          </w:tcPr>
          <w:p>
            <w:pPr>
              <w:pStyle w:val="14"/>
              <w:rPr>
                <w:rFonts w:hint="eastAsia"/>
              </w:rPr>
            </w:pPr>
            <w:r>
              <w:t>2140101</w:t>
            </w:r>
          </w:p>
        </w:tc>
        <w:tc>
          <w:tcPr>
            <w:tcW w:w="4535" w:type="dxa"/>
            <w:vAlign w:val="center"/>
          </w:tcPr>
          <w:p>
            <w:pPr>
              <w:pStyle w:val="14"/>
              <w:rPr>
                <w:rFonts w:hint="eastAsia"/>
              </w:rPr>
            </w:pPr>
            <w:r>
              <w:t>行政运行</w:t>
            </w:r>
          </w:p>
        </w:tc>
        <w:tc>
          <w:tcPr>
            <w:tcW w:w="1361" w:type="dxa"/>
            <w:vAlign w:val="center"/>
          </w:tcPr>
          <w:p>
            <w:pPr>
              <w:pStyle w:val="13"/>
              <w:rPr>
                <w:rFonts w:hint="eastAsia"/>
              </w:rPr>
            </w:pPr>
            <w:r>
              <w:t>748155.00</w:t>
            </w:r>
          </w:p>
        </w:tc>
        <w:tc>
          <w:tcPr>
            <w:tcW w:w="1361" w:type="dxa"/>
            <w:vAlign w:val="center"/>
          </w:tcPr>
          <w:p>
            <w:pPr>
              <w:pStyle w:val="13"/>
              <w:rPr>
                <w:rFonts w:hint="eastAsia"/>
              </w:rPr>
            </w:pPr>
            <w:r>
              <w:t>748155.00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992" w:type="dxa"/>
            <w:vAlign w:val="center"/>
          </w:tcPr>
          <w:p>
            <w:pPr>
              <w:pStyle w:val="14"/>
              <w:rPr>
                <w:rFonts w:hint="eastAsia"/>
              </w:rPr>
            </w:pPr>
            <w:r>
              <w:t>221</w:t>
            </w:r>
          </w:p>
        </w:tc>
        <w:tc>
          <w:tcPr>
            <w:tcW w:w="4535" w:type="dxa"/>
            <w:vAlign w:val="center"/>
          </w:tcPr>
          <w:p>
            <w:pPr>
              <w:pStyle w:val="14"/>
              <w:rPr>
                <w:rFonts w:hint="eastAsia"/>
              </w:rPr>
            </w:pPr>
            <w:r>
              <w:t>住房保障支出</w:t>
            </w:r>
          </w:p>
        </w:tc>
        <w:tc>
          <w:tcPr>
            <w:tcW w:w="1361" w:type="dxa"/>
            <w:vAlign w:val="center"/>
          </w:tcPr>
          <w:p>
            <w:pPr>
              <w:pStyle w:val="13"/>
              <w:rPr>
                <w:rFonts w:hint="eastAsia"/>
              </w:rPr>
            </w:pPr>
            <w:r>
              <w:t>84170.80</w:t>
            </w:r>
          </w:p>
        </w:tc>
        <w:tc>
          <w:tcPr>
            <w:tcW w:w="1361" w:type="dxa"/>
            <w:vAlign w:val="center"/>
          </w:tcPr>
          <w:p>
            <w:pPr>
              <w:pStyle w:val="13"/>
              <w:rPr>
                <w:rFonts w:hint="eastAsia"/>
              </w:rPr>
            </w:pPr>
            <w:r>
              <w:t>84170.80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992" w:type="dxa"/>
            <w:vAlign w:val="center"/>
          </w:tcPr>
          <w:p>
            <w:pPr>
              <w:pStyle w:val="14"/>
              <w:rPr>
                <w:rFonts w:hint="eastAsia"/>
              </w:rPr>
            </w:pPr>
            <w:r>
              <w:t>22102</w:t>
            </w:r>
          </w:p>
        </w:tc>
        <w:tc>
          <w:tcPr>
            <w:tcW w:w="4535" w:type="dxa"/>
            <w:vAlign w:val="center"/>
          </w:tcPr>
          <w:p>
            <w:pPr>
              <w:pStyle w:val="14"/>
              <w:rPr>
                <w:rFonts w:hint="eastAsia"/>
              </w:rPr>
            </w:pPr>
            <w:r>
              <w:t>住房改革支出</w:t>
            </w:r>
          </w:p>
        </w:tc>
        <w:tc>
          <w:tcPr>
            <w:tcW w:w="1361" w:type="dxa"/>
            <w:vAlign w:val="center"/>
          </w:tcPr>
          <w:p>
            <w:pPr>
              <w:pStyle w:val="13"/>
              <w:rPr>
                <w:rFonts w:hint="eastAsia"/>
              </w:rPr>
            </w:pPr>
            <w:r>
              <w:t>84170.80</w:t>
            </w:r>
          </w:p>
        </w:tc>
        <w:tc>
          <w:tcPr>
            <w:tcW w:w="1361" w:type="dxa"/>
            <w:vAlign w:val="center"/>
          </w:tcPr>
          <w:p>
            <w:pPr>
              <w:pStyle w:val="13"/>
              <w:rPr>
                <w:rFonts w:hint="eastAsia"/>
              </w:rPr>
            </w:pPr>
            <w:r>
              <w:t>84170.80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992" w:type="dxa"/>
            <w:vAlign w:val="center"/>
          </w:tcPr>
          <w:p>
            <w:pPr>
              <w:pStyle w:val="14"/>
              <w:rPr>
                <w:rFonts w:hint="eastAsia"/>
              </w:rPr>
            </w:pPr>
            <w:r>
              <w:t>2210201</w:t>
            </w:r>
          </w:p>
        </w:tc>
        <w:tc>
          <w:tcPr>
            <w:tcW w:w="4535" w:type="dxa"/>
            <w:vAlign w:val="center"/>
          </w:tcPr>
          <w:p>
            <w:pPr>
              <w:pStyle w:val="14"/>
              <w:rPr>
                <w:rFonts w:hint="eastAsia"/>
              </w:rPr>
            </w:pPr>
            <w:r>
              <w:t>住房公积金</w:t>
            </w:r>
          </w:p>
        </w:tc>
        <w:tc>
          <w:tcPr>
            <w:tcW w:w="1361" w:type="dxa"/>
            <w:vAlign w:val="center"/>
          </w:tcPr>
          <w:p>
            <w:pPr>
              <w:pStyle w:val="13"/>
              <w:rPr>
                <w:rFonts w:hint="eastAsia"/>
              </w:rPr>
            </w:pPr>
            <w:r>
              <w:t>84170.80</w:t>
            </w:r>
          </w:p>
        </w:tc>
        <w:tc>
          <w:tcPr>
            <w:tcW w:w="1361" w:type="dxa"/>
            <w:vAlign w:val="center"/>
          </w:tcPr>
          <w:p>
            <w:pPr>
              <w:pStyle w:val="13"/>
              <w:rPr>
                <w:rFonts w:hint="eastAsia"/>
              </w:rPr>
            </w:pPr>
            <w:r>
              <w:t>84170.80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3402"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4876" w:type="dxa"/>
            <w:gridSpan w:val="2"/>
            <w:vAlign w:val="center"/>
          </w:tcPr>
          <w:p>
            <w:pPr>
              <w:pStyle w:val="12"/>
              <w:rPr>
                <w:rFonts w:hint="eastAsia"/>
              </w:rPr>
            </w:pPr>
            <w:r>
              <w:t>收入</w:t>
            </w:r>
          </w:p>
        </w:tc>
        <w:tc>
          <w:tcPr>
            <w:tcW w:w="9298" w:type="dxa"/>
            <w:gridSpan w:val="5"/>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rPr>
                <w:rFonts w:hint="eastAsia"/>
              </w:rPr>
            </w:pPr>
            <w:r>
              <w:t>项  目</w:t>
            </w:r>
          </w:p>
        </w:tc>
        <w:tc>
          <w:tcPr>
            <w:tcW w:w="1474" w:type="dxa"/>
            <w:vAlign w:val="center"/>
          </w:tcPr>
          <w:p>
            <w:pPr>
              <w:pStyle w:val="12"/>
              <w:rPr>
                <w:rFonts w:hint="eastAsia"/>
              </w:rPr>
            </w:pPr>
            <w:r>
              <w:t>金额</w:t>
            </w:r>
          </w:p>
        </w:tc>
        <w:tc>
          <w:tcPr>
            <w:tcW w:w="3402" w:type="dxa"/>
            <w:vAlign w:val="center"/>
          </w:tcPr>
          <w:p>
            <w:pPr>
              <w:pStyle w:val="12"/>
              <w:rPr>
                <w:rFonts w:hint="eastAsia"/>
              </w:rPr>
            </w:pPr>
            <w:r>
              <w:t>项  目</w:t>
            </w:r>
          </w:p>
        </w:tc>
        <w:tc>
          <w:tcPr>
            <w:tcW w:w="1474" w:type="dxa"/>
            <w:vAlign w:val="center"/>
          </w:tcPr>
          <w:p>
            <w:pPr>
              <w:pStyle w:val="12"/>
              <w:rPr>
                <w:rFonts w:hint="eastAsia"/>
              </w:rPr>
            </w:pPr>
            <w:r>
              <w:t>合计</w:t>
            </w:r>
          </w:p>
        </w:tc>
        <w:tc>
          <w:tcPr>
            <w:tcW w:w="1474" w:type="dxa"/>
            <w:vAlign w:val="center"/>
          </w:tcPr>
          <w:p>
            <w:pPr>
              <w:pStyle w:val="12"/>
              <w:rPr>
                <w:rFonts w:hint="eastAsia"/>
              </w:rPr>
            </w:pPr>
            <w:r>
              <w:t>一般公共预算财政拨款</w:t>
            </w:r>
          </w:p>
        </w:tc>
        <w:tc>
          <w:tcPr>
            <w:tcW w:w="1474" w:type="dxa"/>
            <w:vAlign w:val="center"/>
          </w:tcPr>
          <w:p>
            <w:pPr>
              <w:pStyle w:val="12"/>
              <w:rPr>
                <w:rFonts w:hint="eastAsia"/>
              </w:rPr>
            </w:pPr>
            <w:r>
              <w:t>政府性基金预算财政    拨款</w:t>
            </w:r>
          </w:p>
        </w:tc>
        <w:tc>
          <w:tcPr>
            <w:tcW w:w="1474" w:type="dxa"/>
            <w:vAlign w:val="center"/>
          </w:tcPr>
          <w:p>
            <w:pPr>
              <w:pStyle w:val="12"/>
              <w:rPr>
                <w:rFonts w:hint="eastAsia"/>
              </w:rPr>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3402" w:type="dxa"/>
            <w:vAlign w:val="center"/>
          </w:tcPr>
          <w:p>
            <w:pPr>
              <w:pStyle w:val="12"/>
              <w:rPr>
                <w:rFonts w:hint="eastAsia"/>
              </w:rPr>
            </w:pPr>
            <w:r>
              <w:t>1</w:t>
            </w:r>
          </w:p>
        </w:tc>
        <w:tc>
          <w:tcPr>
            <w:tcW w:w="1474" w:type="dxa"/>
            <w:vAlign w:val="center"/>
          </w:tcPr>
          <w:p>
            <w:pPr>
              <w:pStyle w:val="12"/>
              <w:rPr>
                <w:rFonts w:hint="eastAsia"/>
              </w:rPr>
            </w:pPr>
            <w:r>
              <w:t>2</w:t>
            </w:r>
          </w:p>
        </w:tc>
        <w:tc>
          <w:tcPr>
            <w:tcW w:w="3402" w:type="dxa"/>
            <w:vAlign w:val="center"/>
          </w:tcPr>
          <w:p>
            <w:pPr>
              <w:pStyle w:val="12"/>
              <w:rPr>
                <w:rFonts w:hint="eastAsia"/>
              </w:rPr>
            </w:pPr>
            <w:r>
              <w:t>3</w:t>
            </w:r>
          </w:p>
        </w:tc>
        <w:tc>
          <w:tcPr>
            <w:tcW w:w="1474" w:type="dxa"/>
            <w:vAlign w:val="center"/>
          </w:tcPr>
          <w:p>
            <w:pPr>
              <w:pStyle w:val="12"/>
              <w:rPr>
                <w:rFonts w:hint="eastAsia"/>
              </w:rPr>
            </w:pPr>
            <w:r>
              <w:t>4</w:t>
            </w:r>
          </w:p>
        </w:tc>
        <w:tc>
          <w:tcPr>
            <w:tcW w:w="1474" w:type="dxa"/>
            <w:vAlign w:val="center"/>
          </w:tcPr>
          <w:p>
            <w:pPr>
              <w:pStyle w:val="12"/>
              <w:rPr>
                <w:rFonts w:hint="eastAsia"/>
              </w:rPr>
            </w:pPr>
            <w:r>
              <w:t>5</w:t>
            </w:r>
          </w:p>
        </w:tc>
        <w:tc>
          <w:tcPr>
            <w:tcW w:w="1474" w:type="dxa"/>
            <w:vAlign w:val="center"/>
          </w:tcPr>
          <w:p>
            <w:pPr>
              <w:pStyle w:val="12"/>
              <w:rPr>
                <w:rFonts w:hint="eastAsia"/>
              </w:rPr>
            </w:pPr>
            <w:r>
              <w:t>6</w:t>
            </w:r>
          </w:p>
        </w:tc>
        <w:tc>
          <w:tcPr>
            <w:tcW w:w="1474" w:type="dxa"/>
            <w:vAlign w:val="center"/>
          </w:tcPr>
          <w:p>
            <w:pPr>
              <w:pStyle w:val="12"/>
              <w:rPr>
                <w:rFonts w:hint="eastAsia"/>
              </w:rPr>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r>
              <w:t>695767.10</w:t>
            </w:r>
          </w:p>
        </w:tc>
        <w:tc>
          <w:tcPr>
            <w:tcW w:w="3402" w:type="dxa"/>
            <w:vAlign w:val="center"/>
          </w:tcPr>
          <w:p>
            <w:pPr>
              <w:pStyle w:val="14"/>
              <w:rPr>
                <w:rFonts w:hint="eastAsia"/>
              </w:rPr>
            </w:pPr>
            <w:r>
              <w:t>一、一般公共服务支出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r>
              <w:t>二、外交支出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r>
              <w:t>三、国防支出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四、公共安全支出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五、教育支出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六、科学技术支出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七、文化旅游体育与传媒支出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八、社会保障和就业支出</w:t>
            </w:r>
          </w:p>
        </w:tc>
        <w:tc>
          <w:tcPr>
            <w:tcW w:w="1474" w:type="dxa"/>
            <w:vAlign w:val="center"/>
          </w:tcPr>
          <w:p>
            <w:pPr>
              <w:pStyle w:val="13"/>
              <w:rPr>
                <w:rFonts w:hint="eastAsia"/>
              </w:rPr>
            </w:pPr>
            <w:r>
              <w:t>159614.60</w:t>
            </w:r>
          </w:p>
        </w:tc>
        <w:tc>
          <w:tcPr>
            <w:tcW w:w="1474" w:type="dxa"/>
            <w:vAlign w:val="center"/>
          </w:tcPr>
          <w:p>
            <w:pPr>
              <w:pStyle w:val="13"/>
              <w:rPr>
                <w:rFonts w:hint="eastAsia"/>
              </w:rPr>
            </w:pPr>
            <w:r>
              <w:t>159614.60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九、社会保险基金支出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十、卫生健康支出</w:t>
            </w:r>
          </w:p>
        </w:tc>
        <w:tc>
          <w:tcPr>
            <w:tcW w:w="1474" w:type="dxa"/>
            <w:vAlign w:val="center"/>
          </w:tcPr>
          <w:p>
            <w:pPr>
              <w:pStyle w:val="13"/>
              <w:rPr>
                <w:rFonts w:hint="eastAsia"/>
              </w:rPr>
            </w:pPr>
            <w:r>
              <w:t>48676.50</w:t>
            </w:r>
          </w:p>
        </w:tc>
        <w:tc>
          <w:tcPr>
            <w:tcW w:w="1474" w:type="dxa"/>
            <w:vAlign w:val="center"/>
          </w:tcPr>
          <w:p>
            <w:pPr>
              <w:pStyle w:val="13"/>
              <w:rPr>
                <w:rFonts w:hint="eastAsia"/>
              </w:rPr>
            </w:pPr>
            <w:r>
              <w:t>48676.50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十一、节能环保支出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十二、城乡社区支出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十三、农林水支出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十四、交通运输支出</w:t>
            </w:r>
          </w:p>
        </w:tc>
        <w:tc>
          <w:tcPr>
            <w:tcW w:w="1474" w:type="dxa"/>
            <w:vAlign w:val="center"/>
          </w:tcPr>
          <w:p>
            <w:pPr>
              <w:pStyle w:val="13"/>
              <w:rPr>
                <w:rFonts w:hint="eastAsia"/>
              </w:rPr>
            </w:pPr>
            <w:r>
              <w:t>487476.00</w:t>
            </w:r>
          </w:p>
        </w:tc>
        <w:tc>
          <w:tcPr>
            <w:tcW w:w="1474" w:type="dxa"/>
            <w:vAlign w:val="center"/>
          </w:tcPr>
          <w:p>
            <w:pPr>
              <w:pStyle w:val="13"/>
              <w:rPr>
                <w:rFonts w:hint="eastAsia"/>
              </w:rPr>
            </w:pPr>
            <w:r>
              <w:t>487476.00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十五、资源勘探工业信息等支出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十六、商业服务业等支出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十七、金融支出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十八、援助其他地区支出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十九、自然资源海洋气象等支出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二十、住房保障支出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二十一、粮油物资储备支出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二十二、国有资本经营预算支出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二十三、灾害防治及应急管理支出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二十四、预备费</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二十五、其他支出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二十六、转移性支出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二十七、债务还本支出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二十八、债务付息支出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二十九、债务发行费用支出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三十、人行科目</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3402" w:type="dxa"/>
            <w:vAlign w:val="center"/>
          </w:tcPr>
          <w:p>
            <w:pPr>
              <w:pStyle w:val="16"/>
              <w:rPr>
                <w:rFonts w:hint="eastAsia"/>
              </w:rPr>
            </w:pPr>
            <w:r>
              <w:t>本年收入合计</w:t>
            </w:r>
          </w:p>
        </w:tc>
        <w:tc>
          <w:tcPr>
            <w:tcW w:w="1474" w:type="dxa"/>
            <w:vAlign w:val="center"/>
          </w:tcPr>
          <w:p>
            <w:pPr>
              <w:pStyle w:val="17"/>
              <w:rPr>
                <w:rFonts w:hint="eastAsia"/>
              </w:rPr>
            </w:pPr>
            <w:r>
              <w:t>695767.10</w:t>
            </w:r>
          </w:p>
        </w:tc>
        <w:tc>
          <w:tcPr>
            <w:tcW w:w="3402" w:type="dxa"/>
            <w:vAlign w:val="center"/>
          </w:tcPr>
          <w:p>
            <w:pPr>
              <w:pStyle w:val="16"/>
              <w:rPr>
                <w:rFonts w:hint="eastAsia"/>
              </w:rPr>
            </w:pPr>
            <w:r>
              <w:t>本年支出合计</w:t>
            </w:r>
          </w:p>
        </w:tc>
        <w:tc>
          <w:tcPr>
            <w:tcW w:w="1474" w:type="dxa"/>
            <w:vAlign w:val="center"/>
          </w:tcPr>
          <w:p>
            <w:pPr>
              <w:pStyle w:val="17"/>
              <w:rPr>
                <w:rFonts w:hint="eastAsia"/>
              </w:rPr>
            </w:pPr>
            <w:r>
              <w:t>695767.10</w:t>
            </w:r>
          </w:p>
        </w:tc>
        <w:tc>
          <w:tcPr>
            <w:tcW w:w="1474" w:type="dxa"/>
            <w:vAlign w:val="center"/>
          </w:tcPr>
          <w:p>
            <w:pPr>
              <w:pStyle w:val="17"/>
              <w:rPr>
                <w:rFonts w:hint="eastAsia"/>
              </w:rPr>
            </w:pPr>
            <w:r>
              <w:t>695767.10</w:t>
            </w:r>
          </w:p>
        </w:tc>
        <w:tc>
          <w:tcPr>
            <w:tcW w:w="1474" w:type="dxa"/>
            <w:vAlign w:val="center"/>
          </w:tcPr>
          <w:p>
            <w:pPr>
              <w:pStyle w:val="17"/>
              <w:rPr>
                <w:rFonts w:hint="eastAsia"/>
              </w:rPr>
            </w:pPr>
          </w:p>
        </w:tc>
        <w:tc>
          <w:tcPr>
            <w:tcW w:w="147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3402" w:type="dxa"/>
            <w:vAlign w:val="center"/>
          </w:tcPr>
          <w:p>
            <w:pPr>
              <w:pStyle w:val="14"/>
              <w:rPr>
                <w:rFonts w:hint="eastAsia"/>
              </w:rPr>
            </w:pPr>
            <w:r>
              <w:t>年初财政拨款结转和结余</w:t>
            </w:r>
          </w:p>
        </w:tc>
        <w:tc>
          <w:tcPr>
            <w:tcW w:w="1474" w:type="dxa"/>
            <w:vAlign w:val="center"/>
          </w:tcPr>
          <w:p>
            <w:pPr>
              <w:pStyle w:val="13"/>
              <w:rPr>
                <w:rFonts w:hint="eastAsia"/>
              </w:rPr>
            </w:pPr>
          </w:p>
        </w:tc>
        <w:tc>
          <w:tcPr>
            <w:tcW w:w="3402" w:type="dxa"/>
            <w:vAlign w:val="center"/>
          </w:tcPr>
          <w:p>
            <w:pPr>
              <w:pStyle w:val="14"/>
              <w:rPr>
                <w:rFonts w:hint="eastAsia"/>
              </w:rPr>
            </w:pPr>
            <w:r>
              <w:t>年末财政拨款结转和结余</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33</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34</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35</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36</w:t>
            </w:r>
          </w:p>
        </w:tc>
        <w:tc>
          <w:tcPr>
            <w:tcW w:w="3402" w:type="dxa"/>
            <w:vAlign w:val="center"/>
          </w:tcPr>
          <w:p>
            <w:pPr>
              <w:pStyle w:val="16"/>
              <w:rPr>
                <w:rFonts w:hint="eastAsia"/>
              </w:rPr>
            </w:pPr>
            <w:r>
              <w:t>收入总计</w:t>
            </w:r>
          </w:p>
        </w:tc>
        <w:tc>
          <w:tcPr>
            <w:tcW w:w="1474" w:type="dxa"/>
            <w:vAlign w:val="center"/>
          </w:tcPr>
          <w:p>
            <w:pPr>
              <w:pStyle w:val="17"/>
              <w:rPr>
                <w:rFonts w:hint="eastAsia"/>
              </w:rPr>
            </w:pPr>
            <w:r>
              <w:t>695767.10</w:t>
            </w:r>
          </w:p>
        </w:tc>
        <w:tc>
          <w:tcPr>
            <w:tcW w:w="3402" w:type="dxa"/>
            <w:vAlign w:val="center"/>
          </w:tcPr>
          <w:p>
            <w:pPr>
              <w:pStyle w:val="16"/>
              <w:rPr>
                <w:rFonts w:hint="eastAsia"/>
              </w:rPr>
            </w:pPr>
            <w:r>
              <w:t>支出总计</w:t>
            </w:r>
          </w:p>
        </w:tc>
        <w:tc>
          <w:tcPr>
            <w:tcW w:w="1474" w:type="dxa"/>
            <w:vAlign w:val="center"/>
          </w:tcPr>
          <w:p>
            <w:pPr>
              <w:pStyle w:val="17"/>
              <w:rPr>
                <w:rFonts w:hint="eastAsia"/>
              </w:rPr>
            </w:pPr>
            <w:r>
              <w:t>695767.10</w:t>
            </w:r>
          </w:p>
        </w:tc>
        <w:tc>
          <w:tcPr>
            <w:tcW w:w="1474" w:type="dxa"/>
            <w:vAlign w:val="center"/>
          </w:tcPr>
          <w:p>
            <w:pPr>
              <w:pStyle w:val="17"/>
              <w:rPr>
                <w:rFonts w:hint="eastAsia"/>
              </w:rPr>
            </w:pPr>
            <w:r>
              <w:t>695767.10</w:t>
            </w:r>
          </w:p>
        </w:tc>
        <w:tc>
          <w:tcPr>
            <w:tcW w:w="1474" w:type="dxa"/>
            <w:vAlign w:val="center"/>
          </w:tcPr>
          <w:p>
            <w:pPr>
              <w:pStyle w:val="17"/>
              <w:rPr>
                <w:rFonts w:hint="eastAsia"/>
              </w:rPr>
            </w:pPr>
          </w:p>
        </w:tc>
        <w:tc>
          <w:tcPr>
            <w:tcW w:w="1474" w:type="dxa"/>
            <w:vAlign w:val="center"/>
          </w:tcPr>
          <w:p>
            <w:pPr>
              <w:pStyle w:val="17"/>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695767.10</w:t>
            </w:r>
          </w:p>
        </w:tc>
        <w:tc>
          <w:tcPr>
            <w:tcW w:w="2551" w:type="dxa"/>
            <w:vAlign w:val="center"/>
          </w:tcPr>
          <w:p>
            <w:pPr>
              <w:pStyle w:val="17"/>
              <w:rPr>
                <w:rFonts w:hint="eastAsia"/>
              </w:rPr>
            </w:pPr>
            <w:r>
              <w:t>695767.10</w:t>
            </w:r>
          </w:p>
        </w:tc>
        <w:tc>
          <w:tcPr>
            <w:tcW w:w="255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2551" w:type="dxa"/>
            <w:vAlign w:val="center"/>
          </w:tcPr>
          <w:p>
            <w:pPr>
              <w:pStyle w:val="13"/>
              <w:rPr>
                <w:rFonts w:hint="eastAsia"/>
              </w:rPr>
            </w:pPr>
            <w:r>
              <w:t>159614.60</w:t>
            </w:r>
          </w:p>
        </w:tc>
        <w:tc>
          <w:tcPr>
            <w:tcW w:w="2551" w:type="dxa"/>
            <w:vAlign w:val="center"/>
          </w:tcPr>
          <w:p>
            <w:pPr>
              <w:pStyle w:val="13"/>
              <w:rPr>
                <w:rFonts w:hint="eastAsia"/>
              </w:rPr>
            </w:pPr>
            <w:r>
              <w:t>159614.60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2551" w:type="dxa"/>
            <w:vAlign w:val="center"/>
          </w:tcPr>
          <w:p>
            <w:pPr>
              <w:pStyle w:val="13"/>
              <w:rPr>
                <w:rFonts w:hint="eastAsia"/>
              </w:rPr>
            </w:pPr>
            <w:r>
              <w:t>156821.60</w:t>
            </w:r>
          </w:p>
        </w:tc>
        <w:tc>
          <w:tcPr>
            <w:tcW w:w="2551" w:type="dxa"/>
            <w:vAlign w:val="center"/>
          </w:tcPr>
          <w:p>
            <w:pPr>
              <w:pStyle w:val="13"/>
              <w:rPr>
                <w:rFonts w:hint="eastAsia"/>
              </w:rPr>
            </w:pPr>
            <w:r>
              <w:t>156821.60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2551" w:type="dxa"/>
            <w:vAlign w:val="center"/>
          </w:tcPr>
          <w:p>
            <w:pPr>
              <w:pStyle w:val="13"/>
              <w:rPr>
                <w:rFonts w:hint="eastAsia"/>
              </w:rPr>
            </w:pPr>
            <w:r>
              <w:t>104547.70</w:t>
            </w:r>
          </w:p>
        </w:tc>
        <w:tc>
          <w:tcPr>
            <w:tcW w:w="2551" w:type="dxa"/>
            <w:vAlign w:val="center"/>
          </w:tcPr>
          <w:p>
            <w:pPr>
              <w:pStyle w:val="13"/>
              <w:rPr>
                <w:rFonts w:hint="eastAsia"/>
              </w:rPr>
            </w:pPr>
            <w:r>
              <w:t>104547.70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1191" w:type="dxa"/>
            <w:vAlign w:val="center"/>
          </w:tcPr>
          <w:p>
            <w:pPr>
              <w:pStyle w:val="14"/>
              <w:rPr>
                <w:rFonts w:hint="eastAsia"/>
              </w:rPr>
            </w:pPr>
            <w:r>
              <w:t>2080506</w:t>
            </w:r>
          </w:p>
        </w:tc>
        <w:tc>
          <w:tcPr>
            <w:tcW w:w="4535" w:type="dxa"/>
            <w:vAlign w:val="center"/>
          </w:tcPr>
          <w:p>
            <w:pPr>
              <w:pStyle w:val="14"/>
              <w:rPr>
                <w:rFonts w:hint="eastAsia"/>
              </w:rPr>
            </w:pPr>
            <w:r>
              <w:t>机关事业单位职业年金缴费支出</w:t>
            </w:r>
          </w:p>
        </w:tc>
        <w:tc>
          <w:tcPr>
            <w:tcW w:w="2551" w:type="dxa"/>
            <w:vAlign w:val="center"/>
          </w:tcPr>
          <w:p>
            <w:pPr>
              <w:pStyle w:val="13"/>
              <w:rPr>
                <w:rFonts w:hint="eastAsia"/>
              </w:rPr>
            </w:pPr>
            <w:r>
              <w:t>52273.90</w:t>
            </w:r>
          </w:p>
        </w:tc>
        <w:tc>
          <w:tcPr>
            <w:tcW w:w="2551" w:type="dxa"/>
            <w:vAlign w:val="center"/>
          </w:tcPr>
          <w:p>
            <w:pPr>
              <w:pStyle w:val="13"/>
              <w:rPr>
                <w:rFonts w:hint="eastAsia"/>
              </w:rPr>
            </w:pPr>
            <w:r>
              <w:t>52273.90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1191"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2551" w:type="dxa"/>
            <w:vAlign w:val="center"/>
          </w:tcPr>
          <w:p>
            <w:pPr>
              <w:pStyle w:val="13"/>
              <w:rPr>
                <w:rFonts w:hint="eastAsia"/>
              </w:rPr>
            </w:pPr>
            <w:r>
              <w:t>2793.00</w:t>
            </w:r>
          </w:p>
        </w:tc>
        <w:tc>
          <w:tcPr>
            <w:tcW w:w="2551" w:type="dxa"/>
            <w:vAlign w:val="center"/>
          </w:tcPr>
          <w:p>
            <w:pPr>
              <w:pStyle w:val="13"/>
              <w:rPr>
                <w:rFonts w:hint="eastAsia"/>
              </w:rPr>
            </w:pPr>
            <w:r>
              <w:t>2793.00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1191"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2551" w:type="dxa"/>
            <w:vAlign w:val="center"/>
          </w:tcPr>
          <w:p>
            <w:pPr>
              <w:pStyle w:val="13"/>
              <w:rPr>
                <w:rFonts w:hint="eastAsia"/>
              </w:rPr>
            </w:pPr>
            <w:r>
              <w:t>2793.00</w:t>
            </w:r>
          </w:p>
        </w:tc>
        <w:tc>
          <w:tcPr>
            <w:tcW w:w="2551" w:type="dxa"/>
            <w:vAlign w:val="center"/>
          </w:tcPr>
          <w:p>
            <w:pPr>
              <w:pStyle w:val="13"/>
              <w:rPr>
                <w:rFonts w:hint="eastAsia"/>
              </w:rPr>
            </w:pPr>
            <w:r>
              <w:t>2793.00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1191"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2551" w:type="dxa"/>
            <w:vAlign w:val="center"/>
          </w:tcPr>
          <w:p>
            <w:pPr>
              <w:pStyle w:val="13"/>
              <w:rPr>
                <w:rFonts w:hint="eastAsia"/>
              </w:rPr>
            </w:pPr>
            <w:r>
              <w:t>48676.50</w:t>
            </w:r>
          </w:p>
        </w:tc>
        <w:tc>
          <w:tcPr>
            <w:tcW w:w="2551" w:type="dxa"/>
            <w:vAlign w:val="center"/>
          </w:tcPr>
          <w:p>
            <w:pPr>
              <w:pStyle w:val="13"/>
              <w:rPr>
                <w:rFonts w:hint="eastAsia"/>
              </w:rPr>
            </w:pPr>
            <w:r>
              <w:t>48676.50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1191"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2551" w:type="dxa"/>
            <w:vAlign w:val="center"/>
          </w:tcPr>
          <w:p>
            <w:pPr>
              <w:pStyle w:val="13"/>
              <w:rPr>
                <w:rFonts w:hint="eastAsia"/>
              </w:rPr>
            </w:pPr>
            <w:r>
              <w:t>48676.50</w:t>
            </w:r>
          </w:p>
        </w:tc>
        <w:tc>
          <w:tcPr>
            <w:tcW w:w="2551" w:type="dxa"/>
            <w:vAlign w:val="center"/>
          </w:tcPr>
          <w:p>
            <w:pPr>
              <w:pStyle w:val="13"/>
              <w:rPr>
                <w:rFonts w:hint="eastAsia"/>
              </w:rPr>
            </w:pPr>
            <w:r>
              <w:t>48676.50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1191" w:type="dxa"/>
            <w:vAlign w:val="center"/>
          </w:tcPr>
          <w:p>
            <w:pPr>
              <w:pStyle w:val="14"/>
              <w:rPr>
                <w:rFonts w:hint="eastAsia"/>
              </w:rPr>
            </w:pPr>
            <w:r>
              <w:t>2101102</w:t>
            </w:r>
          </w:p>
        </w:tc>
        <w:tc>
          <w:tcPr>
            <w:tcW w:w="4535" w:type="dxa"/>
            <w:vAlign w:val="center"/>
          </w:tcPr>
          <w:p>
            <w:pPr>
              <w:pStyle w:val="14"/>
              <w:rPr>
                <w:rFonts w:hint="eastAsia"/>
              </w:rPr>
            </w:pPr>
            <w:r>
              <w:t>事业单位医疗</w:t>
            </w:r>
          </w:p>
        </w:tc>
        <w:tc>
          <w:tcPr>
            <w:tcW w:w="2551" w:type="dxa"/>
            <w:vAlign w:val="center"/>
          </w:tcPr>
          <w:p>
            <w:pPr>
              <w:pStyle w:val="13"/>
              <w:rPr>
                <w:rFonts w:hint="eastAsia"/>
              </w:rPr>
            </w:pPr>
            <w:r>
              <w:t>48676.50</w:t>
            </w:r>
          </w:p>
        </w:tc>
        <w:tc>
          <w:tcPr>
            <w:tcW w:w="2551" w:type="dxa"/>
            <w:vAlign w:val="center"/>
          </w:tcPr>
          <w:p>
            <w:pPr>
              <w:pStyle w:val="13"/>
              <w:rPr>
                <w:rFonts w:hint="eastAsia"/>
              </w:rPr>
            </w:pPr>
            <w:r>
              <w:t>48676.50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1191"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2551" w:type="dxa"/>
            <w:vAlign w:val="center"/>
          </w:tcPr>
          <w:p>
            <w:pPr>
              <w:pStyle w:val="13"/>
              <w:rPr>
                <w:rFonts w:hint="eastAsia"/>
              </w:rPr>
            </w:pPr>
            <w:r>
              <w:t>487476.00</w:t>
            </w:r>
          </w:p>
        </w:tc>
        <w:tc>
          <w:tcPr>
            <w:tcW w:w="2551" w:type="dxa"/>
            <w:vAlign w:val="center"/>
          </w:tcPr>
          <w:p>
            <w:pPr>
              <w:pStyle w:val="13"/>
              <w:rPr>
                <w:rFonts w:hint="eastAsia"/>
              </w:rPr>
            </w:pPr>
            <w:r>
              <w:t>487476.00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1191"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2551" w:type="dxa"/>
            <w:vAlign w:val="center"/>
          </w:tcPr>
          <w:p>
            <w:pPr>
              <w:pStyle w:val="13"/>
              <w:rPr>
                <w:rFonts w:hint="eastAsia"/>
              </w:rPr>
            </w:pPr>
            <w:r>
              <w:t>487476.00</w:t>
            </w:r>
          </w:p>
        </w:tc>
        <w:tc>
          <w:tcPr>
            <w:tcW w:w="2551" w:type="dxa"/>
            <w:vAlign w:val="center"/>
          </w:tcPr>
          <w:p>
            <w:pPr>
              <w:pStyle w:val="13"/>
              <w:rPr>
                <w:rFonts w:hint="eastAsia"/>
              </w:rPr>
            </w:pPr>
            <w:r>
              <w:t>487476.00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1191" w:type="dxa"/>
            <w:vAlign w:val="center"/>
          </w:tcPr>
          <w:p>
            <w:pPr>
              <w:pStyle w:val="14"/>
              <w:rPr>
                <w:rFonts w:hint="eastAsia"/>
              </w:rPr>
            </w:pPr>
            <w:r>
              <w:t>2140101</w:t>
            </w:r>
          </w:p>
        </w:tc>
        <w:tc>
          <w:tcPr>
            <w:tcW w:w="4535" w:type="dxa"/>
            <w:vAlign w:val="center"/>
          </w:tcPr>
          <w:p>
            <w:pPr>
              <w:pStyle w:val="14"/>
              <w:rPr>
                <w:rFonts w:hint="eastAsia"/>
              </w:rPr>
            </w:pPr>
            <w:r>
              <w:t>行政运行</w:t>
            </w:r>
          </w:p>
        </w:tc>
        <w:tc>
          <w:tcPr>
            <w:tcW w:w="2551" w:type="dxa"/>
            <w:vAlign w:val="center"/>
          </w:tcPr>
          <w:p>
            <w:pPr>
              <w:pStyle w:val="13"/>
              <w:rPr>
                <w:rFonts w:hint="eastAsia"/>
              </w:rPr>
            </w:pPr>
            <w:r>
              <w:t>487476.00</w:t>
            </w:r>
          </w:p>
        </w:tc>
        <w:tc>
          <w:tcPr>
            <w:tcW w:w="2551" w:type="dxa"/>
            <w:vAlign w:val="center"/>
          </w:tcPr>
          <w:p>
            <w:pPr>
              <w:pStyle w:val="13"/>
              <w:rPr>
                <w:rFonts w:hint="eastAsia"/>
              </w:rPr>
            </w:pPr>
            <w:r>
              <w:t>487476.00</w:t>
            </w:r>
          </w:p>
        </w:tc>
        <w:tc>
          <w:tcPr>
            <w:tcW w:w="2551" w:type="dxa"/>
            <w:vAlign w:val="center"/>
          </w:tcPr>
          <w:p>
            <w:pPr>
              <w:pStyle w:val="13"/>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支出部门经济分类科目</w:t>
            </w:r>
          </w:p>
        </w:tc>
        <w:tc>
          <w:tcPr>
            <w:tcW w:w="7653" w:type="dxa"/>
            <w:gridSpan w:val="3"/>
            <w:vAlign w:val="center"/>
          </w:tcPr>
          <w:p>
            <w:pPr>
              <w:pStyle w:val="12"/>
              <w:rPr>
                <w:rFonts w:hint="eastAsia"/>
              </w:rPr>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Align w:val="center"/>
          </w:tcPr>
          <w:p>
            <w:pPr>
              <w:pStyle w:val="12"/>
              <w:rPr>
                <w:rFonts w:hint="eastAsia"/>
              </w:rPr>
            </w:pPr>
            <w:r>
              <w:t>合计</w:t>
            </w:r>
          </w:p>
        </w:tc>
        <w:tc>
          <w:tcPr>
            <w:tcW w:w="2551" w:type="dxa"/>
            <w:vAlign w:val="center"/>
          </w:tcPr>
          <w:p>
            <w:pPr>
              <w:pStyle w:val="12"/>
              <w:rPr>
                <w:rFonts w:hint="eastAsia"/>
              </w:rPr>
            </w:pPr>
            <w:r>
              <w:t>人员经费</w:t>
            </w:r>
          </w:p>
        </w:tc>
        <w:tc>
          <w:tcPr>
            <w:tcW w:w="2551" w:type="dxa"/>
            <w:vAlign w:val="center"/>
          </w:tcPr>
          <w:p>
            <w:pPr>
              <w:pStyle w:val="12"/>
              <w:rPr>
                <w:rFonts w:hint="eastAsia"/>
              </w:rPr>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695767.10</w:t>
            </w:r>
          </w:p>
        </w:tc>
        <w:tc>
          <w:tcPr>
            <w:tcW w:w="2551" w:type="dxa"/>
            <w:vAlign w:val="center"/>
          </w:tcPr>
          <w:p>
            <w:pPr>
              <w:pStyle w:val="17"/>
              <w:rPr>
                <w:rFonts w:hint="eastAsia"/>
              </w:rPr>
            </w:pPr>
            <w:r>
              <w:t>695767.10</w:t>
            </w:r>
          </w:p>
        </w:tc>
        <w:tc>
          <w:tcPr>
            <w:tcW w:w="255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301</w:t>
            </w:r>
          </w:p>
        </w:tc>
        <w:tc>
          <w:tcPr>
            <w:tcW w:w="4535" w:type="dxa"/>
            <w:vAlign w:val="center"/>
          </w:tcPr>
          <w:p>
            <w:pPr>
              <w:pStyle w:val="14"/>
              <w:rPr>
                <w:rFonts w:hint="eastAsia"/>
              </w:rPr>
            </w:pPr>
            <w:r>
              <w:t>工资福利支出</w:t>
            </w:r>
          </w:p>
        </w:tc>
        <w:tc>
          <w:tcPr>
            <w:tcW w:w="2551" w:type="dxa"/>
            <w:vAlign w:val="center"/>
          </w:tcPr>
          <w:p>
            <w:pPr>
              <w:pStyle w:val="13"/>
              <w:rPr>
                <w:rFonts w:hint="eastAsia"/>
              </w:rPr>
            </w:pPr>
            <w:r>
              <w:t>695767.10</w:t>
            </w:r>
          </w:p>
        </w:tc>
        <w:tc>
          <w:tcPr>
            <w:tcW w:w="2551" w:type="dxa"/>
            <w:vAlign w:val="center"/>
          </w:tcPr>
          <w:p>
            <w:pPr>
              <w:pStyle w:val="13"/>
              <w:rPr>
                <w:rFonts w:hint="eastAsia"/>
              </w:rPr>
            </w:pPr>
            <w:r>
              <w:t>695767.10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30101</w:t>
            </w:r>
          </w:p>
        </w:tc>
        <w:tc>
          <w:tcPr>
            <w:tcW w:w="4535" w:type="dxa"/>
            <w:vAlign w:val="center"/>
          </w:tcPr>
          <w:p>
            <w:pPr>
              <w:pStyle w:val="14"/>
              <w:rPr>
                <w:rFonts w:hint="eastAsia"/>
              </w:rPr>
            </w:pPr>
            <w:r>
              <w:t>基本工资</w:t>
            </w:r>
          </w:p>
        </w:tc>
        <w:tc>
          <w:tcPr>
            <w:tcW w:w="2551" w:type="dxa"/>
            <w:vAlign w:val="center"/>
          </w:tcPr>
          <w:p>
            <w:pPr>
              <w:pStyle w:val="13"/>
              <w:rPr>
                <w:rFonts w:hint="eastAsia"/>
              </w:rPr>
            </w:pPr>
            <w:r>
              <w:t>368676.00</w:t>
            </w:r>
          </w:p>
        </w:tc>
        <w:tc>
          <w:tcPr>
            <w:tcW w:w="2551" w:type="dxa"/>
            <w:vAlign w:val="center"/>
          </w:tcPr>
          <w:p>
            <w:pPr>
              <w:pStyle w:val="13"/>
              <w:rPr>
                <w:rFonts w:hint="eastAsia"/>
              </w:rPr>
            </w:pPr>
            <w:r>
              <w:t>368676.00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30107</w:t>
            </w:r>
          </w:p>
        </w:tc>
        <w:tc>
          <w:tcPr>
            <w:tcW w:w="4535" w:type="dxa"/>
            <w:vAlign w:val="center"/>
          </w:tcPr>
          <w:p>
            <w:pPr>
              <w:pStyle w:val="14"/>
              <w:rPr>
                <w:rFonts w:hint="eastAsia"/>
              </w:rPr>
            </w:pPr>
            <w:r>
              <w:t>绩效工资</w:t>
            </w:r>
          </w:p>
        </w:tc>
        <w:tc>
          <w:tcPr>
            <w:tcW w:w="2551" w:type="dxa"/>
            <w:vAlign w:val="center"/>
          </w:tcPr>
          <w:p>
            <w:pPr>
              <w:pStyle w:val="13"/>
              <w:rPr>
                <w:rFonts w:hint="eastAsia"/>
              </w:rPr>
            </w:pPr>
            <w:r>
              <w:t>118800.00</w:t>
            </w:r>
          </w:p>
        </w:tc>
        <w:tc>
          <w:tcPr>
            <w:tcW w:w="2551" w:type="dxa"/>
            <w:vAlign w:val="center"/>
          </w:tcPr>
          <w:p>
            <w:pPr>
              <w:pStyle w:val="13"/>
              <w:rPr>
                <w:rFonts w:hint="eastAsia"/>
              </w:rPr>
            </w:pPr>
            <w:r>
              <w:t>118800.00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1191" w:type="dxa"/>
            <w:vAlign w:val="center"/>
          </w:tcPr>
          <w:p>
            <w:pPr>
              <w:pStyle w:val="14"/>
              <w:rPr>
                <w:rFonts w:hint="eastAsia"/>
              </w:rPr>
            </w:pPr>
            <w:r>
              <w:t>30108</w:t>
            </w:r>
          </w:p>
        </w:tc>
        <w:tc>
          <w:tcPr>
            <w:tcW w:w="4535" w:type="dxa"/>
            <w:vAlign w:val="center"/>
          </w:tcPr>
          <w:p>
            <w:pPr>
              <w:pStyle w:val="14"/>
              <w:rPr>
                <w:rFonts w:hint="eastAsia"/>
              </w:rPr>
            </w:pPr>
            <w:r>
              <w:t>机关事业单位基本养老保险缴费</w:t>
            </w:r>
          </w:p>
        </w:tc>
        <w:tc>
          <w:tcPr>
            <w:tcW w:w="2551" w:type="dxa"/>
            <w:vAlign w:val="center"/>
          </w:tcPr>
          <w:p>
            <w:pPr>
              <w:pStyle w:val="13"/>
              <w:rPr>
                <w:rFonts w:hint="eastAsia"/>
              </w:rPr>
            </w:pPr>
            <w:r>
              <w:t>104547.70</w:t>
            </w:r>
          </w:p>
        </w:tc>
        <w:tc>
          <w:tcPr>
            <w:tcW w:w="2551" w:type="dxa"/>
            <w:vAlign w:val="center"/>
          </w:tcPr>
          <w:p>
            <w:pPr>
              <w:pStyle w:val="13"/>
              <w:rPr>
                <w:rFonts w:hint="eastAsia"/>
              </w:rPr>
            </w:pPr>
            <w:r>
              <w:t>104547.70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1191" w:type="dxa"/>
            <w:vAlign w:val="center"/>
          </w:tcPr>
          <w:p>
            <w:pPr>
              <w:pStyle w:val="14"/>
              <w:rPr>
                <w:rFonts w:hint="eastAsia"/>
              </w:rPr>
            </w:pPr>
            <w:r>
              <w:t>30109</w:t>
            </w:r>
          </w:p>
        </w:tc>
        <w:tc>
          <w:tcPr>
            <w:tcW w:w="4535" w:type="dxa"/>
            <w:vAlign w:val="center"/>
          </w:tcPr>
          <w:p>
            <w:pPr>
              <w:pStyle w:val="14"/>
              <w:rPr>
                <w:rFonts w:hint="eastAsia"/>
              </w:rPr>
            </w:pPr>
            <w:r>
              <w:t>职业年金缴费</w:t>
            </w:r>
          </w:p>
        </w:tc>
        <w:tc>
          <w:tcPr>
            <w:tcW w:w="2551" w:type="dxa"/>
            <w:vAlign w:val="center"/>
          </w:tcPr>
          <w:p>
            <w:pPr>
              <w:pStyle w:val="13"/>
              <w:rPr>
                <w:rFonts w:hint="eastAsia"/>
              </w:rPr>
            </w:pPr>
            <w:r>
              <w:t>52273.90</w:t>
            </w:r>
          </w:p>
        </w:tc>
        <w:tc>
          <w:tcPr>
            <w:tcW w:w="2551" w:type="dxa"/>
            <w:vAlign w:val="center"/>
          </w:tcPr>
          <w:p>
            <w:pPr>
              <w:pStyle w:val="13"/>
              <w:rPr>
                <w:rFonts w:hint="eastAsia"/>
              </w:rPr>
            </w:pPr>
            <w:r>
              <w:t>52273.90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1191" w:type="dxa"/>
            <w:vAlign w:val="center"/>
          </w:tcPr>
          <w:p>
            <w:pPr>
              <w:pStyle w:val="14"/>
              <w:rPr>
                <w:rFonts w:hint="eastAsia"/>
              </w:rPr>
            </w:pPr>
            <w:r>
              <w:t>30110</w:t>
            </w:r>
          </w:p>
        </w:tc>
        <w:tc>
          <w:tcPr>
            <w:tcW w:w="4535" w:type="dxa"/>
            <w:vAlign w:val="center"/>
          </w:tcPr>
          <w:p>
            <w:pPr>
              <w:pStyle w:val="14"/>
              <w:rPr>
                <w:rFonts w:hint="eastAsia"/>
              </w:rPr>
            </w:pPr>
            <w:r>
              <w:t>职工基本医疗保险缴费</w:t>
            </w:r>
          </w:p>
        </w:tc>
        <w:tc>
          <w:tcPr>
            <w:tcW w:w="2551" w:type="dxa"/>
            <w:vAlign w:val="center"/>
          </w:tcPr>
          <w:p>
            <w:pPr>
              <w:pStyle w:val="13"/>
              <w:rPr>
                <w:rFonts w:hint="eastAsia"/>
              </w:rPr>
            </w:pPr>
            <w:r>
              <w:t>48676.50</w:t>
            </w:r>
          </w:p>
        </w:tc>
        <w:tc>
          <w:tcPr>
            <w:tcW w:w="2551" w:type="dxa"/>
            <w:vAlign w:val="center"/>
          </w:tcPr>
          <w:p>
            <w:pPr>
              <w:pStyle w:val="13"/>
              <w:rPr>
                <w:rFonts w:hint="eastAsia"/>
              </w:rPr>
            </w:pPr>
            <w:r>
              <w:t>48676.50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1191" w:type="dxa"/>
            <w:vAlign w:val="center"/>
          </w:tcPr>
          <w:p>
            <w:pPr>
              <w:pStyle w:val="14"/>
              <w:rPr>
                <w:rFonts w:hint="eastAsia"/>
              </w:rPr>
            </w:pPr>
            <w:r>
              <w:t>30112</w:t>
            </w:r>
          </w:p>
        </w:tc>
        <w:tc>
          <w:tcPr>
            <w:tcW w:w="4535" w:type="dxa"/>
            <w:vAlign w:val="center"/>
          </w:tcPr>
          <w:p>
            <w:pPr>
              <w:pStyle w:val="14"/>
              <w:rPr>
                <w:rFonts w:hint="eastAsia"/>
              </w:rPr>
            </w:pPr>
            <w:r>
              <w:t>其他社会保障缴费</w:t>
            </w:r>
          </w:p>
        </w:tc>
        <w:tc>
          <w:tcPr>
            <w:tcW w:w="2551" w:type="dxa"/>
            <w:vAlign w:val="center"/>
          </w:tcPr>
          <w:p>
            <w:pPr>
              <w:pStyle w:val="13"/>
              <w:rPr>
                <w:rFonts w:hint="eastAsia"/>
              </w:rPr>
            </w:pPr>
            <w:r>
              <w:t>2793.00</w:t>
            </w:r>
          </w:p>
        </w:tc>
        <w:tc>
          <w:tcPr>
            <w:tcW w:w="2551" w:type="dxa"/>
            <w:vAlign w:val="center"/>
          </w:tcPr>
          <w:p>
            <w:pPr>
              <w:pStyle w:val="13"/>
              <w:rPr>
                <w:rFonts w:hint="eastAsia"/>
              </w:rPr>
            </w:pPr>
            <w:r>
              <w:t>2793.00</w:t>
            </w:r>
          </w:p>
        </w:tc>
        <w:tc>
          <w:tcPr>
            <w:tcW w:w="2551" w:type="dxa"/>
            <w:vAlign w:val="center"/>
          </w:tcPr>
          <w:p>
            <w:pPr>
              <w:pStyle w:val="13"/>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238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3798" w:type="dxa"/>
            <w:vMerge w:val="restart"/>
            <w:vAlign w:val="center"/>
          </w:tcPr>
          <w:p>
            <w:pPr>
              <w:pStyle w:val="12"/>
              <w:rPr>
                <w:rFonts w:hint="eastAsia"/>
              </w:rPr>
            </w:pPr>
            <w:r>
              <w:t>项  目</w:t>
            </w:r>
          </w:p>
        </w:tc>
        <w:tc>
          <w:tcPr>
            <w:tcW w:w="9524" w:type="dxa"/>
            <w:gridSpan w:val="4"/>
            <w:vAlign w:val="center"/>
          </w:tcPr>
          <w:p>
            <w:pPr>
              <w:pStyle w:val="12"/>
              <w:rPr>
                <w:rFonts w:hint="eastAsia"/>
              </w:rPr>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rPr>
                <w:rFonts w:hint="eastAsia"/>
              </w:rPr>
            </w:pPr>
            <w:r>
              <w:t>合计</w:t>
            </w:r>
          </w:p>
        </w:tc>
        <w:tc>
          <w:tcPr>
            <w:tcW w:w="2381" w:type="dxa"/>
            <w:vAlign w:val="center"/>
          </w:tcPr>
          <w:p>
            <w:pPr>
              <w:pStyle w:val="12"/>
              <w:rPr>
                <w:rFonts w:hint="eastAsia"/>
              </w:rPr>
            </w:pPr>
            <w:r>
              <w:t>一般公共预算              财政拨款</w:t>
            </w:r>
          </w:p>
        </w:tc>
        <w:tc>
          <w:tcPr>
            <w:tcW w:w="2381" w:type="dxa"/>
            <w:vAlign w:val="center"/>
          </w:tcPr>
          <w:p>
            <w:pPr>
              <w:pStyle w:val="12"/>
              <w:rPr>
                <w:rFonts w:hint="eastAsia"/>
              </w:rPr>
            </w:pPr>
            <w:r>
              <w:t>政府性基金                  预算拨款</w:t>
            </w:r>
          </w:p>
        </w:tc>
        <w:tc>
          <w:tcPr>
            <w:tcW w:w="2381" w:type="dxa"/>
            <w:vAlign w:val="center"/>
          </w:tcPr>
          <w:p>
            <w:pPr>
              <w:pStyle w:val="12"/>
              <w:rPr>
                <w:rFonts w:hint="eastAsia"/>
              </w:rPr>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rPr>
                <w:rFonts w:hint="eastAsia"/>
              </w:rPr>
            </w:pPr>
            <w:r>
              <w:t>栏次</w:t>
            </w:r>
          </w:p>
        </w:tc>
        <w:tc>
          <w:tcPr>
            <w:tcW w:w="3798" w:type="dxa"/>
            <w:vAlign w:val="center"/>
          </w:tcPr>
          <w:p>
            <w:pPr>
              <w:pStyle w:val="12"/>
              <w:rPr>
                <w:rFonts w:hint="eastAsia"/>
              </w:rPr>
            </w:pPr>
            <w:r>
              <w:t>1</w:t>
            </w:r>
          </w:p>
        </w:tc>
        <w:tc>
          <w:tcPr>
            <w:tcW w:w="2381" w:type="dxa"/>
            <w:vAlign w:val="center"/>
          </w:tcPr>
          <w:p>
            <w:pPr>
              <w:pStyle w:val="12"/>
              <w:rPr>
                <w:rFonts w:hint="eastAsia"/>
              </w:rPr>
            </w:pPr>
            <w:r>
              <w:t>2</w:t>
            </w:r>
          </w:p>
        </w:tc>
        <w:tc>
          <w:tcPr>
            <w:tcW w:w="2381" w:type="dxa"/>
            <w:vAlign w:val="center"/>
          </w:tcPr>
          <w:p>
            <w:pPr>
              <w:pStyle w:val="12"/>
              <w:rPr>
                <w:rFonts w:hint="eastAsia"/>
              </w:rPr>
            </w:pPr>
            <w:r>
              <w:t>3</w:t>
            </w:r>
          </w:p>
        </w:tc>
        <w:tc>
          <w:tcPr>
            <w:tcW w:w="2381" w:type="dxa"/>
            <w:vAlign w:val="center"/>
          </w:tcPr>
          <w:p>
            <w:pPr>
              <w:pStyle w:val="12"/>
              <w:rPr>
                <w:rFonts w:hint="eastAsia"/>
              </w:rPr>
            </w:pPr>
            <w:r>
              <w:t>4</w:t>
            </w:r>
          </w:p>
        </w:tc>
        <w:tc>
          <w:tcPr>
            <w:tcW w:w="238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p>
        </w:tc>
        <w:tc>
          <w:tcPr>
            <w:tcW w:w="3798" w:type="dxa"/>
            <w:vAlign w:val="center"/>
          </w:tcPr>
          <w:p>
            <w:pPr>
              <w:pStyle w:val="14"/>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pPr>
        <w:jc w:val="center"/>
        <w:outlineLvl w:val="4"/>
      </w:pPr>
      <w:r>
        <w:rPr>
          <w:rFonts w:ascii="方正小标宋_GBK" w:hAnsi="方正小标宋_GBK" w:eastAsia="方正小标宋_GBK" w:cs="方正小标宋_GBK"/>
          <w:color w:val="000000"/>
          <w:sz w:val="44"/>
        </w:rPr>
        <w:t>井陉县交通战备综合服务中心2026年单位预算信息公开情况说明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按照《中华人民共和国预算法》、《地方预决算公开操作规程》和《关于进一步推进预算公开工作的实施意见》规定，现将井陉县交通战备综合服务中心2026年单位预算公开如下：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9"/>
      </w:pPr>
      <w:r>
        <w:rPr>
          <w:rFonts w:hint="eastAsia"/>
        </w:rPr>
        <w:t>井陉县交通战备综合服务中心</w:t>
      </w:r>
      <w:r>
        <w:t>的工作职责是</w:t>
      </w:r>
      <w:r>
        <w:rPr>
          <w:rFonts w:hint="eastAsia"/>
        </w:rPr>
        <w:t>主要承担国防交通战备相关的辅助性、事务性工作，完成上级交办的相关工作。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rPr>
                <w:rFonts w:hint="eastAsia"/>
              </w:rPr>
            </w:pPr>
            <w:r>
              <w:t>单位名称</w:t>
            </w:r>
          </w:p>
        </w:tc>
        <w:tc>
          <w:tcPr>
            <w:tcW w:w="1843" w:type="dxa"/>
            <w:vAlign w:val="center"/>
          </w:tcPr>
          <w:p>
            <w:pPr>
              <w:pStyle w:val="12"/>
              <w:rPr>
                <w:rFonts w:hint="eastAsia"/>
              </w:rPr>
            </w:pPr>
            <w:r>
              <w:t>单位性质</w:t>
            </w:r>
          </w:p>
        </w:tc>
        <w:tc>
          <w:tcPr>
            <w:tcW w:w="2126" w:type="dxa"/>
            <w:vAlign w:val="center"/>
          </w:tcPr>
          <w:p>
            <w:pPr>
              <w:pStyle w:val="12"/>
              <w:rPr>
                <w:rFonts w:hint="eastAsia"/>
              </w:rPr>
            </w:pPr>
            <w:r>
              <w:t>单位规格</w:t>
            </w:r>
          </w:p>
        </w:tc>
        <w:tc>
          <w:tcPr>
            <w:tcW w:w="3827" w:type="dxa"/>
            <w:vAlign w:val="center"/>
          </w:tcPr>
          <w:p>
            <w:pPr>
              <w:pStyle w:val="12"/>
              <w:rPr>
                <w:rFonts w:hint="eastAsia"/>
              </w:rPr>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rPr>
                <w:rFonts w:hint="eastAsia"/>
              </w:rPr>
            </w:pPr>
            <w:r>
              <w:t>井陉县交通战备综合服务中心</w:t>
            </w:r>
          </w:p>
        </w:tc>
        <w:tc>
          <w:tcPr>
            <w:tcW w:w="1843" w:type="dxa"/>
            <w:vAlign w:val="center"/>
          </w:tcPr>
          <w:p>
            <w:pPr>
              <w:pStyle w:val="15"/>
              <w:rPr>
                <w:rFonts w:hint="eastAsia"/>
              </w:rPr>
            </w:pPr>
            <w:r>
              <w:t>事业</w:t>
            </w:r>
          </w:p>
        </w:tc>
        <w:tc>
          <w:tcPr>
            <w:tcW w:w="2126" w:type="dxa"/>
            <w:vAlign w:val="center"/>
          </w:tcPr>
          <w:p>
            <w:pPr>
              <w:pStyle w:val="15"/>
              <w:rPr>
                <w:rFonts w:hint="eastAsia"/>
              </w:rPr>
            </w:pPr>
            <w:r>
              <w:t>股级</w:t>
            </w:r>
          </w:p>
        </w:tc>
        <w:tc>
          <w:tcPr>
            <w:tcW w:w="3827" w:type="dxa"/>
            <w:vAlign w:val="center"/>
          </w:tcPr>
          <w:p>
            <w:pPr>
              <w:pStyle w:val="15"/>
              <w:rPr>
                <w:rFonts w:hint="eastAsia"/>
              </w:rPr>
            </w:pPr>
            <w:r>
              <w:t>财政性资金定项补助</w:t>
            </w:r>
          </w:p>
        </w:tc>
      </w:tr>
    </w:tbl>
    <w:p>
      <w:pPr>
        <w:spacing w:before="10" w:after="10"/>
        <w:ind w:firstLine="640"/>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反映本单位当年全部收入。2026年预算收入1138395.60</w:t>
      </w:r>
      <w:r>
        <w:rPr>
          <w:rFonts w:hint="eastAsia"/>
        </w:rPr>
        <w:t>元</w:t>
      </w:r>
      <w:r>
        <w:t>，其中：一般公共预算收入695767.10</w:t>
      </w:r>
      <w:r>
        <w:rPr>
          <w:rFonts w:hint="eastAsia"/>
        </w:rPr>
        <w:t>元</w:t>
      </w:r>
      <w:r>
        <w:t>，基金预算收入0.00</w:t>
      </w:r>
      <w:r>
        <w:rPr>
          <w:rFonts w:hint="eastAsia"/>
        </w:rPr>
        <w:t>元</w:t>
      </w:r>
      <w:r>
        <w:t>，国有资本经营预算收入0.00</w:t>
      </w:r>
      <w:r>
        <w:rPr>
          <w:rFonts w:hint="eastAsia"/>
        </w:rPr>
        <w:t>元</w:t>
      </w:r>
      <w:r>
        <w:t>，财政专户核拨收入0.00</w:t>
      </w:r>
      <w:r>
        <w:rPr>
          <w:rFonts w:hint="eastAsia"/>
        </w:rPr>
        <w:t>元</w:t>
      </w:r>
      <w:r>
        <w:t>，单位资金收入442628.50</w:t>
      </w:r>
      <w:r>
        <w:rPr>
          <w:rFonts w:hint="eastAsia"/>
        </w:rPr>
        <w:t>元</w:t>
      </w:r>
      <w:r>
        <w:t>，上年结转结余0.00</w:t>
      </w:r>
      <w:r>
        <w:rPr>
          <w:rFonts w:hint="eastAsia"/>
        </w:rPr>
        <w:t>元</w:t>
      </w:r>
      <w:r>
        <w:t>。</w:t>
      </w:r>
    </w:p>
    <w:p>
      <w:pPr>
        <w:pStyle w:val="20"/>
      </w:pPr>
      <w:r>
        <w:t>2、支出说明</w:t>
      </w:r>
    </w:p>
    <w:p>
      <w:pPr>
        <w:pStyle w:val="20"/>
      </w:pPr>
      <w:r>
        <w:t>收支预算总表支出栏、基本支出表、项目支出表按经济分类和支出功能分类科目编制，反映井陉县交通战备综合服务中心年度单位预算中支出预算的总体情况。2026年支出预算1138395.60</w:t>
      </w:r>
      <w:r>
        <w:rPr>
          <w:rFonts w:hint="eastAsia"/>
        </w:rPr>
        <w:t>元</w:t>
      </w:r>
      <w:r>
        <w:t>，其中基本支出1138395.60</w:t>
      </w:r>
      <w:r>
        <w:rPr>
          <w:rFonts w:hint="eastAsia"/>
        </w:rPr>
        <w:t>元</w:t>
      </w:r>
      <w:r>
        <w:t>，包括人员经费1119695.60</w:t>
      </w:r>
      <w:r>
        <w:rPr>
          <w:rFonts w:hint="eastAsia"/>
        </w:rPr>
        <w:t>元</w:t>
      </w:r>
      <w:r>
        <w:t>和日常公用经费18700.00</w:t>
      </w:r>
      <w:r>
        <w:rPr>
          <w:rFonts w:hint="eastAsia"/>
        </w:rPr>
        <w:t>元</w:t>
      </w:r>
      <w:r>
        <w:t>；项目支出0.00</w:t>
      </w:r>
      <w:r>
        <w:rPr>
          <w:rFonts w:hint="eastAsia"/>
        </w:rPr>
        <w:t>元。</w:t>
      </w:r>
      <w:r>
        <w:t>委托业务费共计安排0.00</w:t>
      </w:r>
      <w:r>
        <w:rPr>
          <w:rFonts w:hint="eastAsia"/>
        </w:rPr>
        <w:t>元。</w:t>
      </w:r>
    </w:p>
    <w:p>
      <w:pPr>
        <w:pStyle w:val="20"/>
      </w:pPr>
      <w:r>
        <w:t>3、比上年增减情况</w:t>
      </w:r>
    </w:p>
    <w:p>
      <w:pPr>
        <w:pStyle w:val="20"/>
      </w:pPr>
      <w:r>
        <w:t>2026年预算收支安排1138395.60</w:t>
      </w:r>
      <w:r>
        <w:rPr>
          <w:rFonts w:hint="eastAsia"/>
        </w:rPr>
        <w:t>元</w:t>
      </w:r>
      <w:r>
        <w:t>，较2025年预算增加368891.90</w:t>
      </w:r>
      <w:r>
        <w:rPr>
          <w:rFonts w:hint="eastAsia"/>
        </w:rPr>
        <w:t>元</w:t>
      </w:r>
      <w:r>
        <w:t>，其中：基本支出增加368891.90</w:t>
      </w:r>
      <w:r>
        <w:rPr>
          <w:rFonts w:hint="eastAsia"/>
        </w:rPr>
        <w:t>元</w:t>
      </w:r>
      <w:r>
        <w:t>，主要为本单位职工工资正常调资</w:t>
      </w:r>
      <w:r>
        <w:rPr>
          <w:rFonts w:hint="eastAsia"/>
        </w:rPr>
        <w:t>。</w:t>
      </w:r>
      <w:r>
        <w:t>项目支出增加0.00</w:t>
      </w:r>
      <w:r>
        <w:rPr>
          <w:rFonts w:hint="eastAsia"/>
        </w:rPr>
        <w:t>元</w:t>
      </w:r>
      <w:r>
        <w:t>。</w:t>
      </w:r>
    </w:p>
    <w:p>
      <w:pPr>
        <w:spacing w:before="10" w:after="10"/>
        <w:ind w:firstLine="640"/>
        <w:outlineLvl w:val="5"/>
      </w:pPr>
      <w:r>
        <w:rPr>
          <w:rFonts w:ascii="黑体" w:hAnsi="黑体" w:eastAsia="黑体" w:cs="黑体"/>
          <w:color w:val="000000"/>
          <w:sz w:val="32"/>
        </w:rPr>
        <w:t>三、机关运行经费安排情况</w:t>
      </w:r>
    </w:p>
    <w:p>
      <w:pPr>
        <w:pStyle w:val="21"/>
        <w:ind w:firstLine="240" w:firstLineChars="100"/>
        <w:rPr>
          <w:rFonts w:hint="eastAsia"/>
        </w:rPr>
      </w:pPr>
      <w:r>
        <w:rPr>
          <w:rFonts w:ascii="宋体" w:hAnsi="宋体" w:eastAsia="宋体" w:cs="宋体"/>
          <w:sz w:val="24"/>
          <w:szCs w:val="24"/>
        </w:rPr>
        <w:t> </w:t>
      </w:r>
      <w:r>
        <w:t>2026年，我单位机关运行经费共计安排18700.00元，</w:t>
      </w:r>
      <w:r>
        <w:rPr>
          <w:rFonts w:hint="eastAsia"/>
        </w:rPr>
        <w:t>均为单位资金。</w:t>
      </w:r>
      <w:r>
        <w:t>主要用于日常维修、办公用房水电费、办公用房取暖费</w:t>
      </w:r>
      <w:r>
        <w:rPr>
          <w:rFonts w:hint="eastAsia"/>
        </w:rPr>
        <w:t>等</w:t>
      </w:r>
      <w:r>
        <w:t>日常运行支出</w:t>
      </w:r>
      <w:r>
        <w:rPr>
          <w:rFonts w:hint="eastAsia"/>
        </w:rPr>
        <w:t>。</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2"/>
      </w:pPr>
      <w:r>
        <w:t> 2026年，我单位财政拨款“三公”经费预算安排0.00元，其中因公出国（境）费0.00元； 公务用车购置及运维费0.00元（其中：公务用车购置费为0.00元，公务用车运维费0.00元)； 公务接待费0.00元</w:t>
      </w:r>
      <w:r>
        <w:rPr>
          <w:rFonts w:hint="eastAsia"/>
        </w:rPr>
        <w:t>，与上年持平。</w:t>
      </w:r>
    </w:p>
    <w:p>
      <w:pPr>
        <w:numPr>
          <w:ilvl w:val="0"/>
          <w:numId w:val="1"/>
        </w:numPr>
        <w:spacing w:before="10" w:after="10"/>
        <w:ind w:firstLine="640"/>
        <w:outlineLvl w:val="5"/>
        <w:rPr>
          <w:rFonts w:hint="eastAsia" w:ascii="黑体" w:hAnsi="黑体" w:eastAsia="黑体" w:cs="黑体"/>
          <w:color w:val="000000"/>
          <w:sz w:val="32"/>
        </w:rPr>
      </w:pPr>
      <w:r>
        <w:rPr>
          <w:rFonts w:ascii="黑体" w:hAnsi="黑体" w:eastAsia="黑体" w:cs="黑体"/>
          <w:color w:val="000000"/>
          <w:sz w:val="32"/>
        </w:rPr>
        <w:t>单位项目预算安排情况及绩效目标</w:t>
      </w:r>
    </w:p>
    <w:p>
      <w:pPr>
        <w:spacing w:before="10" w:after="10"/>
        <w:ind w:firstLine="840" w:firstLineChars="300"/>
        <w:outlineLvl w:val="5"/>
        <w:rPr>
          <w:rFonts w:hint="eastAsia" w:ascii="黑体" w:hAnsi="黑体" w:eastAsia="黑体" w:cs="黑体"/>
          <w:color w:val="000000"/>
          <w:sz w:val="32"/>
          <w:lang w:eastAsia="zh-CN"/>
        </w:rPr>
        <w:sectPr>
          <w:pgSz w:w="16840" w:h="11900" w:orient="landscape"/>
          <w:pgMar w:top="1361" w:right="1020" w:bottom="1361" w:left="1020" w:header="720" w:footer="720" w:gutter="0"/>
          <w:cols w:space="720" w:num="1"/>
        </w:sectPr>
      </w:pPr>
      <w:r>
        <w:rPr>
          <w:rFonts w:hint="eastAsia" w:eastAsia="方正仿宋_GBK" w:cs="Times New Roman"/>
          <w:sz w:val="28"/>
          <w:szCs w:val="22"/>
          <w:lang w:eastAsia="zh-CN"/>
        </w:rPr>
        <w:t>无</w:t>
      </w: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8676" w:type="dxa"/>
            <w:gridSpan w:val="9"/>
            <w:tcBorders>
              <w:top w:val="single" w:color="FFFFFF" w:sz="6" w:space="0"/>
              <w:left w:val="single" w:color="FFFFFF" w:sz="6" w:space="0"/>
              <w:right w:val="single" w:color="FFFFFF" w:sz="6" w:space="0"/>
            </w:tcBorders>
            <w:vAlign w:val="center"/>
          </w:tcPr>
          <w:p>
            <w:pPr>
              <w:pStyle w:val="23"/>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rPr>
                <w:rFonts w:hint="eastAsia"/>
              </w:rPr>
            </w:pPr>
            <w:r>
              <w:t>政府采购项目来源</w:t>
            </w:r>
          </w:p>
        </w:tc>
        <w:tc>
          <w:tcPr>
            <w:tcW w:w="1134" w:type="dxa"/>
            <w:vMerge w:val="restart"/>
            <w:vAlign w:val="center"/>
          </w:tcPr>
          <w:p>
            <w:pPr>
              <w:pStyle w:val="12"/>
              <w:rPr>
                <w:rFonts w:hint="eastAsia"/>
              </w:rPr>
            </w:pPr>
            <w:r>
              <w:t>采购物品名称</w:t>
            </w:r>
          </w:p>
        </w:tc>
        <w:tc>
          <w:tcPr>
            <w:tcW w:w="1134" w:type="dxa"/>
            <w:vMerge w:val="restart"/>
            <w:vAlign w:val="center"/>
          </w:tcPr>
          <w:p>
            <w:pPr>
              <w:pStyle w:val="12"/>
              <w:rPr>
                <w:rFonts w:hint="eastAsia"/>
              </w:rPr>
            </w:pPr>
            <w:r>
              <w:t>政府采购目录序号</w:t>
            </w:r>
          </w:p>
        </w:tc>
        <w:tc>
          <w:tcPr>
            <w:tcW w:w="709" w:type="dxa"/>
            <w:vMerge w:val="restart"/>
            <w:vAlign w:val="center"/>
          </w:tcPr>
          <w:p>
            <w:pPr>
              <w:pStyle w:val="12"/>
              <w:rPr>
                <w:rFonts w:hint="eastAsia"/>
              </w:rPr>
            </w:pPr>
            <w:r>
              <w:t>计量  单位</w:t>
            </w:r>
          </w:p>
        </w:tc>
        <w:tc>
          <w:tcPr>
            <w:tcW w:w="850" w:type="dxa"/>
            <w:vMerge w:val="restart"/>
            <w:vAlign w:val="center"/>
          </w:tcPr>
          <w:p>
            <w:pPr>
              <w:pStyle w:val="12"/>
              <w:rPr>
                <w:rFonts w:hint="eastAsia"/>
              </w:rPr>
            </w:pPr>
            <w:r>
              <w:t>数量</w:t>
            </w:r>
          </w:p>
        </w:tc>
        <w:tc>
          <w:tcPr>
            <w:tcW w:w="850" w:type="dxa"/>
            <w:vMerge w:val="restart"/>
            <w:vAlign w:val="center"/>
          </w:tcPr>
          <w:p>
            <w:pPr>
              <w:pStyle w:val="12"/>
              <w:rPr>
                <w:rFonts w:hint="eastAsia"/>
              </w:rPr>
            </w:pPr>
            <w:r>
              <w:t>单价</w:t>
            </w:r>
          </w:p>
        </w:tc>
        <w:tc>
          <w:tcPr>
            <w:tcW w:w="7712" w:type="dxa"/>
            <w:gridSpan w:val="8"/>
            <w:vAlign w:val="center"/>
          </w:tcPr>
          <w:p>
            <w:pPr>
              <w:pStyle w:val="12"/>
              <w:rPr>
                <w:rFonts w:hint="eastAsia"/>
              </w:rPr>
            </w:pPr>
            <w:r>
              <w:t>政府采购金额（当年部门预算安排资金）</w:t>
            </w:r>
          </w:p>
        </w:tc>
        <w:tc>
          <w:tcPr>
            <w:tcW w:w="964" w:type="dxa"/>
            <w:vMerge w:val="restart"/>
            <w:vAlign w:val="center"/>
          </w:tcPr>
          <w:p>
            <w:pPr>
              <w:pStyle w:val="12"/>
              <w:rPr>
                <w:rFonts w:hint="eastAsia"/>
              </w:rPr>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rPr>
                <w:rFonts w:hint="eastAsia"/>
              </w:rPr>
            </w:pPr>
            <w:r>
              <w:t>项目名称</w:t>
            </w:r>
          </w:p>
        </w:tc>
        <w:tc>
          <w:tcPr>
            <w:tcW w:w="964" w:type="dxa"/>
            <w:vAlign w:val="center"/>
          </w:tcPr>
          <w:p>
            <w:pPr>
              <w:pStyle w:val="12"/>
              <w:rPr>
                <w:rFonts w:hint="eastAsia"/>
              </w:rPr>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rPr>
                <w:rFonts w:hint="eastAsia"/>
              </w:rPr>
            </w:pPr>
            <w:r>
              <w:t>合计</w:t>
            </w:r>
          </w:p>
        </w:tc>
        <w:tc>
          <w:tcPr>
            <w:tcW w:w="964" w:type="dxa"/>
            <w:vAlign w:val="center"/>
          </w:tcPr>
          <w:p>
            <w:pPr>
              <w:pStyle w:val="12"/>
              <w:rPr>
                <w:rFonts w:hint="eastAsia"/>
              </w:rPr>
            </w:pPr>
            <w:r>
              <w:t>一般公共预算拨款</w:t>
            </w:r>
          </w:p>
        </w:tc>
        <w:tc>
          <w:tcPr>
            <w:tcW w:w="964" w:type="dxa"/>
            <w:vAlign w:val="center"/>
          </w:tcPr>
          <w:p>
            <w:pPr>
              <w:pStyle w:val="12"/>
              <w:rPr>
                <w:rFonts w:hint="eastAsia"/>
              </w:rPr>
            </w:pPr>
            <w:r>
              <w:t>基金预算拨款</w:t>
            </w:r>
          </w:p>
        </w:tc>
        <w:tc>
          <w:tcPr>
            <w:tcW w:w="964" w:type="dxa"/>
            <w:vAlign w:val="center"/>
          </w:tcPr>
          <w:p>
            <w:pPr>
              <w:pStyle w:val="12"/>
              <w:rPr>
                <w:rFonts w:hint="eastAsia"/>
              </w:rPr>
            </w:pPr>
            <w:r>
              <w:t>国有资本经营预算拨款</w:t>
            </w:r>
          </w:p>
        </w:tc>
        <w:tc>
          <w:tcPr>
            <w:tcW w:w="964" w:type="dxa"/>
            <w:vAlign w:val="center"/>
          </w:tcPr>
          <w:p>
            <w:pPr>
              <w:pStyle w:val="12"/>
              <w:rPr>
                <w:rFonts w:hint="eastAsia"/>
              </w:rPr>
            </w:pPr>
            <w:r>
              <w:t>财政专户核拨</w:t>
            </w:r>
          </w:p>
        </w:tc>
        <w:tc>
          <w:tcPr>
            <w:tcW w:w="964" w:type="dxa"/>
            <w:vAlign w:val="center"/>
          </w:tcPr>
          <w:p>
            <w:pPr>
              <w:pStyle w:val="12"/>
              <w:rPr>
                <w:rFonts w:hint="eastAsia"/>
              </w:rPr>
            </w:pPr>
            <w:r>
              <w:t>单位    资金</w:t>
            </w:r>
          </w:p>
        </w:tc>
        <w:tc>
          <w:tcPr>
            <w:tcW w:w="964" w:type="dxa"/>
            <w:vAlign w:val="center"/>
          </w:tcPr>
          <w:p>
            <w:pPr>
              <w:pStyle w:val="12"/>
              <w:rPr>
                <w:rFonts w:hint="eastAsia"/>
              </w:rPr>
            </w:pPr>
            <w:r>
              <w:t>财政拨款结转</w:t>
            </w:r>
          </w:p>
        </w:tc>
        <w:tc>
          <w:tcPr>
            <w:tcW w:w="964" w:type="dxa"/>
            <w:vAlign w:val="center"/>
          </w:tcPr>
          <w:p>
            <w:pPr>
              <w:pStyle w:val="12"/>
              <w:rPr>
                <w:rFonts w:hint="eastAsia"/>
              </w:rPr>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rPr>
                <w:rFonts w:hint="eastAsia"/>
              </w:rPr>
            </w:pPr>
          </w:p>
        </w:tc>
        <w:tc>
          <w:tcPr>
            <w:tcW w:w="964" w:type="dxa"/>
            <w:vAlign w:val="center"/>
          </w:tcPr>
          <w:p>
            <w:pPr>
              <w:pStyle w:val="13"/>
              <w:rPr>
                <w:rFonts w:hint="eastAsia"/>
              </w:rPr>
            </w:pPr>
          </w:p>
        </w:tc>
        <w:tc>
          <w:tcPr>
            <w:tcW w:w="1134" w:type="dxa"/>
            <w:vAlign w:val="center"/>
          </w:tcPr>
          <w:p>
            <w:pPr>
              <w:pStyle w:val="14"/>
              <w:rPr>
                <w:rFonts w:hint="eastAsia"/>
              </w:rPr>
            </w:pPr>
          </w:p>
        </w:tc>
        <w:tc>
          <w:tcPr>
            <w:tcW w:w="1134" w:type="dxa"/>
            <w:vAlign w:val="center"/>
          </w:tcPr>
          <w:p>
            <w:pPr>
              <w:pStyle w:val="14"/>
              <w:rPr>
                <w:rFonts w:hint="eastAsia"/>
              </w:rPr>
            </w:pPr>
          </w:p>
        </w:tc>
        <w:tc>
          <w:tcPr>
            <w:tcW w:w="709" w:type="dxa"/>
            <w:vAlign w:val="center"/>
          </w:tcPr>
          <w:p>
            <w:pPr>
              <w:pStyle w:val="15"/>
              <w:rPr>
                <w:rFonts w:hint="eastAsia"/>
              </w:rPr>
            </w:pPr>
          </w:p>
        </w:tc>
        <w:tc>
          <w:tcPr>
            <w:tcW w:w="850" w:type="dxa"/>
            <w:vAlign w:val="center"/>
          </w:tcPr>
          <w:p>
            <w:pPr>
              <w:pStyle w:val="13"/>
              <w:rPr>
                <w:rFonts w:hint="eastAsia"/>
              </w:rPr>
            </w:pPr>
          </w:p>
        </w:tc>
        <w:tc>
          <w:tcPr>
            <w:tcW w:w="850"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c>
          <w:tcPr>
            <w:tcW w:w="964" w:type="dxa"/>
            <w:vAlign w:val="center"/>
          </w:tcPr>
          <w:p>
            <w:pPr>
              <w:pStyle w:val="13"/>
              <w:rPr>
                <w:rFonts w:hint="eastAsia"/>
              </w:rPr>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井陉县交通战备综合服务中心上年末固定资产金额为0.00</w:t>
      </w:r>
      <w:r>
        <w:rPr>
          <w:rFonts w:hint="eastAsia" w:eastAsia="方正仿宋_GBK" w:cs="Times New Roman"/>
          <w:color w:val="000000"/>
          <w:sz w:val="28"/>
          <w:lang w:eastAsia="zh-CN"/>
        </w:rPr>
        <w:t>元</w:t>
      </w:r>
      <w:r>
        <w:rPr>
          <w:rFonts w:eastAsia="方正仿宋_GBK" w:cs="Times New Roman"/>
          <w:color w:val="000000"/>
          <w:sz w:val="28"/>
        </w:rPr>
        <w:t>（详见下表）。本年度拟购置固定资产总额为0.00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rPr>
                <w:rFonts w:hint="eastAsia"/>
              </w:rPr>
            </w:pPr>
            <w:r>
              <w:t>348008井陉县交通战备综合服务中心</w:t>
            </w:r>
          </w:p>
        </w:tc>
        <w:tc>
          <w:tcPr>
            <w:tcW w:w="5670" w:type="dxa"/>
            <w:gridSpan w:val="2"/>
            <w:tcBorders>
              <w:top w:val="single" w:color="FFFFFF" w:sz="6" w:space="0"/>
              <w:left w:val="single" w:color="FFFFFF" w:sz="6" w:space="0"/>
              <w:right w:val="single" w:color="FFFFFF" w:sz="6" w:space="0"/>
            </w:tcBorders>
            <w:vAlign w:val="center"/>
          </w:tcPr>
          <w:p>
            <w:pPr>
              <w:pStyle w:val="9"/>
              <w:rPr>
                <w:rFonts w:hint="eastAsia"/>
              </w:rPr>
            </w:pPr>
            <w:r>
              <w:t>截</w:t>
            </w:r>
            <w:r>
              <w:rPr>
                <w:rFonts w:hint="eastAsia"/>
                <w:lang w:val="en-US" w:eastAsia="zh-CN"/>
              </w:rPr>
              <w:t>至</w:t>
            </w:r>
            <w:r>
              <w:t>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rPr>
                <w:rFonts w:hint="eastAsia"/>
              </w:rPr>
            </w:pPr>
            <w:r>
              <w:t>项   目</w:t>
            </w:r>
          </w:p>
        </w:tc>
        <w:tc>
          <w:tcPr>
            <w:tcW w:w="2835" w:type="dxa"/>
            <w:vAlign w:val="center"/>
          </w:tcPr>
          <w:p>
            <w:pPr>
              <w:pStyle w:val="12"/>
              <w:rPr>
                <w:rFonts w:hint="eastAsia"/>
              </w:rPr>
            </w:pPr>
            <w:r>
              <w:t>数量</w:t>
            </w:r>
          </w:p>
        </w:tc>
        <w:tc>
          <w:tcPr>
            <w:tcW w:w="2835" w:type="dxa"/>
            <w:vAlign w:val="center"/>
          </w:tcPr>
          <w:p>
            <w:pPr>
              <w:pStyle w:val="12"/>
              <w:rPr>
                <w:rFonts w:hint="eastAsia"/>
              </w:rPr>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资产总额</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1、房屋（平方米）</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　　其中：办公用房（平方米）</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2、车辆（台、辆）</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3、</w:t>
            </w:r>
            <w:r>
              <w:rPr>
                <w:rFonts w:hint="eastAsia"/>
              </w:rPr>
              <w:t>单价在20万元</w:t>
            </w:r>
            <w:r>
              <w:t>以上的设备</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4、其他固定资产</w:t>
            </w:r>
          </w:p>
        </w:tc>
        <w:tc>
          <w:tcPr>
            <w:tcW w:w="2835" w:type="dxa"/>
            <w:vAlign w:val="center"/>
          </w:tcPr>
          <w:p>
            <w:pPr>
              <w:pStyle w:val="15"/>
              <w:rPr>
                <w:rFonts w:hint="eastAsia"/>
              </w:rPr>
            </w:pPr>
          </w:p>
        </w:tc>
        <w:tc>
          <w:tcPr>
            <w:tcW w:w="2835" w:type="dxa"/>
            <w:vAlign w:val="center"/>
          </w:tcPr>
          <w:p>
            <w:pPr>
              <w:pStyle w:val="13"/>
              <w:rPr>
                <w:rFonts w:hint="eastAsia"/>
              </w:rPr>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单位预算支出：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15" w:name="_Toc_4_4_0000000006"/>
      <w:r>
        <w:rPr>
          <w:rFonts w:hint="eastAsia" w:ascii="方正小标宋_GBK" w:hAnsi="方正小标宋_GBK" w:eastAsia="方正小标宋_GBK" w:cs="方正小标宋_GBK"/>
          <w:color w:val="000000"/>
          <w:sz w:val="44"/>
          <w:lang w:eastAsia="zh-CN"/>
        </w:rPr>
        <w:t>五</w:t>
      </w:r>
      <w:r>
        <w:rPr>
          <w:rFonts w:ascii="方正小标宋_GBK" w:hAnsi="方正小标宋_GBK" w:eastAsia="方正小标宋_GBK" w:cs="方正小标宋_GBK"/>
          <w:color w:val="000000"/>
          <w:sz w:val="44"/>
        </w:rPr>
        <w:t>、井陉县交通运输综合执法大队收支预算</w:t>
      </w:r>
      <w:bookmarkEnd w:id="15"/>
    </w:p>
    <w:p>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2126"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6661" w:type="dxa"/>
            <w:gridSpan w:val="2"/>
            <w:vAlign w:val="center"/>
          </w:tcPr>
          <w:p>
            <w:pPr>
              <w:pStyle w:val="12"/>
              <w:rPr>
                <w:rFonts w:hint="eastAsia"/>
              </w:rPr>
            </w:pPr>
            <w:r>
              <w:t>收入</w:t>
            </w:r>
          </w:p>
        </w:tc>
        <w:tc>
          <w:tcPr>
            <w:tcW w:w="6661" w:type="dxa"/>
            <w:gridSpan w:val="2"/>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c>
          <w:tcPr>
            <w:tcW w:w="4535" w:type="dxa"/>
            <w:vAlign w:val="center"/>
          </w:tcPr>
          <w:p>
            <w:pPr>
              <w:pStyle w:val="12"/>
              <w:rPr>
                <w:rFonts w:hint="eastAsia"/>
              </w:rPr>
            </w:pPr>
            <w:r>
              <w:t>项  目</w:t>
            </w:r>
          </w:p>
        </w:tc>
        <w:tc>
          <w:tcPr>
            <w:tcW w:w="2126" w:type="dxa"/>
            <w:vAlign w:val="center"/>
          </w:tcPr>
          <w:p>
            <w:pPr>
              <w:pStyle w:val="12"/>
              <w:rPr>
                <w:rFonts w:hint="eastAsia"/>
              </w:rPr>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4535" w:type="dxa"/>
            <w:vAlign w:val="center"/>
          </w:tcPr>
          <w:p>
            <w:pPr>
              <w:pStyle w:val="12"/>
              <w:rPr>
                <w:rFonts w:hint="eastAsia"/>
              </w:rPr>
            </w:pPr>
            <w:r>
              <w:t>1</w:t>
            </w:r>
          </w:p>
        </w:tc>
        <w:tc>
          <w:tcPr>
            <w:tcW w:w="2126" w:type="dxa"/>
            <w:vAlign w:val="center"/>
          </w:tcPr>
          <w:p>
            <w:pPr>
              <w:pStyle w:val="12"/>
              <w:rPr>
                <w:rFonts w:hint="eastAsia"/>
              </w:rPr>
            </w:pPr>
            <w:r>
              <w:t>2</w:t>
            </w:r>
          </w:p>
        </w:tc>
        <w:tc>
          <w:tcPr>
            <w:tcW w:w="4535" w:type="dxa"/>
            <w:vAlign w:val="center"/>
          </w:tcPr>
          <w:p>
            <w:pPr>
              <w:pStyle w:val="12"/>
              <w:rPr>
                <w:rFonts w:hint="eastAsia"/>
              </w:rPr>
            </w:pPr>
            <w:r>
              <w:t>3</w:t>
            </w:r>
          </w:p>
        </w:tc>
        <w:tc>
          <w:tcPr>
            <w:tcW w:w="2126" w:type="dxa"/>
            <w:vAlign w:val="center"/>
          </w:tcPr>
          <w:p>
            <w:pPr>
              <w:pStyle w:val="12"/>
              <w:rPr>
                <w:rFonts w:hint="eastAsia"/>
              </w:rPr>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4535" w:type="dxa"/>
            <w:vAlign w:val="center"/>
          </w:tcPr>
          <w:p>
            <w:pPr>
              <w:pStyle w:val="14"/>
              <w:rPr>
                <w:rFonts w:hint="eastAsia"/>
              </w:rPr>
            </w:pPr>
            <w:r>
              <w:t>一、一般公共预算拨款收入</w:t>
            </w:r>
          </w:p>
        </w:tc>
        <w:tc>
          <w:tcPr>
            <w:tcW w:w="2126" w:type="dxa"/>
            <w:vAlign w:val="center"/>
          </w:tcPr>
          <w:p>
            <w:pPr>
              <w:pStyle w:val="13"/>
              <w:rPr>
                <w:rFonts w:hint="eastAsia"/>
              </w:rPr>
            </w:pPr>
            <w:r>
              <w:t>18091222.50</w:t>
            </w:r>
          </w:p>
        </w:tc>
        <w:tc>
          <w:tcPr>
            <w:tcW w:w="4535" w:type="dxa"/>
            <w:vAlign w:val="center"/>
          </w:tcPr>
          <w:p>
            <w:pPr>
              <w:pStyle w:val="14"/>
              <w:rPr>
                <w:rFonts w:hint="eastAsia"/>
              </w:rPr>
            </w:pPr>
            <w:r>
              <w:t>一、一般公共服务支出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4535" w:type="dxa"/>
            <w:vAlign w:val="center"/>
          </w:tcPr>
          <w:p>
            <w:pPr>
              <w:pStyle w:val="14"/>
              <w:rPr>
                <w:rFonts w:hint="eastAsia"/>
              </w:rPr>
            </w:pPr>
            <w:r>
              <w:t>二、政府性基金预算拨款收入</w:t>
            </w:r>
          </w:p>
        </w:tc>
        <w:tc>
          <w:tcPr>
            <w:tcW w:w="2126" w:type="dxa"/>
            <w:vAlign w:val="center"/>
          </w:tcPr>
          <w:p>
            <w:pPr>
              <w:pStyle w:val="13"/>
              <w:rPr>
                <w:rFonts w:hint="eastAsia"/>
              </w:rPr>
            </w:pPr>
          </w:p>
        </w:tc>
        <w:tc>
          <w:tcPr>
            <w:tcW w:w="4535" w:type="dxa"/>
            <w:vAlign w:val="center"/>
          </w:tcPr>
          <w:p>
            <w:pPr>
              <w:pStyle w:val="14"/>
              <w:rPr>
                <w:rFonts w:hint="eastAsia"/>
              </w:rPr>
            </w:pPr>
            <w:r>
              <w:t>二、外交支出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4535" w:type="dxa"/>
            <w:vAlign w:val="center"/>
          </w:tcPr>
          <w:p>
            <w:pPr>
              <w:pStyle w:val="14"/>
              <w:rPr>
                <w:rFonts w:hint="eastAsia"/>
              </w:rPr>
            </w:pPr>
            <w:r>
              <w:t>三、国有资本经营预算拨款收入</w:t>
            </w:r>
          </w:p>
        </w:tc>
        <w:tc>
          <w:tcPr>
            <w:tcW w:w="2126" w:type="dxa"/>
            <w:vAlign w:val="center"/>
          </w:tcPr>
          <w:p>
            <w:pPr>
              <w:pStyle w:val="13"/>
              <w:rPr>
                <w:rFonts w:hint="eastAsia"/>
              </w:rPr>
            </w:pPr>
          </w:p>
        </w:tc>
        <w:tc>
          <w:tcPr>
            <w:tcW w:w="4535" w:type="dxa"/>
            <w:vAlign w:val="center"/>
          </w:tcPr>
          <w:p>
            <w:pPr>
              <w:pStyle w:val="14"/>
              <w:rPr>
                <w:rFonts w:hint="eastAsia"/>
              </w:rPr>
            </w:pPr>
            <w:r>
              <w:t>三、国防支出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4535" w:type="dxa"/>
            <w:vAlign w:val="center"/>
          </w:tcPr>
          <w:p>
            <w:pPr>
              <w:pStyle w:val="14"/>
              <w:rPr>
                <w:rFonts w:hint="eastAsia"/>
              </w:rPr>
            </w:pPr>
            <w:r>
              <w:t>四、财政专户管理资金收入</w:t>
            </w:r>
          </w:p>
        </w:tc>
        <w:tc>
          <w:tcPr>
            <w:tcW w:w="2126" w:type="dxa"/>
            <w:vAlign w:val="center"/>
          </w:tcPr>
          <w:p>
            <w:pPr>
              <w:pStyle w:val="13"/>
              <w:rPr>
                <w:rFonts w:hint="eastAsia"/>
              </w:rPr>
            </w:pPr>
          </w:p>
        </w:tc>
        <w:tc>
          <w:tcPr>
            <w:tcW w:w="4535" w:type="dxa"/>
            <w:vAlign w:val="center"/>
          </w:tcPr>
          <w:p>
            <w:pPr>
              <w:pStyle w:val="14"/>
              <w:rPr>
                <w:rFonts w:hint="eastAsia"/>
              </w:rPr>
            </w:pPr>
            <w:r>
              <w:t>四、公共安全支出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4535" w:type="dxa"/>
            <w:vAlign w:val="center"/>
          </w:tcPr>
          <w:p>
            <w:pPr>
              <w:pStyle w:val="14"/>
              <w:rPr>
                <w:rFonts w:hint="eastAsia"/>
              </w:rPr>
            </w:pPr>
            <w:r>
              <w:t>五、单位资金</w:t>
            </w:r>
          </w:p>
        </w:tc>
        <w:tc>
          <w:tcPr>
            <w:tcW w:w="2126" w:type="dxa"/>
            <w:vAlign w:val="center"/>
          </w:tcPr>
          <w:p>
            <w:pPr>
              <w:pStyle w:val="13"/>
              <w:rPr>
                <w:rFonts w:hint="eastAsia"/>
              </w:rPr>
            </w:pPr>
          </w:p>
        </w:tc>
        <w:tc>
          <w:tcPr>
            <w:tcW w:w="4535" w:type="dxa"/>
            <w:vAlign w:val="center"/>
          </w:tcPr>
          <w:p>
            <w:pPr>
              <w:pStyle w:val="14"/>
              <w:rPr>
                <w:rFonts w:hint="eastAsia"/>
              </w:rPr>
            </w:pPr>
            <w:r>
              <w:t>五、教育支出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六、科学技术支出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七、文化旅游体育与传媒支出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八、社会保障和就业支出</w:t>
            </w:r>
          </w:p>
        </w:tc>
        <w:tc>
          <w:tcPr>
            <w:tcW w:w="2126" w:type="dxa"/>
            <w:vAlign w:val="center"/>
          </w:tcPr>
          <w:p>
            <w:pPr>
              <w:pStyle w:val="13"/>
              <w:rPr>
                <w:rFonts w:hint="eastAsia"/>
              </w:rPr>
            </w:pPr>
            <w:r>
              <w:t>4038570.90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九、社会保险基金支出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十、卫生健康支出</w:t>
            </w:r>
          </w:p>
        </w:tc>
        <w:tc>
          <w:tcPr>
            <w:tcW w:w="2126" w:type="dxa"/>
            <w:vAlign w:val="center"/>
          </w:tcPr>
          <w:p>
            <w:pPr>
              <w:pStyle w:val="13"/>
              <w:rPr>
                <w:rFonts w:hint="eastAsia"/>
              </w:rPr>
            </w:pPr>
            <w:r>
              <w:t>725838.20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十一、节能环保支出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十二、城乡社区支出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十三、农林水支出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十四、交通运输支出</w:t>
            </w:r>
          </w:p>
        </w:tc>
        <w:tc>
          <w:tcPr>
            <w:tcW w:w="2126" w:type="dxa"/>
            <w:vAlign w:val="center"/>
          </w:tcPr>
          <w:p>
            <w:pPr>
              <w:pStyle w:val="13"/>
              <w:rPr>
                <w:rFonts w:hint="eastAsia"/>
              </w:rPr>
            </w:pPr>
            <w:r>
              <w:t>11999905.00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十五、资源勘探工业信息等支出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十六、商业服务业等支出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十七、金融支出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十八、援助其他地区支出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十九、自然资源海洋气象等支出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二十、住房保障支出</w:t>
            </w:r>
          </w:p>
        </w:tc>
        <w:tc>
          <w:tcPr>
            <w:tcW w:w="2126" w:type="dxa"/>
            <w:vAlign w:val="center"/>
          </w:tcPr>
          <w:p>
            <w:pPr>
              <w:pStyle w:val="13"/>
              <w:rPr>
                <w:rFonts w:hint="eastAsia"/>
              </w:rPr>
            </w:pPr>
            <w:r>
              <w:t>1326908.40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二十一、粮油物资储备支出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二十二、国有资本经营预算支出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二十三、灾害防治及应急管理支出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二十四、预备费</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二十五、其他支出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二十六、转移性支出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二十七、债务还本支出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二十八、债务付息支出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4535" w:type="dxa"/>
            <w:vAlign w:val="center"/>
          </w:tcPr>
          <w:p>
            <w:pPr>
              <w:pStyle w:val="14"/>
              <w:rPr>
                <w:rFonts w:hint="eastAsia"/>
              </w:rPr>
            </w:pPr>
          </w:p>
        </w:tc>
        <w:tc>
          <w:tcPr>
            <w:tcW w:w="2126" w:type="dxa"/>
            <w:vAlign w:val="center"/>
          </w:tcPr>
          <w:p>
            <w:pPr>
              <w:pStyle w:val="13"/>
              <w:rPr>
                <w:rFonts w:hint="eastAsia"/>
              </w:rPr>
            </w:pPr>
          </w:p>
        </w:tc>
        <w:tc>
          <w:tcPr>
            <w:tcW w:w="4535" w:type="dxa"/>
            <w:vAlign w:val="center"/>
          </w:tcPr>
          <w:p>
            <w:pPr>
              <w:pStyle w:val="14"/>
              <w:rPr>
                <w:rFonts w:hint="eastAsia"/>
              </w:rPr>
            </w:pPr>
            <w:r>
              <w:t>二十九、债务发行费用支出</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4535" w:type="dxa"/>
            <w:vAlign w:val="center"/>
          </w:tcPr>
          <w:p>
            <w:pPr>
              <w:pStyle w:val="16"/>
              <w:rPr>
                <w:rFonts w:hint="eastAsia"/>
              </w:rPr>
            </w:pPr>
            <w:r>
              <w:t>本年收入合计</w:t>
            </w:r>
          </w:p>
        </w:tc>
        <w:tc>
          <w:tcPr>
            <w:tcW w:w="2126" w:type="dxa"/>
            <w:vAlign w:val="center"/>
          </w:tcPr>
          <w:p>
            <w:pPr>
              <w:pStyle w:val="17"/>
              <w:rPr>
                <w:rFonts w:hint="eastAsia"/>
              </w:rPr>
            </w:pPr>
            <w:r>
              <w:t>18091222.50</w:t>
            </w:r>
          </w:p>
        </w:tc>
        <w:tc>
          <w:tcPr>
            <w:tcW w:w="4535" w:type="dxa"/>
            <w:vAlign w:val="center"/>
          </w:tcPr>
          <w:p>
            <w:pPr>
              <w:pStyle w:val="16"/>
              <w:rPr>
                <w:rFonts w:hint="eastAsia"/>
              </w:rPr>
            </w:pPr>
            <w:r>
              <w:t>本年支出合计</w:t>
            </w:r>
          </w:p>
        </w:tc>
        <w:tc>
          <w:tcPr>
            <w:tcW w:w="2126" w:type="dxa"/>
            <w:vAlign w:val="center"/>
          </w:tcPr>
          <w:p>
            <w:pPr>
              <w:pStyle w:val="17"/>
              <w:rPr>
                <w:rFonts w:hint="eastAsia"/>
              </w:rPr>
            </w:pPr>
            <w:r>
              <w:t>18091222.50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4535" w:type="dxa"/>
            <w:vAlign w:val="center"/>
          </w:tcPr>
          <w:p>
            <w:pPr>
              <w:pStyle w:val="14"/>
              <w:rPr>
                <w:rFonts w:hint="eastAsia"/>
              </w:rPr>
            </w:pPr>
            <w:r>
              <w:t>上年结转结余</w:t>
            </w:r>
          </w:p>
        </w:tc>
        <w:tc>
          <w:tcPr>
            <w:tcW w:w="2126" w:type="dxa"/>
            <w:vAlign w:val="center"/>
          </w:tcPr>
          <w:p>
            <w:pPr>
              <w:pStyle w:val="13"/>
              <w:rPr>
                <w:rFonts w:hint="eastAsia"/>
              </w:rPr>
            </w:pPr>
          </w:p>
        </w:tc>
        <w:tc>
          <w:tcPr>
            <w:tcW w:w="4535" w:type="dxa"/>
            <w:vAlign w:val="center"/>
          </w:tcPr>
          <w:p>
            <w:pPr>
              <w:pStyle w:val="14"/>
              <w:rPr>
                <w:rFonts w:hint="eastAsia"/>
              </w:rPr>
            </w:pPr>
            <w:r>
              <w:t>年终结转结余</w:t>
            </w:r>
          </w:p>
        </w:tc>
        <w:tc>
          <w:tcPr>
            <w:tcW w:w="2126"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4535" w:type="dxa"/>
            <w:vAlign w:val="center"/>
          </w:tcPr>
          <w:p>
            <w:pPr>
              <w:pStyle w:val="16"/>
              <w:rPr>
                <w:rFonts w:hint="eastAsia"/>
              </w:rPr>
            </w:pPr>
            <w:r>
              <w:t>收入总计</w:t>
            </w:r>
          </w:p>
        </w:tc>
        <w:tc>
          <w:tcPr>
            <w:tcW w:w="2126" w:type="dxa"/>
            <w:vAlign w:val="center"/>
          </w:tcPr>
          <w:p>
            <w:pPr>
              <w:pStyle w:val="17"/>
              <w:rPr>
                <w:rFonts w:hint="eastAsia"/>
              </w:rPr>
            </w:pPr>
            <w:r>
              <w:t>18091222.50</w:t>
            </w:r>
          </w:p>
        </w:tc>
        <w:tc>
          <w:tcPr>
            <w:tcW w:w="4535" w:type="dxa"/>
            <w:vAlign w:val="center"/>
          </w:tcPr>
          <w:p>
            <w:pPr>
              <w:pStyle w:val="16"/>
              <w:rPr>
                <w:rFonts w:hint="eastAsia"/>
              </w:rPr>
            </w:pPr>
            <w:r>
              <w:t>支出总计</w:t>
            </w:r>
          </w:p>
        </w:tc>
        <w:tc>
          <w:tcPr>
            <w:tcW w:w="2126" w:type="dxa"/>
            <w:vAlign w:val="center"/>
          </w:tcPr>
          <w:p>
            <w:pPr>
              <w:pStyle w:val="17"/>
              <w:rPr>
                <w:rFonts w:hint="eastAsia"/>
              </w:rPr>
            </w:pPr>
            <w:r>
              <w:t>18091222.50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3402" w:type="dxa"/>
            <w:gridSpan w:val="3"/>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rPr>
                <w:rFonts w:hint="eastAsia"/>
              </w:rPr>
            </w:pPr>
            <w:r>
              <w:t>序号</w:t>
            </w:r>
          </w:p>
        </w:tc>
        <w:tc>
          <w:tcPr>
            <w:tcW w:w="2551" w:type="dxa"/>
            <w:gridSpan w:val="2"/>
            <w:vAlign w:val="center"/>
          </w:tcPr>
          <w:p>
            <w:pPr>
              <w:pStyle w:val="12"/>
              <w:rPr>
                <w:rFonts w:hint="eastAsia"/>
              </w:rPr>
            </w:pPr>
            <w:r>
              <w:t>功能分类科目</w:t>
            </w:r>
          </w:p>
        </w:tc>
        <w:tc>
          <w:tcPr>
            <w:tcW w:w="1134" w:type="dxa"/>
            <w:vMerge w:val="restart"/>
            <w:vAlign w:val="center"/>
          </w:tcPr>
          <w:p>
            <w:pPr>
              <w:pStyle w:val="12"/>
              <w:rPr>
                <w:rFonts w:hint="eastAsia"/>
              </w:rPr>
            </w:pPr>
            <w:r>
              <w:t>合计</w:t>
            </w:r>
          </w:p>
        </w:tc>
        <w:tc>
          <w:tcPr>
            <w:tcW w:w="9072" w:type="dxa"/>
            <w:gridSpan w:val="8"/>
            <w:vAlign w:val="center"/>
          </w:tcPr>
          <w:p>
            <w:pPr>
              <w:pStyle w:val="12"/>
              <w:rPr>
                <w:rFonts w:hint="eastAsia"/>
              </w:rPr>
            </w:pPr>
            <w:r>
              <w:t>本年收入</w:t>
            </w:r>
          </w:p>
        </w:tc>
        <w:tc>
          <w:tcPr>
            <w:tcW w:w="1134" w:type="dxa"/>
            <w:vMerge w:val="restart"/>
            <w:vAlign w:val="center"/>
          </w:tcPr>
          <w:p>
            <w:pPr>
              <w:pStyle w:val="12"/>
              <w:rPr>
                <w:rFonts w:hint="eastAsia"/>
              </w:rPr>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rPr>
                <w:rFonts w:hint="eastAsia"/>
              </w:rPr>
            </w:pPr>
            <w:r>
              <w:t>科目    编码</w:t>
            </w:r>
          </w:p>
        </w:tc>
        <w:tc>
          <w:tcPr>
            <w:tcW w:w="1559" w:type="dxa"/>
            <w:vAlign w:val="center"/>
          </w:tcPr>
          <w:p>
            <w:pPr>
              <w:pStyle w:val="12"/>
              <w:rPr>
                <w:rFonts w:hint="eastAsia"/>
              </w:rPr>
            </w:pPr>
            <w:r>
              <w:t>科目名称</w:t>
            </w:r>
          </w:p>
        </w:tc>
        <w:tc>
          <w:tcPr>
            <w:tcW w:w="1134" w:type="dxa"/>
            <w:vMerge w:val="continue"/>
          </w:tcPr>
          <w:p/>
        </w:tc>
        <w:tc>
          <w:tcPr>
            <w:tcW w:w="1134" w:type="dxa"/>
            <w:vAlign w:val="center"/>
          </w:tcPr>
          <w:p>
            <w:pPr>
              <w:pStyle w:val="12"/>
              <w:rPr>
                <w:rFonts w:hint="eastAsia"/>
              </w:rPr>
            </w:pPr>
            <w:r>
              <w:t>小计</w:t>
            </w:r>
          </w:p>
        </w:tc>
        <w:tc>
          <w:tcPr>
            <w:tcW w:w="1134" w:type="dxa"/>
            <w:vAlign w:val="center"/>
          </w:tcPr>
          <w:p>
            <w:pPr>
              <w:pStyle w:val="12"/>
              <w:rPr>
                <w:rFonts w:hint="eastAsia"/>
              </w:rPr>
            </w:pPr>
            <w:r>
              <w:t>财政拨款 收入</w:t>
            </w:r>
          </w:p>
        </w:tc>
        <w:tc>
          <w:tcPr>
            <w:tcW w:w="1134" w:type="dxa"/>
            <w:vAlign w:val="center"/>
          </w:tcPr>
          <w:p>
            <w:pPr>
              <w:pStyle w:val="12"/>
              <w:rPr>
                <w:rFonts w:hint="eastAsia"/>
              </w:rPr>
            </w:pPr>
            <w:r>
              <w:t>财政专户 收入</w:t>
            </w:r>
          </w:p>
        </w:tc>
        <w:tc>
          <w:tcPr>
            <w:tcW w:w="1134" w:type="dxa"/>
            <w:vAlign w:val="center"/>
          </w:tcPr>
          <w:p>
            <w:pPr>
              <w:pStyle w:val="12"/>
              <w:rPr>
                <w:rFonts w:hint="eastAsia"/>
              </w:rPr>
            </w:pPr>
            <w:r>
              <w:t>事业收入</w:t>
            </w:r>
          </w:p>
        </w:tc>
        <w:tc>
          <w:tcPr>
            <w:tcW w:w="1134" w:type="dxa"/>
            <w:vAlign w:val="center"/>
          </w:tcPr>
          <w:p>
            <w:pPr>
              <w:pStyle w:val="12"/>
              <w:rPr>
                <w:rFonts w:hint="eastAsia"/>
              </w:rPr>
            </w:pPr>
            <w:r>
              <w:t>经营收入</w:t>
            </w:r>
          </w:p>
        </w:tc>
        <w:tc>
          <w:tcPr>
            <w:tcW w:w="1134" w:type="dxa"/>
            <w:vAlign w:val="center"/>
          </w:tcPr>
          <w:p>
            <w:pPr>
              <w:pStyle w:val="12"/>
              <w:rPr>
                <w:rFonts w:hint="eastAsia"/>
              </w:rPr>
            </w:pPr>
            <w:r>
              <w:t>上级补助收入</w:t>
            </w:r>
          </w:p>
        </w:tc>
        <w:tc>
          <w:tcPr>
            <w:tcW w:w="1134" w:type="dxa"/>
            <w:vAlign w:val="center"/>
          </w:tcPr>
          <w:p>
            <w:pPr>
              <w:pStyle w:val="12"/>
              <w:rPr>
                <w:rFonts w:hint="eastAsia"/>
              </w:rPr>
            </w:pPr>
            <w:r>
              <w:t>附属单位上缴收入</w:t>
            </w:r>
          </w:p>
        </w:tc>
        <w:tc>
          <w:tcPr>
            <w:tcW w:w="1134" w:type="dxa"/>
            <w:vAlign w:val="center"/>
          </w:tcPr>
          <w:p>
            <w:pPr>
              <w:pStyle w:val="12"/>
              <w:rPr>
                <w:rFonts w:hint="eastAsia"/>
              </w:rPr>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rPr>
                <w:rFonts w:hint="eastAsia"/>
              </w:rPr>
            </w:pPr>
            <w:r>
              <w:t>栏次</w:t>
            </w:r>
          </w:p>
        </w:tc>
        <w:tc>
          <w:tcPr>
            <w:tcW w:w="992" w:type="dxa"/>
            <w:vAlign w:val="center"/>
          </w:tcPr>
          <w:p>
            <w:pPr>
              <w:pStyle w:val="12"/>
              <w:rPr>
                <w:rFonts w:hint="eastAsia"/>
              </w:rPr>
            </w:pPr>
            <w:r>
              <w:t>1</w:t>
            </w:r>
          </w:p>
        </w:tc>
        <w:tc>
          <w:tcPr>
            <w:tcW w:w="1559" w:type="dxa"/>
            <w:vAlign w:val="center"/>
          </w:tcPr>
          <w:p>
            <w:pPr>
              <w:pStyle w:val="12"/>
              <w:rPr>
                <w:rFonts w:hint="eastAsia"/>
              </w:rPr>
            </w:pPr>
            <w:r>
              <w:t>2</w:t>
            </w:r>
          </w:p>
        </w:tc>
        <w:tc>
          <w:tcPr>
            <w:tcW w:w="1134" w:type="dxa"/>
            <w:vAlign w:val="center"/>
          </w:tcPr>
          <w:p>
            <w:pPr>
              <w:pStyle w:val="12"/>
              <w:rPr>
                <w:rFonts w:hint="eastAsia"/>
              </w:rPr>
            </w:pPr>
            <w:r>
              <w:t>3</w:t>
            </w:r>
          </w:p>
        </w:tc>
        <w:tc>
          <w:tcPr>
            <w:tcW w:w="1134" w:type="dxa"/>
            <w:vAlign w:val="center"/>
          </w:tcPr>
          <w:p>
            <w:pPr>
              <w:pStyle w:val="12"/>
              <w:rPr>
                <w:rFonts w:hint="eastAsia"/>
              </w:rPr>
            </w:pPr>
            <w:r>
              <w:t>4</w:t>
            </w:r>
          </w:p>
        </w:tc>
        <w:tc>
          <w:tcPr>
            <w:tcW w:w="1134" w:type="dxa"/>
            <w:vAlign w:val="center"/>
          </w:tcPr>
          <w:p>
            <w:pPr>
              <w:pStyle w:val="12"/>
              <w:rPr>
                <w:rFonts w:hint="eastAsia"/>
              </w:rPr>
            </w:pPr>
            <w:r>
              <w:t>5</w:t>
            </w:r>
          </w:p>
        </w:tc>
        <w:tc>
          <w:tcPr>
            <w:tcW w:w="1134" w:type="dxa"/>
            <w:vAlign w:val="center"/>
          </w:tcPr>
          <w:p>
            <w:pPr>
              <w:pStyle w:val="12"/>
              <w:rPr>
                <w:rFonts w:hint="eastAsia"/>
              </w:rPr>
            </w:pPr>
            <w:r>
              <w:t>6</w:t>
            </w:r>
          </w:p>
        </w:tc>
        <w:tc>
          <w:tcPr>
            <w:tcW w:w="1134" w:type="dxa"/>
            <w:vAlign w:val="center"/>
          </w:tcPr>
          <w:p>
            <w:pPr>
              <w:pStyle w:val="12"/>
              <w:rPr>
                <w:rFonts w:hint="eastAsia"/>
              </w:rPr>
            </w:pPr>
            <w:r>
              <w:t>7</w:t>
            </w:r>
          </w:p>
        </w:tc>
        <w:tc>
          <w:tcPr>
            <w:tcW w:w="1134" w:type="dxa"/>
            <w:vAlign w:val="center"/>
          </w:tcPr>
          <w:p>
            <w:pPr>
              <w:pStyle w:val="12"/>
              <w:rPr>
                <w:rFonts w:hint="eastAsia"/>
              </w:rPr>
            </w:pPr>
            <w:r>
              <w:t>8</w:t>
            </w:r>
          </w:p>
        </w:tc>
        <w:tc>
          <w:tcPr>
            <w:tcW w:w="1134" w:type="dxa"/>
            <w:vAlign w:val="center"/>
          </w:tcPr>
          <w:p>
            <w:pPr>
              <w:pStyle w:val="12"/>
              <w:rPr>
                <w:rFonts w:hint="eastAsia"/>
              </w:rPr>
            </w:pPr>
            <w:r>
              <w:t>9</w:t>
            </w:r>
          </w:p>
        </w:tc>
        <w:tc>
          <w:tcPr>
            <w:tcW w:w="1134" w:type="dxa"/>
            <w:vAlign w:val="center"/>
          </w:tcPr>
          <w:p>
            <w:pPr>
              <w:pStyle w:val="12"/>
              <w:rPr>
                <w:rFonts w:hint="eastAsia"/>
              </w:rPr>
            </w:pPr>
            <w:r>
              <w:t>10</w:t>
            </w:r>
          </w:p>
        </w:tc>
        <w:tc>
          <w:tcPr>
            <w:tcW w:w="1134" w:type="dxa"/>
            <w:vAlign w:val="center"/>
          </w:tcPr>
          <w:p>
            <w:pPr>
              <w:pStyle w:val="12"/>
              <w:rPr>
                <w:rFonts w:hint="eastAsia"/>
              </w:rPr>
            </w:pPr>
            <w:r>
              <w:t>11</w:t>
            </w:r>
          </w:p>
        </w:tc>
        <w:tc>
          <w:tcPr>
            <w:tcW w:w="1134" w:type="dxa"/>
            <w:vAlign w:val="center"/>
          </w:tcPr>
          <w:p>
            <w:pPr>
              <w:pStyle w:val="12"/>
              <w:rPr>
                <w:rFonts w:hint="eastAsia"/>
              </w:rPr>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w:t>
            </w:r>
          </w:p>
        </w:tc>
        <w:tc>
          <w:tcPr>
            <w:tcW w:w="992" w:type="dxa"/>
            <w:vAlign w:val="center"/>
          </w:tcPr>
          <w:p>
            <w:pPr>
              <w:pStyle w:val="18"/>
              <w:rPr>
                <w:rFonts w:hint="eastAsia"/>
              </w:rPr>
            </w:pPr>
          </w:p>
        </w:tc>
        <w:tc>
          <w:tcPr>
            <w:tcW w:w="1559" w:type="dxa"/>
            <w:vAlign w:val="center"/>
          </w:tcPr>
          <w:p>
            <w:pPr>
              <w:pStyle w:val="16"/>
              <w:rPr>
                <w:rFonts w:hint="eastAsia"/>
              </w:rPr>
            </w:pPr>
            <w:r>
              <w:t>合计</w:t>
            </w:r>
          </w:p>
        </w:tc>
        <w:tc>
          <w:tcPr>
            <w:tcW w:w="1134" w:type="dxa"/>
            <w:vAlign w:val="center"/>
          </w:tcPr>
          <w:p>
            <w:pPr>
              <w:pStyle w:val="17"/>
              <w:rPr>
                <w:rFonts w:hint="eastAsia"/>
              </w:rPr>
            </w:pPr>
            <w:r>
              <w:t>18091222.50</w:t>
            </w:r>
          </w:p>
        </w:tc>
        <w:tc>
          <w:tcPr>
            <w:tcW w:w="1134" w:type="dxa"/>
            <w:vAlign w:val="center"/>
          </w:tcPr>
          <w:p>
            <w:pPr>
              <w:pStyle w:val="17"/>
              <w:rPr>
                <w:rFonts w:hint="eastAsia"/>
              </w:rPr>
            </w:pPr>
            <w:r>
              <w:t>18091222.50</w:t>
            </w:r>
          </w:p>
        </w:tc>
        <w:tc>
          <w:tcPr>
            <w:tcW w:w="1134" w:type="dxa"/>
            <w:vAlign w:val="center"/>
          </w:tcPr>
          <w:p>
            <w:pPr>
              <w:pStyle w:val="17"/>
              <w:rPr>
                <w:rFonts w:hint="eastAsia"/>
              </w:rPr>
            </w:pPr>
            <w:r>
              <w:t>18091222.50</w:t>
            </w: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2</w:t>
            </w:r>
          </w:p>
        </w:tc>
        <w:tc>
          <w:tcPr>
            <w:tcW w:w="992" w:type="dxa"/>
            <w:vAlign w:val="center"/>
          </w:tcPr>
          <w:p>
            <w:pPr>
              <w:pStyle w:val="14"/>
              <w:rPr>
                <w:rFonts w:hint="eastAsia"/>
              </w:rPr>
            </w:pPr>
            <w:r>
              <w:t>208</w:t>
            </w:r>
          </w:p>
        </w:tc>
        <w:tc>
          <w:tcPr>
            <w:tcW w:w="1559" w:type="dxa"/>
            <w:vAlign w:val="center"/>
          </w:tcPr>
          <w:p>
            <w:pPr>
              <w:pStyle w:val="14"/>
              <w:rPr>
                <w:rFonts w:hint="eastAsia"/>
              </w:rPr>
            </w:pPr>
            <w:r>
              <w:t>社会保障和就业支出</w:t>
            </w:r>
          </w:p>
        </w:tc>
        <w:tc>
          <w:tcPr>
            <w:tcW w:w="1134" w:type="dxa"/>
            <w:vAlign w:val="center"/>
          </w:tcPr>
          <w:p>
            <w:pPr>
              <w:pStyle w:val="13"/>
              <w:rPr>
                <w:rFonts w:hint="eastAsia"/>
              </w:rPr>
            </w:pPr>
            <w:r>
              <w:t>4038570.90</w:t>
            </w:r>
          </w:p>
        </w:tc>
        <w:tc>
          <w:tcPr>
            <w:tcW w:w="1134" w:type="dxa"/>
            <w:vAlign w:val="center"/>
          </w:tcPr>
          <w:p>
            <w:pPr>
              <w:pStyle w:val="13"/>
              <w:rPr>
                <w:rFonts w:hint="eastAsia"/>
              </w:rPr>
            </w:pPr>
            <w:r>
              <w:t>4038570.90</w:t>
            </w:r>
          </w:p>
        </w:tc>
        <w:tc>
          <w:tcPr>
            <w:tcW w:w="1134" w:type="dxa"/>
            <w:vAlign w:val="center"/>
          </w:tcPr>
          <w:p>
            <w:pPr>
              <w:pStyle w:val="13"/>
              <w:rPr>
                <w:rFonts w:hint="eastAsia"/>
              </w:rPr>
            </w:pPr>
            <w:r>
              <w:t>4038570.90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3</w:t>
            </w:r>
          </w:p>
        </w:tc>
        <w:tc>
          <w:tcPr>
            <w:tcW w:w="992" w:type="dxa"/>
            <w:vAlign w:val="center"/>
          </w:tcPr>
          <w:p>
            <w:pPr>
              <w:pStyle w:val="14"/>
              <w:rPr>
                <w:rFonts w:hint="eastAsia"/>
              </w:rPr>
            </w:pPr>
            <w:r>
              <w:t>20805</w:t>
            </w:r>
          </w:p>
        </w:tc>
        <w:tc>
          <w:tcPr>
            <w:tcW w:w="1559" w:type="dxa"/>
            <w:vAlign w:val="center"/>
          </w:tcPr>
          <w:p>
            <w:pPr>
              <w:pStyle w:val="14"/>
              <w:rPr>
                <w:rFonts w:hint="eastAsia"/>
              </w:rPr>
            </w:pPr>
            <w:r>
              <w:t>行政事业单位养老支出</w:t>
            </w:r>
          </w:p>
        </w:tc>
        <w:tc>
          <w:tcPr>
            <w:tcW w:w="1134" w:type="dxa"/>
            <w:vAlign w:val="center"/>
          </w:tcPr>
          <w:p>
            <w:pPr>
              <w:pStyle w:val="13"/>
              <w:rPr>
                <w:rFonts w:hint="eastAsia"/>
              </w:rPr>
            </w:pPr>
            <w:r>
              <w:t>3931945.90</w:t>
            </w:r>
          </w:p>
        </w:tc>
        <w:tc>
          <w:tcPr>
            <w:tcW w:w="1134" w:type="dxa"/>
            <w:vAlign w:val="center"/>
          </w:tcPr>
          <w:p>
            <w:pPr>
              <w:pStyle w:val="13"/>
              <w:rPr>
                <w:rFonts w:hint="eastAsia"/>
              </w:rPr>
            </w:pPr>
            <w:r>
              <w:t>3931945.90</w:t>
            </w:r>
          </w:p>
        </w:tc>
        <w:tc>
          <w:tcPr>
            <w:tcW w:w="1134" w:type="dxa"/>
            <w:vAlign w:val="center"/>
          </w:tcPr>
          <w:p>
            <w:pPr>
              <w:pStyle w:val="13"/>
              <w:rPr>
                <w:rFonts w:hint="eastAsia"/>
              </w:rPr>
            </w:pPr>
            <w:r>
              <w:t>3931945.90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4</w:t>
            </w:r>
          </w:p>
        </w:tc>
        <w:tc>
          <w:tcPr>
            <w:tcW w:w="992" w:type="dxa"/>
            <w:vAlign w:val="center"/>
          </w:tcPr>
          <w:p>
            <w:pPr>
              <w:pStyle w:val="14"/>
              <w:rPr>
                <w:rFonts w:hint="eastAsia"/>
              </w:rPr>
            </w:pPr>
            <w:r>
              <w:t>2080502</w:t>
            </w:r>
          </w:p>
        </w:tc>
        <w:tc>
          <w:tcPr>
            <w:tcW w:w="1559" w:type="dxa"/>
            <w:vAlign w:val="center"/>
          </w:tcPr>
          <w:p>
            <w:pPr>
              <w:pStyle w:val="14"/>
              <w:rPr>
                <w:rFonts w:hint="eastAsia"/>
              </w:rPr>
            </w:pPr>
            <w:r>
              <w:t>事业单位离退休</w:t>
            </w:r>
          </w:p>
        </w:tc>
        <w:tc>
          <w:tcPr>
            <w:tcW w:w="1134" w:type="dxa"/>
            <w:vAlign w:val="center"/>
          </w:tcPr>
          <w:p>
            <w:pPr>
              <w:pStyle w:val="13"/>
              <w:rPr>
                <w:rFonts w:hint="eastAsia"/>
              </w:rPr>
            </w:pPr>
            <w:r>
              <w:t>2275534.70</w:t>
            </w:r>
          </w:p>
        </w:tc>
        <w:tc>
          <w:tcPr>
            <w:tcW w:w="1134" w:type="dxa"/>
            <w:vAlign w:val="center"/>
          </w:tcPr>
          <w:p>
            <w:pPr>
              <w:pStyle w:val="13"/>
              <w:rPr>
                <w:rFonts w:hint="eastAsia"/>
              </w:rPr>
            </w:pPr>
            <w:r>
              <w:t>2275534.70</w:t>
            </w:r>
          </w:p>
        </w:tc>
        <w:tc>
          <w:tcPr>
            <w:tcW w:w="1134" w:type="dxa"/>
            <w:vAlign w:val="center"/>
          </w:tcPr>
          <w:p>
            <w:pPr>
              <w:pStyle w:val="13"/>
              <w:rPr>
                <w:rFonts w:hint="eastAsia"/>
              </w:rPr>
            </w:pPr>
            <w:r>
              <w:t>2275534.70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5</w:t>
            </w:r>
          </w:p>
        </w:tc>
        <w:tc>
          <w:tcPr>
            <w:tcW w:w="992" w:type="dxa"/>
            <w:vAlign w:val="center"/>
          </w:tcPr>
          <w:p>
            <w:pPr>
              <w:pStyle w:val="14"/>
              <w:rPr>
                <w:rFonts w:hint="eastAsia"/>
              </w:rPr>
            </w:pPr>
            <w:r>
              <w:t>2080505</w:t>
            </w:r>
          </w:p>
        </w:tc>
        <w:tc>
          <w:tcPr>
            <w:tcW w:w="1559" w:type="dxa"/>
            <w:vAlign w:val="center"/>
          </w:tcPr>
          <w:p>
            <w:pPr>
              <w:pStyle w:val="14"/>
              <w:rPr>
                <w:rFonts w:hint="eastAsia"/>
              </w:rPr>
            </w:pPr>
            <w:r>
              <w:t>机关事业单位基本养老保险缴费支出</w:t>
            </w:r>
          </w:p>
        </w:tc>
        <w:tc>
          <w:tcPr>
            <w:tcW w:w="1134" w:type="dxa"/>
            <w:vAlign w:val="center"/>
          </w:tcPr>
          <w:p>
            <w:pPr>
              <w:pStyle w:val="13"/>
              <w:rPr>
                <w:rFonts w:hint="eastAsia"/>
              </w:rPr>
            </w:pPr>
            <w:r>
              <w:t>1656411.20</w:t>
            </w:r>
          </w:p>
        </w:tc>
        <w:tc>
          <w:tcPr>
            <w:tcW w:w="1134" w:type="dxa"/>
            <w:vAlign w:val="center"/>
          </w:tcPr>
          <w:p>
            <w:pPr>
              <w:pStyle w:val="13"/>
              <w:rPr>
                <w:rFonts w:hint="eastAsia"/>
              </w:rPr>
            </w:pPr>
            <w:r>
              <w:t>1656411.20</w:t>
            </w:r>
          </w:p>
        </w:tc>
        <w:tc>
          <w:tcPr>
            <w:tcW w:w="1134" w:type="dxa"/>
            <w:vAlign w:val="center"/>
          </w:tcPr>
          <w:p>
            <w:pPr>
              <w:pStyle w:val="13"/>
              <w:rPr>
                <w:rFonts w:hint="eastAsia"/>
              </w:rPr>
            </w:pPr>
            <w:r>
              <w:t>1656411.20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6</w:t>
            </w:r>
          </w:p>
        </w:tc>
        <w:tc>
          <w:tcPr>
            <w:tcW w:w="992" w:type="dxa"/>
            <w:vAlign w:val="center"/>
          </w:tcPr>
          <w:p>
            <w:pPr>
              <w:pStyle w:val="14"/>
              <w:rPr>
                <w:rFonts w:hint="eastAsia"/>
              </w:rPr>
            </w:pPr>
            <w:r>
              <w:t>20899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106625.00</w:t>
            </w:r>
          </w:p>
        </w:tc>
        <w:tc>
          <w:tcPr>
            <w:tcW w:w="1134" w:type="dxa"/>
            <w:vAlign w:val="center"/>
          </w:tcPr>
          <w:p>
            <w:pPr>
              <w:pStyle w:val="13"/>
              <w:rPr>
                <w:rFonts w:hint="eastAsia"/>
              </w:rPr>
            </w:pPr>
            <w:r>
              <w:t>106625.00</w:t>
            </w:r>
          </w:p>
        </w:tc>
        <w:tc>
          <w:tcPr>
            <w:tcW w:w="1134" w:type="dxa"/>
            <w:vAlign w:val="center"/>
          </w:tcPr>
          <w:p>
            <w:pPr>
              <w:pStyle w:val="13"/>
              <w:rPr>
                <w:rFonts w:hint="eastAsia"/>
              </w:rPr>
            </w:pPr>
            <w:r>
              <w:t>106625.00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7</w:t>
            </w:r>
          </w:p>
        </w:tc>
        <w:tc>
          <w:tcPr>
            <w:tcW w:w="992" w:type="dxa"/>
            <w:vAlign w:val="center"/>
          </w:tcPr>
          <w:p>
            <w:pPr>
              <w:pStyle w:val="14"/>
              <w:rPr>
                <w:rFonts w:hint="eastAsia"/>
              </w:rPr>
            </w:pPr>
            <w:r>
              <w:t>2089999</w:t>
            </w:r>
          </w:p>
        </w:tc>
        <w:tc>
          <w:tcPr>
            <w:tcW w:w="1559" w:type="dxa"/>
            <w:vAlign w:val="center"/>
          </w:tcPr>
          <w:p>
            <w:pPr>
              <w:pStyle w:val="14"/>
              <w:rPr>
                <w:rFonts w:hint="eastAsia"/>
              </w:rPr>
            </w:pPr>
            <w:r>
              <w:t>其他社会保障和就业支出</w:t>
            </w:r>
          </w:p>
        </w:tc>
        <w:tc>
          <w:tcPr>
            <w:tcW w:w="1134" w:type="dxa"/>
            <w:vAlign w:val="center"/>
          </w:tcPr>
          <w:p>
            <w:pPr>
              <w:pStyle w:val="13"/>
              <w:rPr>
                <w:rFonts w:hint="eastAsia"/>
              </w:rPr>
            </w:pPr>
            <w:r>
              <w:t>106625.00</w:t>
            </w:r>
          </w:p>
        </w:tc>
        <w:tc>
          <w:tcPr>
            <w:tcW w:w="1134" w:type="dxa"/>
            <w:vAlign w:val="center"/>
          </w:tcPr>
          <w:p>
            <w:pPr>
              <w:pStyle w:val="13"/>
              <w:rPr>
                <w:rFonts w:hint="eastAsia"/>
              </w:rPr>
            </w:pPr>
            <w:r>
              <w:t>106625.00</w:t>
            </w:r>
          </w:p>
        </w:tc>
        <w:tc>
          <w:tcPr>
            <w:tcW w:w="1134" w:type="dxa"/>
            <w:vAlign w:val="center"/>
          </w:tcPr>
          <w:p>
            <w:pPr>
              <w:pStyle w:val="13"/>
              <w:rPr>
                <w:rFonts w:hint="eastAsia"/>
              </w:rPr>
            </w:pPr>
            <w:r>
              <w:t>106625.00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8</w:t>
            </w:r>
          </w:p>
        </w:tc>
        <w:tc>
          <w:tcPr>
            <w:tcW w:w="992" w:type="dxa"/>
            <w:vAlign w:val="center"/>
          </w:tcPr>
          <w:p>
            <w:pPr>
              <w:pStyle w:val="14"/>
              <w:rPr>
                <w:rFonts w:hint="eastAsia"/>
              </w:rPr>
            </w:pPr>
            <w:r>
              <w:t>210</w:t>
            </w:r>
          </w:p>
        </w:tc>
        <w:tc>
          <w:tcPr>
            <w:tcW w:w="1559" w:type="dxa"/>
            <w:vAlign w:val="center"/>
          </w:tcPr>
          <w:p>
            <w:pPr>
              <w:pStyle w:val="14"/>
              <w:rPr>
                <w:rFonts w:hint="eastAsia"/>
              </w:rPr>
            </w:pPr>
            <w:r>
              <w:t>卫生健康支出</w:t>
            </w:r>
          </w:p>
        </w:tc>
        <w:tc>
          <w:tcPr>
            <w:tcW w:w="1134" w:type="dxa"/>
            <w:vAlign w:val="center"/>
          </w:tcPr>
          <w:p>
            <w:pPr>
              <w:pStyle w:val="13"/>
              <w:rPr>
                <w:rFonts w:hint="eastAsia"/>
              </w:rPr>
            </w:pPr>
            <w:r>
              <w:t>725838.20</w:t>
            </w:r>
          </w:p>
        </w:tc>
        <w:tc>
          <w:tcPr>
            <w:tcW w:w="1134" w:type="dxa"/>
            <w:vAlign w:val="center"/>
          </w:tcPr>
          <w:p>
            <w:pPr>
              <w:pStyle w:val="13"/>
              <w:rPr>
                <w:rFonts w:hint="eastAsia"/>
              </w:rPr>
            </w:pPr>
            <w:r>
              <w:t>725838.20</w:t>
            </w:r>
          </w:p>
        </w:tc>
        <w:tc>
          <w:tcPr>
            <w:tcW w:w="1134" w:type="dxa"/>
            <w:vAlign w:val="center"/>
          </w:tcPr>
          <w:p>
            <w:pPr>
              <w:pStyle w:val="13"/>
              <w:rPr>
                <w:rFonts w:hint="eastAsia"/>
              </w:rPr>
            </w:pPr>
            <w:r>
              <w:t>725838.20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9</w:t>
            </w:r>
          </w:p>
        </w:tc>
        <w:tc>
          <w:tcPr>
            <w:tcW w:w="992" w:type="dxa"/>
            <w:vAlign w:val="center"/>
          </w:tcPr>
          <w:p>
            <w:pPr>
              <w:pStyle w:val="14"/>
              <w:rPr>
                <w:rFonts w:hint="eastAsia"/>
              </w:rPr>
            </w:pPr>
            <w:r>
              <w:t>21011</w:t>
            </w:r>
          </w:p>
        </w:tc>
        <w:tc>
          <w:tcPr>
            <w:tcW w:w="1559" w:type="dxa"/>
            <w:vAlign w:val="center"/>
          </w:tcPr>
          <w:p>
            <w:pPr>
              <w:pStyle w:val="14"/>
              <w:rPr>
                <w:rFonts w:hint="eastAsia"/>
              </w:rPr>
            </w:pPr>
            <w:r>
              <w:t>行政事业单位医疗</w:t>
            </w:r>
          </w:p>
        </w:tc>
        <w:tc>
          <w:tcPr>
            <w:tcW w:w="1134" w:type="dxa"/>
            <w:vAlign w:val="center"/>
          </w:tcPr>
          <w:p>
            <w:pPr>
              <w:pStyle w:val="13"/>
              <w:rPr>
                <w:rFonts w:hint="eastAsia"/>
              </w:rPr>
            </w:pPr>
            <w:r>
              <w:t>725838.20</w:t>
            </w:r>
          </w:p>
        </w:tc>
        <w:tc>
          <w:tcPr>
            <w:tcW w:w="1134" w:type="dxa"/>
            <w:vAlign w:val="center"/>
          </w:tcPr>
          <w:p>
            <w:pPr>
              <w:pStyle w:val="13"/>
              <w:rPr>
                <w:rFonts w:hint="eastAsia"/>
              </w:rPr>
            </w:pPr>
            <w:r>
              <w:t>725838.20</w:t>
            </w:r>
          </w:p>
        </w:tc>
        <w:tc>
          <w:tcPr>
            <w:tcW w:w="1134" w:type="dxa"/>
            <w:vAlign w:val="center"/>
          </w:tcPr>
          <w:p>
            <w:pPr>
              <w:pStyle w:val="13"/>
              <w:rPr>
                <w:rFonts w:hint="eastAsia"/>
              </w:rPr>
            </w:pPr>
            <w:r>
              <w:t>725838.20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10</w:t>
            </w:r>
          </w:p>
        </w:tc>
        <w:tc>
          <w:tcPr>
            <w:tcW w:w="992" w:type="dxa"/>
            <w:vAlign w:val="center"/>
          </w:tcPr>
          <w:p>
            <w:pPr>
              <w:pStyle w:val="14"/>
              <w:rPr>
                <w:rFonts w:hint="eastAsia"/>
              </w:rPr>
            </w:pPr>
            <w:r>
              <w:t>2101102</w:t>
            </w:r>
          </w:p>
        </w:tc>
        <w:tc>
          <w:tcPr>
            <w:tcW w:w="1559" w:type="dxa"/>
            <w:vAlign w:val="center"/>
          </w:tcPr>
          <w:p>
            <w:pPr>
              <w:pStyle w:val="14"/>
              <w:rPr>
                <w:rFonts w:hint="eastAsia"/>
              </w:rPr>
            </w:pPr>
            <w:r>
              <w:t>事业单位医疗</w:t>
            </w:r>
          </w:p>
        </w:tc>
        <w:tc>
          <w:tcPr>
            <w:tcW w:w="1134" w:type="dxa"/>
            <w:vAlign w:val="center"/>
          </w:tcPr>
          <w:p>
            <w:pPr>
              <w:pStyle w:val="13"/>
              <w:rPr>
                <w:rFonts w:hint="eastAsia"/>
              </w:rPr>
            </w:pPr>
            <w:r>
              <w:t>725838.20</w:t>
            </w:r>
          </w:p>
        </w:tc>
        <w:tc>
          <w:tcPr>
            <w:tcW w:w="1134" w:type="dxa"/>
            <w:vAlign w:val="center"/>
          </w:tcPr>
          <w:p>
            <w:pPr>
              <w:pStyle w:val="13"/>
              <w:rPr>
                <w:rFonts w:hint="eastAsia"/>
              </w:rPr>
            </w:pPr>
            <w:r>
              <w:t>725838.20</w:t>
            </w:r>
          </w:p>
        </w:tc>
        <w:tc>
          <w:tcPr>
            <w:tcW w:w="1134" w:type="dxa"/>
            <w:vAlign w:val="center"/>
          </w:tcPr>
          <w:p>
            <w:pPr>
              <w:pStyle w:val="13"/>
              <w:rPr>
                <w:rFonts w:hint="eastAsia"/>
              </w:rPr>
            </w:pPr>
            <w:r>
              <w:t>725838.20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11</w:t>
            </w:r>
          </w:p>
        </w:tc>
        <w:tc>
          <w:tcPr>
            <w:tcW w:w="992" w:type="dxa"/>
            <w:vAlign w:val="center"/>
          </w:tcPr>
          <w:p>
            <w:pPr>
              <w:pStyle w:val="14"/>
              <w:rPr>
                <w:rFonts w:hint="eastAsia"/>
              </w:rPr>
            </w:pPr>
            <w:r>
              <w:t>214</w:t>
            </w:r>
          </w:p>
        </w:tc>
        <w:tc>
          <w:tcPr>
            <w:tcW w:w="1559" w:type="dxa"/>
            <w:vAlign w:val="center"/>
          </w:tcPr>
          <w:p>
            <w:pPr>
              <w:pStyle w:val="14"/>
              <w:rPr>
                <w:rFonts w:hint="eastAsia"/>
              </w:rPr>
            </w:pPr>
            <w:r>
              <w:t>交通运输支出</w:t>
            </w:r>
          </w:p>
        </w:tc>
        <w:tc>
          <w:tcPr>
            <w:tcW w:w="1134" w:type="dxa"/>
            <w:vAlign w:val="center"/>
          </w:tcPr>
          <w:p>
            <w:pPr>
              <w:pStyle w:val="13"/>
              <w:rPr>
                <w:rFonts w:hint="eastAsia"/>
              </w:rPr>
            </w:pPr>
            <w:r>
              <w:t>11999905.00</w:t>
            </w:r>
          </w:p>
        </w:tc>
        <w:tc>
          <w:tcPr>
            <w:tcW w:w="1134" w:type="dxa"/>
            <w:vAlign w:val="center"/>
          </w:tcPr>
          <w:p>
            <w:pPr>
              <w:pStyle w:val="13"/>
              <w:rPr>
                <w:rFonts w:hint="eastAsia"/>
              </w:rPr>
            </w:pPr>
            <w:r>
              <w:t>11999905.00</w:t>
            </w:r>
          </w:p>
        </w:tc>
        <w:tc>
          <w:tcPr>
            <w:tcW w:w="1134" w:type="dxa"/>
            <w:vAlign w:val="center"/>
          </w:tcPr>
          <w:p>
            <w:pPr>
              <w:pStyle w:val="13"/>
              <w:rPr>
                <w:rFonts w:hint="eastAsia"/>
              </w:rPr>
            </w:pPr>
            <w:r>
              <w:t>11999905.00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12</w:t>
            </w:r>
          </w:p>
        </w:tc>
        <w:tc>
          <w:tcPr>
            <w:tcW w:w="992" w:type="dxa"/>
            <w:vAlign w:val="center"/>
          </w:tcPr>
          <w:p>
            <w:pPr>
              <w:pStyle w:val="14"/>
              <w:rPr>
                <w:rFonts w:hint="eastAsia"/>
              </w:rPr>
            </w:pPr>
            <w:r>
              <w:t>21401</w:t>
            </w:r>
          </w:p>
        </w:tc>
        <w:tc>
          <w:tcPr>
            <w:tcW w:w="1559" w:type="dxa"/>
            <w:vAlign w:val="center"/>
          </w:tcPr>
          <w:p>
            <w:pPr>
              <w:pStyle w:val="14"/>
              <w:rPr>
                <w:rFonts w:hint="eastAsia"/>
              </w:rPr>
            </w:pPr>
            <w:r>
              <w:t>公路水路运输</w:t>
            </w:r>
          </w:p>
        </w:tc>
        <w:tc>
          <w:tcPr>
            <w:tcW w:w="1134" w:type="dxa"/>
            <w:vAlign w:val="center"/>
          </w:tcPr>
          <w:p>
            <w:pPr>
              <w:pStyle w:val="13"/>
              <w:rPr>
                <w:rFonts w:hint="eastAsia"/>
              </w:rPr>
            </w:pPr>
            <w:r>
              <w:t>11999905.00</w:t>
            </w:r>
          </w:p>
        </w:tc>
        <w:tc>
          <w:tcPr>
            <w:tcW w:w="1134" w:type="dxa"/>
            <w:vAlign w:val="center"/>
          </w:tcPr>
          <w:p>
            <w:pPr>
              <w:pStyle w:val="13"/>
              <w:rPr>
                <w:rFonts w:hint="eastAsia"/>
              </w:rPr>
            </w:pPr>
            <w:r>
              <w:t>11999905.00</w:t>
            </w:r>
          </w:p>
        </w:tc>
        <w:tc>
          <w:tcPr>
            <w:tcW w:w="1134" w:type="dxa"/>
            <w:vAlign w:val="center"/>
          </w:tcPr>
          <w:p>
            <w:pPr>
              <w:pStyle w:val="13"/>
              <w:rPr>
                <w:rFonts w:hint="eastAsia"/>
              </w:rPr>
            </w:pPr>
            <w:r>
              <w:t>11999905.00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13</w:t>
            </w:r>
          </w:p>
        </w:tc>
        <w:tc>
          <w:tcPr>
            <w:tcW w:w="992" w:type="dxa"/>
            <w:vAlign w:val="center"/>
          </w:tcPr>
          <w:p>
            <w:pPr>
              <w:pStyle w:val="14"/>
              <w:rPr>
                <w:rFonts w:hint="eastAsia"/>
              </w:rPr>
            </w:pPr>
            <w:r>
              <w:t>2140101</w:t>
            </w:r>
          </w:p>
        </w:tc>
        <w:tc>
          <w:tcPr>
            <w:tcW w:w="1559" w:type="dxa"/>
            <w:vAlign w:val="center"/>
          </w:tcPr>
          <w:p>
            <w:pPr>
              <w:pStyle w:val="14"/>
              <w:rPr>
                <w:rFonts w:hint="eastAsia"/>
              </w:rPr>
            </w:pPr>
            <w:r>
              <w:t>行政运行</w:t>
            </w:r>
          </w:p>
        </w:tc>
        <w:tc>
          <w:tcPr>
            <w:tcW w:w="1134" w:type="dxa"/>
            <w:vAlign w:val="center"/>
          </w:tcPr>
          <w:p>
            <w:pPr>
              <w:pStyle w:val="13"/>
              <w:rPr>
                <w:rFonts w:hint="eastAsia"/>
              </w:rPr>
            </w:pPr>
            <w:r>
              <w:t>11999905.00</w:t>
            </w:r>
          </w:p>
        </w:tc>
        <w:tc>
          <w:tcPr>
            <w:tcW w:w="1134" w:type="dxa"/>
            <w:vAlign w:val="center"/>
          </w:tcPr>
          <w:p>
            <w:pPr>
              <w:pStyle w:val="13"/>
              <w:rPr>
                <w:rFonts w:hint="eastAsia"/>
              </w:rPr>
            </w:pPr>
            <w:r>
              <w:t>11999905.00</w:t>
            </w:r>
          </w:p>
        </w:tc>
        <w:tc>
          <w:tcPr>
            <w:tcW w:w="1134" w:type="dxa"/>
            <w:vAlign w:val="center"/>
          </w:tcPr>
          <w:p>
            <w:pPr>
              <w:pStyle w:val="13"/>
              <w:rPr>
                <w:rFonts w:hint="eastAsia"/>
              </w:rPr>
            </w:pPr>
            <w:r>
              <w:t>11999905.00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14</w:t>
            </w:r>
          </w:p>
        </w:tc>
        <w:tc>
          <w:tcPr>
            <w:tcW w:w="992" w:type="dxa"/>
            <w:vAlign w:val="center"/>
          </w:tcPr>
          <w:p>
            <w:pPr>
              <w:pStyle w:val="14"/>
              <w:rPr>
                <w:rFonts w:hint="eastAsia"/>
              </w:rPr>
            </w:pPr>
            <w:r>
              <w:t>221</w:t>
            </w:r>
          </w:p>
        </w:tc>
        <w:tc>
          <w:tcPr>
            <w:tcW w:w="1559" w:type="dxa"/>
            <w:vAlign w:val="center"/>
          </w:tcPr>
          <w:p>
            <w:pPr>
              <w:pStyle w:val="14"/>
              <w:rPr>
                <w:rFonts w:hint="eastAsia"/>
              </w:rPr>
            </w:pPr>
            <w:r>
              <w:t>住房保障支出</w:t>
            </w:r>
          </w:p>
        </w:tc>
        <w:tc>
          <w:tcPr>
            <w:tcW w:w="1134" w:type="dxa"/>
            <w:vAlign w:val="center"/>
          </w:tcPr>
          <w:p>
            <w:pPr>
              <w:pStyle w:val="13"/>
              <w:rPr>
                <w:rFonts w:hint="eastAsia"/>
              </w:rPr>
            </w:pPr>
            <w:r>
              <w:t>1326908.40</w:t>
            </w:r>
          </w:p>
        </w:tc>
        <w:tc>
          <w:tcPr>
            <w:tcW w:w="1134" w:type="dxa"/>
            <w:vAlign w:val="center"/>
          </w:tcPr>
          <w:p>
            <w:pPr>
              <w:pStyle w:val="13"/>
              <w:rPr>
                <w:rFonts w:hint="eastAsia"/>
              </w:rPr>
            </w:pPr>
            <w:r>
              <w:t>1326908.40</w:t>
            </w:r>
          </w:p>
        </w:tc>
        <w:tc>
          <w:tcPr>
            <w:tcW w:w="1134" w:type="dxa"/>
            <w:vAlign w:val="center"/>
          </w:tcPr>
          <w:p>
            <w:pPr>
              <w:pStyle w:val="13"/>
              <w:rPr>
                <w:rFonts w:hint="eastAsia"/>
              </w:rPr>
            </w:pPr>
            <w:r>
              <w:t>1326908.40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15</w:t>
            </w:r>
          </w:p>
        </w:tc>
        <w:tc>
          <w:tcPr>
            <w:tcW w:w="992" w:type="dxa"/>
            <w:vAlign w:val="center"/>
          </w:tcPr>
          <w:p>
            <w:pPr>
              <w:pStyle w:val="14"/>
              <w:rPr>
                <w:rFonts w:hint="eastAsia"/>
              </w:rPr>
            </w:pPr>
            <w:r>
              <w:t>22102</w:t>
            </w:r>
          </w:p>
        </w:tc>
        <w:tc>
          <w:tcPr>
            <w:tcW w:w="1559" w:type="dxa"/>
            <w:vAlign w:val="center"/>
          </w:tcPr>
          <w:p>
            <w:pPr>
              <w:pStyle w:val="14"/>
              <w:rPr>
                <w:rFonts w:hint="eastAsia"/>
              </w:rPr>
            </w:pPr>
            <w:r>
              <w:t>住房改革支出</w:t>
            </w:r>
          </w:p>
        </w:tc>
        <w:tc>
          <w:tcPr>
            <w:tcW w:w="1134" w:type="dxa"/>
            <w:vAlign w:val="center"/>
          </w:tcPr>
          <w:p>
            <w:pPr>
              <w:pStyle w:val="13"/>
              <w:rPr>
                <w:rFonts w:hint="eastAsia"/>
              </w:rPr>
            </w:pPr>
            <w:r>
              <w:t>1326908.40</w:t>
            </w:r>
          </w:p>
        </w:tc>
        <w:tc>
          <w:tcPr>
            <w:tcW w:w="1134" w:type="dxa"/>
            <w:vAlign w:val="center"/>
          </w:tcPr>
          <w:p>
            <w:pPr>
              <w:pStyle w:val="13"/>
              <w:rPr>
                <w:rFonts w:hint="eastAsia"/>
              </w:rPr>
            </w:pPr>
            <w:r>
              <w:t>1326908.40</w:t>
            </w:r>
          </w:p>
        </w:tc>
        <w:tc>
          <w:tcPr>
            <w:tcW w:w="1134" w:type="dxa"/>
            <w:vAlign w:val="center"/>
          </w:tcPr>
          <w:p>
            <w:pPr>
              <w:pStyle w:val="13"/>
              <w:rPr>
                <w:rFonts w:hint="eastAsia"/>
              </w:rPr>
            </w:pPr>
            <w:r>
              <w:t>1326908.40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rFonts w:hint="eastAsia"/>
              </w:rPr>
            </w:pPr>
            <w:r>
              <w:t>16</w:t>
            </w:r>
          </w:p>
        </w:tc>
        <w:tc>
          <w:tcPr>
            <w:tcW w:w="992" w:type="dxa"/>
            <w:vAlign w:val="center"/>
          </w:tcPr>
          <w:p>
            <w:pPr>
              <w:pStyle w:val="14"/>
              <w:rPr>
                <w:rFonts w:hint="eastAsia"/>
              </w:rPr>
            </w:pPr>
            <w:r>
              <w:t>2210201</w:t>
            </w:r>
          </w:p>
        </w:tc>
        <w:tc>
          <w:tcPr>
            <w:tcW w:w="1559" w:type="dxa"/>
            <w:vAlign w:val="center"/>
          </w:tcPr>
          <w:p>
            <w:pPr>
              <w:pStyle w:val="14"/>
              <w:rPr>
                <w:rFonts w:hint="eastAsia"/>
              </w:rPr>
            </w:pPr>
            <w:r>
              <w:t>住房公积金</w:t>
            </w:r>
          </w:p>
        </w:tc>
        <w:tc>
          <w:tcPr>
            <w:tcW w:w="1134" w:type="dxa"/>
            <w:vAlign w:val="center"/>
          </w:tcPr>
          <w:p>
            <w:pPr>
              <w:pStyle w:val="13"/>
              <w:rPr>
                <w:rFonts w:hint="eastAsia"/>
              </w:rPr>
            </w:pPr>
            <w:r>
              <w:t>1326908.40</w:t>
            </w:r>
          </w:p>
        </w:tc>
        <w:tc>
          <w:tcPr>
            <w:tcW w:w="1134" w:type="dxa"/>
            <w:vAlign w:val="center"/>
          </w:tcPr>
          <w:p>
            <w:pPr>
              <w:pStyle w:val="13"/>
              <w:rPr>
                <w:rFonts w:hint="eastAsia"/>
              </w:rPr>
            </w:pPr>
            <w:r>
              <w:t>1326908.40</w:t>
            </w:r>
          </w:p>
        </w:tc>
        <w:tc>
          <w:tcPr>
            <w:tcW w:w="1134" w:type="dxa"/>
            <w:vAlign w:val="center"/>
          </w:tcPr>
          <w:p>
            <w:pPr>
              <w:pStyle w:val="13"/>
              <w:rPr>
                <w:rFonts w:hint="eastAsia"/>
              </w:rPr>
            </w:pPr>
            <w:r>
              <w:t>1326908.40</w:t>
            </w: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c>
          <w:tcPr>
            <w:tcW w:w="1134"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2722" w:type="dxa"/>
            <w:gridSpan w:val="2"/>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527" w:type="dxa"/>
            <w:gridSpan w:val="2"/>
            <w:vAlign w:val="center"/>
          </w:tcPr>
          <w:p>
            <w:pPr>
              <w:pStyle w:val="12"/>
              <w:rPr>
                <w:rFonts w:hint="eastAsia"/>
              </w:rPr>
            </w:pPr>
            <w:r>
              <w:t>功能分类科目</w:t>
            </w:r>
          </w:p>
        </w:tc>
        <w:tc>
          <w:tcPr>
            <w:tcW w:w="1361" w:type="dxa"/>
            <w:vMerge w:val="restart"/>
            <w:vAlign w:val="center"/>
          </w:tcPr>
          <w:p>
            <w:pPr>
              <w:pStyle w:val="12"/>
              <w:rPr>
                <w:rFonts w:hint="eastAsia"/>
              </w:rPr>
            </w:pPr>
            <w:r>
              <w:t>合计</w:t>
            </w:r>
          </w:p>
        </w:tc>
        <w:tc>
          <w:tcPr>
            <w:tcW w:w="1361" w:type="dxa"/>
            <w:vMerge w:val="restart"/>
            <w:vAlign w:val="center"/>
          </w:tcPr>
          <w:p>
            <w:pPr>
              <w:pStyle w:val="12"/>
              <w:rPr>
                <w:rFonts w:hint="eastAsia"/>
              </w:rPr>
            </w:pPr>
            <w:r>
              <w:t>基本支出</w:t>
            </w:r>
          </w:p>
        </w:tc>
        <w:tc>
          <w:tcPr>
            <w:tcW w:w="1361" w:type="dxa"/>
            <w:vMerge w:val="restart"/>
            <w:vAlign w:val="center"/>
          </w:tcPr>
          <w:p>
            <w:pPr>
              <w:pStyle w:val="12"/>
              <w:rPr>
                <w:rFonts w:hint="eastAsia"/>
              </w:rPr>
            </w:pPr>
            <w:r>
              <w:t>项目支出</w:t>
            </w:r>
          </w:p>
        </w:tc>
        <w:tc>
          <w:tcPr>
            <w:tcW w:w="1361" w:type="dxa"/>
            <w:vMerge w:val="restart"/>
            <w:vAlign w:val="center"/>
          </w:tcPr>
          <w:p>
            <w:pPr>
              <w:pStyle w:val="12"/>
              <w:rPr>
                <w:rFonts w:hint="eastAsia"/>
              </w:rPr>
            </w:pPr>
            <w:r>
              <w:t>经营支出</w:t>
            </w:r>
          </w:p>
        </w:tc>
        <w:tc>
          <w:tcPr>
            <w:tcW w:w="1361" w:type="dxa"/>
            <w:vMerge w:val="restart"/>
            <w:vAlign w:val="center"/>
          </w:tcPr>
          <w:p>
            <w:pPr>
              <w:pStyle w:val="12"/>
              <w:rPr>
                <w:rFonts w:hint="eastAsia"/>
              </w:rPr>
            </w:pPr>
            <w:r>
              <w:t>上解上级     支出</w:t>
            </w:r>
          </w:p>
        </w:tc>
        <w:tc>
          <w:tcPr>
            <w:tcW w:w="1361" w:type="dxa"/>
            <w:vMerge w:val="restart"/>
            <w:vAlign w:val="center"/>
          </w:tcPr>
          <w:p>
            <w:pPr>
              <w:pStyle w:val="12"/>
              <w:rPr>
                <w:rFonts w:hint="eastAsia"/>
              </w:rPr>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rPr>
                <w:rFonts w:hint="eastAsia"/>
              </w:rPr>
            </w:pPr>
            <w:r>
              <w:t>科目    编码</w:t>
            </w:r>
          </w:p>
        </w:tc>
        <w:tc>
          <w:tcPr>
            <w:tcW w:w="4535" w:type="dxa"/>
            <w:vAlign w:val="center"/>
          </w:tcPr>
          <w:p>
            <w:pPr>
              <w:pStyle w:val="12"/>
              <w:rPr>
                <w:rFonts w:hint="eastAsia"/>
              </w:rPr>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992" w:type="dxa"/>
            <w:vAlign w:val="center"/>
          </w:tcPr>
          <w:p>
            <w:pPr>
              <w:pStyle w:val="12"/>
              <w:rPr>
                <w:rFonts w:hint="eastAsia"/>
              </w:rPr>
            </w:pPr>
            <w:r>
              <w:t>1</w:t>
            </w:r>
          </w:p>
        </w:tc>
        <w:tc>
          <w:tcPr>
            <w:tcW w:w="4535" w:type="dxa"/>
            <w:vAlign w:val="center"/>
          </w:tcPr>
          <w:p>
            <w:pPr>
              <w:pStyle w:val="12"/>
              <w:rPr>
                <w:rFonts w:hint="eastAsia"/>
              </w:rPr>
            </w:pPr>
            <w:r>
              <w:t>2</w:t>
            </w:r>
          </w:p>
        </w:tc>
        <w:tc>
          <w:tcPr>
            <w:tcW w:w="1361" w:type="dxa"/>
            <w:vAlign w:val="center"/>
          </w:tcPr>
          <w:p>
            <w:pPr>
              <w:pStyle w:val="12"/>
              <w:rPr>
                <w:rFonts w:hint="eastAsia"/>
              </w:rPr>
            </w:pPr>
            <w:r>
              <w:t>3</w:t>
            </w:r>
          </w:p>
        </w:tc>
        <w:tc>
          <w:tcPr>
            <w:tcW w:w="1361" w:type="dxa"/>
            <w:vAlign w:val="center"/>
          </w:tcPr>
          <w:p>
            <w:pPr>
              <w:pStyle w:val="12"/>
              <w:rPr>
                <w:rFonts w:hint="eastAsia"/>
              </w:rPr>
            </w:pPr>
            <w:r>
              <w:t>4</w:t>
            </w:r>
          </w:p>
        </w:tc>
        <w:tc>
          <w:tcPr>
            <w:tcW w:w="1361" w:type="dxa"/>
            <w:vAlign w:val="center"/>
          </w:tcPr>
          <w:p>
            <w:pPr>
              <w:pStyle w:val="12"/>
              <w:rPr>
                <w:rFonts w:hint="eastAsia"/>
              </w:rPr>
            </w:pPr>
            <w:r>
              <w:t>5</w:t>
            </w:r>
          </w:p>
        </w:tc>
        <w:tc>
          <w:tcPr>
            <w:tcW w:w="1361" w:type="dxa"/>
            <w:vAlign w:val="center"/>
          </w:tcPr>
          <w:p>
            <w:pPr>
              <w:pStyle w:val="12"/>
              <w:rPr>
                <w:rFonts w:hint="eastAsia"/>
              </w:rPr>
            </w:pPr>
            <w:r>
              <w:t>6</w:t>
            </w:r>
          </w:p>
        </w:tc>
        <w:tc>
          <w:tcPr>
            <w:tcW w:w="1361" w:type="dxa"/>
            <w:vAlign w:val="center"/>
          </w:tcPr>
          <w:p>
            <w:pPr>
              <w:pStyle w:val="12"/>
              <w:rPr>
                <w:rFonts w:hint="eastAsia"/>
              </w:rPr>
            </w:pPr>
            <w:r>
              <w:t>7</w:t>
            </w:r>
          </w:p>
        </w:tc>
        <w:tc>
          <w:tcPr>
            <w:tcW w:w="1361" w:type="dxa"/>
            <w:vAlign w:val="center"/>
          </w:tcPr>
          <w:p>
            <w:pPr>
              <w:pStyle w:val="12"/>
              <w:rPr>
                <w:rFonts w:hint="eastAsia"/>
              </w:rPr>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992" w:type="dxa"/>
            <w:vAlign w:val="center"/>
          </w:tcPr>
          <w:p>
            <w:pPr>
              <w:pStyle w:val="18"/>
              <w:rPr>
                <w:rFonts w:hint="eastAsia"/>
              </w:rPr>
            </w:pPr>
          </w:p>
        </w:tc>
        <w:tc>
          <w:tcPr>
            <w:tcW w:w="4535" w:type="dxa"/>
            <w:vAlign w:val="center"/>
          </w:tcPr>
          <w:p>
            <w:pPr>
              <w:pStyle w:val="16"/>
              <w:rPr>
                <w:rFonts w:hint="eastAsia"/>
              </w:rPr>
            </w:pPr>
            <w:r>
              <w:t>合计</w:t>
            </w:r>
          </w:p>
        </w:tc>
        <w:tc>
          <w:tcPr>
            <w:tcW w:w="1361" w:type="dxa"/>
            <w:vAlign w:val="center"/>
          </w:tcPr>
          <w:p>
            <w:pPr>
              <w:pStyle w:val="17"/>
              <w:rPr>
                <w:rFonts w:hint="eastAsia"/>
              </w:rPr>
            </w:pPr>
            <w:r>
              <w:t>18091222.50</w:t>
            </w:r>
          </w:p>
        </w:tc>
        <w:tc>
          <w:tcPr>
            <w:tcW w:w="1361" w:type="dxa"/>
            <w:vAlign w:val="center"/>
          </w:tcPr>
          <w:p>
            <w:pPr>
              <w:pStyle w:val="17"/>
              <w:rPr>
                <w:rFonts w:hint="eastAsia"/>
              </w:rPr>
            </w:pPr>
            <w:r>
              <w:t>18091222.50</w:t>
            </w:r>
          </w:p>
        </w:tc>
        <w:tc>
          <w:tcPr>
            <w:tcW w:w="1361" w:type="dxa"/>
            <w:vAlign w:val="center"/>
          </w:tcPr>
          <w:p>
            <w:pPr>
              <w:pStyle w:val="17"/>
              <w:rPr>
                <w:rFonts w:hint="eastAsia"/>
              </w:rPr>
            </w:pPr>
          </w:p>
        </w:tc>
        <w:tc>
          <w:tcPr>
            <w:tcW w:w="1361" w:type="dxa"/>
            <w:vAlign w:val="center"/>
          </w:tcPr>
          <w:p>
            <w:pPr>
              <w:pStyle w:val="17"/>
              <w:rPr>
                <w:rFonts w:hint="eastAsia"/>
              </w:rPr>
            </w:pPr>
          </w:p>
        </w:tc>
        <w:tc>
          <w:tcPr>
            <w:tcW w:w="1361" w:type="dxa"/>
            <w:vAlign w:val="center"/>
          </w:tcPr>
          <w:p>
            <w:pPr>
              <w:pStyle w:val="17"/>
              <w:rPr>
                <w:rFonts w:hint="eastAsia"/>
              </w:rPr>
            </w:pPr>
          </w:p>
        </w:tc>
        <w:tc>
          <w:tcPr>
            <w:tcW w:w="136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992"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1361" w:type="dxa"/>
            <w:vAlign w:val="center"/>
          </w:tcPr>
          <w:p>
            <w:pPr>
              <w:pStyle w:val="13"/>
              <w:rPr>
                <w:rFonts w:hint="eastAsia"/>
              </w:rPr>
            </w:pPr>
            <w:r>
              <w:t>4038570.90</w:t>
            </w:r>
          </w:p>
        </w:tc>
        <w:tc>
          <w:tcPr>
            <w:tcW w:w="1361" w:type="dxa"/>
            <w:vAlign w:val="center"/>
          </w:tcPr>
          <w:p>
            <w:pPr>
              <w:pStyle w:val="13"/>
              <w:rPr>
                <w:rFonts w:hint="eastAsia"/>
              </w:rPr>
            </w:pPr>
            <w:r>
              <w:t>4038570.90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992"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1361" w:type="dxa"/>
            <w:vAlign w:val="center"/>
          </w:tcPr>
          <w:p>
            <w:pPr>
              <w:pStyle w:val="13"/>
              <w:rPr>
                <w:rFonts w:hint="eastAsia"/>
              </w:rPr>
            </w:pPr>
            <w:r>
              <w:t>3931945.90</w:t>
            </w:r>
          </w:p>
        </w:tc>
        <w:tc>
          <w:tcPr>
            <w:tcW w:w="1361" w:type="dxa"/>
            <w:vAlign w:val="center"/>
          </w:tcPr>
          <w:p>
            <w:pPr>
              <w:pStyle w:val="13"/>
              <w:rPr>
                <w:rFonts w:hint="eastAsia"/>
              </w:rPr>
            </w:pPr>
            <w:r>
              <w:t>3931945.90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992" w:type="dxa"/>
            <w:vAlign w:val="center"/>
          </w:tcPr>
          <w:p>
            <w:pPr>
              <w:pStyle w:val="14"/>
              <w:rPr>
                <w:rFonts w:hint="eastAsia"/>
              </w:rPr>
            </w:pPr>
            <w:r>
              <w:t>2080502</w:t>
            </w:r>
          </w:p>
        </w:tc>
        <w:tc>
          <w:tcPr>
            <w:tcW w:w="4535" w:type="dxa"/>
            <w:vAlign w:val="center"/>
          </w:tcPr>
          <w:p>
            <w:pPr>
              <w:pStyle w:val="14"/>
              <w:rPr>
                <w:rFonts w:hint="eastAsia"/>
              </w:rPr>
            </w:pPr>
            <w:r>
              <w:t>事业单位离退休</w:t>
            </w:r>
          </w:p>
        </w:tc>
        <w:tc>
          <w:tcPr>
            <w:tcW w:w="1361" w:type="dxa"/>
            <w:vAlign w:val="center"/>
          </w:tcPr>
          <w:p>
            <w:pPr>
              <w:pStyle w:val="13"/>
              <w:rPr>
                <w:rFonts w:hint="eastAsia"/>
              </w:rPr>
            </w:pPr>
            <w:r>
              <w:t>2275534.70</w:t>
            </w:r>
          </w:p>
        </w:tc>
        <w:tc>
          <w:tcPr>
            <w:tcW w:w="1361" w:type="dxa"/>
            <w:vAlign w:val="center"/>
          </w:tcPr>
          <w:p>
            <w:pPr>
              <w:pStyle w:val="13"/>
              <w:rPr>
                <w:rFonts w:hint="eastAsia"/>
              </w:rPr>
            </w:pPr>
            <w:r>
              <w:t>2275534.70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992"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1361" w:type="dxa"/>
            <w:vAlign w:val="center"/>
          </w:tcPr>
          <w:p>
            <w:pPr>
              <w:pStyle w:val="13"/>
              <w:rPr>
                <w:rFonts w:hint="eastAsia"/>
              </w:rPr>
            </w:pPr>
            <w:r>
              <w:t>1656411.20</w:t>
            </w:r>
          </w:p>
        </w:tc>
        <w:tc>
          <w:tcPr>
            <w:tcW w:w="1361" w:type="dxa"/>
            <w:vAlign w:val="center"/>
          </w:tcPr>
          <w:p>
            <w:pPr>
              <w:pStyle w:val="13"/>
              <w:rPr>
                <w:rFonts w:hint="eastAsia"/>
              </w:rPr>
            </w:pPr>
            <w:r>
              <w:t>1656411.20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992"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106625.00</w:t>
            </w:r>
          </w:p>
        </w:tc>
        <w:tc>
          <w:tcPr>
            <w:tcW w:w="1361" w:type="dxa"/>
            <w:vAlign w:val="center"/>
          </w:tcPr>
          <w:p>
            <w:pPr>
              <w:pStyle w:val="13"/>
              <w:rPr>
                <w:rFonts w:hint="eastAsia"/>
              </w:rPr>
            </w:pPr>
            <w:r>
              <w:t>106625.00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992"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1361" w:type="dxa"/>
            <w:vAlign w:val="center"/>
          </w:tcPr>
          <w:p>
            <w:pPr>
              <w:pStyle w:val="13"/>
              <w:rPr>
                <w:rFonts w:hint="eastAsia"/>
              </w:rPr>
            </w:pPr>
            <w:r>
              <w:t>106625.00</w:t>
            </w:r>
          </w:p>
        </w:tc>
        <w:tc>
          <w:tcPr>
            <w:tcW w:w="1361" w:type="dxa"/>
            <w:vAlign w:val="center"/>
          </w:tcPr>
          <w:p>
            <w:pPr>
              <w:pStyle w:val="13"/>
              <w:rPr>
                <w:rFonts w:hint="eastAsia"/>
              </w:rPr>
            </w:pPr>
            <w:r>
              <w:t>106625.00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992"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1361" w:type="dxa"/>
            <w:vAlign w:val="center"/>
          </w:tcPr>
          <w:p>
            <w:pPr>
              <w:pStyle w:val="13"/>
              <w:rPr>
                <w:rFonts w:hint="eastAsia"/>
              </w:rPr>
            </w:pPr>
            <w:r>
              <w:t>725838.20</w:t>
            </w:r>
          </w:p>
        </w:tc>
        <w:tc>
          <w:tcPr>
            <w:tcW w:w="1361" w:type="dxa"/>
            <w:vAlign w:val="center"/>
          </w:tcPr>
          <w:p>
            <w:pPr>
              <w:pStyle w:val="13"/>
              <w:rPr>
                <w:rFonts w:hint="eastAsia"/>
              </w:rPr>
            </w:pPr>
            <w:r>
              <w:t>725838.20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992"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1361" w:type="dxa"/>
            <w:vAlign w:val="center"/>
          </w:tcPr>
          <w:p>
            <w:pPr>
              <w:pStyle w:val="13"/>
              <w:rPr>
                <w:rFonts w:hint="eastAsia"/>
              </w:rPr>
            </w:pPr>
            <w:r>
              <w:t>725838.20</w:t>
            </w:r>
          </w:p>
        </w:tc>
        <w:tc>
          <w:tcPr>
            <w:tcW w:w="1361" w:type="dxa"/>
            <w:vAlign w:val="center"/>
          </w:tcPr>
          <w:p>
            <w:pPr>
              <w:pStyle w:val="13"/>
              <w:rPr>
                <w:rFonts w:hint="eastAsia"/>
              </w:rPr>
            </w:pPr>
            <w:r>
              <w:t>725838.20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992" w:type="dxa"/>
            <w:vAlign w:val="center"/>
          </w:tcPr>
          <w:p>
            <w:pPr>
              <w:pStyle w:val="14"/>
              <w:rPr>
                <w:rFonts w:hint="eastAsia"/>
              </w:rPr>
            </w:pPr>
            <w:r>
              <w:t>2101102</w:t>
            </w:r>
          </w:p>
        </w:tc>
        <w:tc>
          <w:tcPr>
            <w:tcW w:w="4535" w:type="dxa"/>
            <w:vAlign w:val="center"/>
          </w:tcPr>
          <w:p>
            <w:pPr>
              <w:pStyle w:val="14"/>
              <w:rPr>
                <w:rFonts w:hint="eastAsia"/>
              </w:rPr>
            </w:pPr>
            <w:r>
              <w:t>事业单位医疗</w:t>
            </w:r>
          </w:p>
        </w:tc>
        <w:tc>
          <w:tcPr>
            <w:tcW w:w="1361" w:type="dxa"/>
            <w:vAlign w:val="center"/>
          </w:tcPr>
          <w:p>
            <w:pPr>
              <w:pStyle w:val="13"/>
              <w:rPr>
                <w:rFonts w:hint="eastAsia"/>
              </w:rPr>
            </w:pPr>
            <w:r>
              <w:t>725838.20</w:t>
            </w:r>
          </w:p>
        </w:tc>
        <w:tc>
          <w:tcPr>
            <w:tcW w:w="1361" w:type="dxa"/>
            <w:vAlign w:val="center"/>
          </w:tcPr>
          <w:p>
            <w:pPr>
              <w:pStyle w:val="13"/>
              <w:rPr>
                <w:rFonts w:hint="eastAsia"/>
              </w:rPr>
            </w:pPr>
            <w:r>
              <w:t>725838.20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992"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1361" w:type="dxa"/>
            <w:vAlign w:val="center"/>
          </w:tcPr>
          <w:p>
            <w:pPr>
              <w:pStyle w:val="13"/>
              <w:rPr>
                <w:rFonts w:hint="eastAsia"/>
              </w:rPr>
            </w:pPr>
            <w:r>
              <w:t>11999905.00</w:t>
            </w:r>
          </w:p>
        </w:tc>
        <w:tc>
          <w:tcPr>
            <w:tcW w:w="1361" w:type="dxa"/>
            <w:vAlign w:val="center"/>
          </w:tcPr>
          <w:p>
            <w:pPr>
              <w:pStyle w:val="13"/>
              <w:rPr>
                <w:rFonts w:hint="eastAsia"/>
              </w:rPr>
            </w:pPr>
            <w:r>
              <w:t>11999905.00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992"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1361" w:type="dxa"/>
            <w:vAlign w:val="center"/>
          </w:tcPr>
          <w:p>
            <w:pPr>
              <w:pStyle w:val="13"/>
              <w:rPr>
                <w:rFonts w:hint="eastAsia"/>
              </w:rPr>
            </w:pPr>
            <w:r>
              <w:t>11999905.00</w:t>
            </w:r>
          </w:p>
        </w:tc>
        <w:tc>
          <w:tcPr>
            <w:tcW w:w="1361" w:type="dxa"/>
            <w:vAlign w:val="center"/>
          </w:tcPr>
          <w:p>
            <w:pPr>
              <w:pStyle w:val="13"/>
              <w:rPr>
                <w:rFonts w:hint="eastAsia"/>
              </w:rPr>
            </w:pPr>
            <w:r>
              <w:t>11999905.00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992" w:type="dxa"/>
            <w:vAlign w:val="center"/>
          </w:tcPr>
          <w:p>
            <w:pPr>
              <w:pStyle w:val="14"/>
              <w:rPr>
                <w:rFonts w:hint="eastAsia"/>
              </w:rPr>
            </w:pPr>
            <w:r>
              <w:t>2140101</w:t>
            </w:r>
          </w:p>
        </w:tc>
        <w:tc>
          <w:tcPr>
            <w:tcW w:w="4535" w:type="dxa"/>
            <w:vAlign w:val="center"/>
          </w:tcPr>
          <w:p>
            <w:pPr>
              <w:pStyle w:val="14"/>
              <w:rPr>
                <w:rFonts w:hint="eastAsia"/>
              </w:rPr>
            </w:pPr>
            <w:r>
              <w:t>行政运行</w:t>
            </w:r>
          </w:p>
        </w:tc>
        <w:tc>
          <w:tcPr>
            <w:tcW w:w="1361" w:type="dxa"/>
            <w:vAlign w:val="center"/>
          </w:tcPr>
          <w:p>
            <w:pPr>
              <w:pStyle w:val="13"/>
              <w:rPr>
                <w:rFonts w:hint="eastAsia"/>
              </w:rPr>
            </w:pPr>
            <w:r>
              <w:t>11999905.00</w:t>
            </w:r>
          </w:p>
        </w:tc>
        <w:tc>
          <w:tcPr>
            <w:tcW w:w="1361" w:type="dxa"/>
            <w:vAlign w:val="center"/>
          </w:tcPr>
          <w:p>
            <w:pPr>
              <w:pStyle w:val="13"/>
              <w:rPr>
                <w:rFonts w:hint="eastAsia"/>
              </w:rPr>
            </w:pPr>
            <w:r>
              <w:t>11999905.00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992" w:type="dxa"/>
            <w:vAlign w:val="center"/>
          </w:tcPr>
          <w:p>
            <w:pPr>
              <w:pStyle w:val="14"/>
              <w:rPr>
                <w:rFonts w:hint="eastAsia"/>
              </w:rPr>
            </w:pPr>
            <w:r>
              <w:t>221</w:t>
            </w:r>
          </w:p>
        </w:tc>
        <w:tc>
          <w:tcPr>
            <w:tcW w:w="4535" w:type="dxa"/>
            <w:vAlign w:val="center"/>
          </w:tcPr>
          <w:p>
            <w:pPr>
              <w:pStyle w:val="14"/>
              <w:rPr>
                <w:rFonts w:hint="eastAsia"/>
              </w:rPr>
            </w:pPr>
            <w:r>
              <w:t>住房保障支出</w:t>
            </w:r>
          </w:p>
        </w:tc>
        <w:tc>
          <w:tcPr>
            <w:tcW w:w="1361" w:type="dxa"/>
            <w:vAlign w:val="center"/>
          </w:tcPr>
          <w:p>
            <w:pPr>
              <w:pStyle w:val="13"/>
              <w:rPr>
                <w:rFonts w:hint="eastAsia"/>
              </w:rPr>
            </w:pPr>
            <w:r>
              <w:t>1326908.40</w:t>
            </w:r>
          </w:p>
        </w:tc>
        <w:tc>
          <w:tcPr>
            <w:tcW w:w="1361" w:type="dxa"/>
            <w:vAlign w:val="center"/>
          </w:tcPr>
          <w:p>
            <w:pPr>
              <w:pStyle w:val="13"/>
              <w:rPr>
                <w:rFonts w:hint="eastAsia"/>
              </w:rPr>
            </w:pPr>
            <w:r>
              <w:t>1326908.40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992" w:type="dxa"/>
            <w:vAlign w:val="center"/>
          </w:tcPr>
          <w:p>
            <w:pPr>
              <w:pStyle w:val="14"/>
              <w:rPr>
                <w:rFonts w:hint="eastAsia"/>
              </w:rPr>
            </w:pPr>
            <w:r>
              <w:t>22102</w:t>
            </w:r>
          </w:p>
        </w:tc>
        <w:tc>
          <w:tcPr>
            <w:tcW w:w="4535" w:type="dxa"/>
            <w:vAlign w:val="center"/>
          </w:tcPr>
          <w:p>
            <w:pPr>
              <w:pStyle w:val="14"/>
              <w:rPr>
                <w:rFonts w:hint="eastAsia"/>
              </w:rPr>
            </w:pPr>
            <w:r>
              <w:t>住房改革支出</w:t>
            </w:r>
          </w:p>
        </w:tc>
        <w:tc>
          <w:tcPr>
            <w:tcW w:w="1361" w:type="dxa"/>
            <w:vAlign w:val="center"/>
          </w:tcPr>
          <w:p>
            <w:pPr>
              <w:pStyle w:val="13"/>
              <w:rPr>
                <w:rFonts w:hint="eastAsia"/>
              </w:rPr>
            </w:pPr>
            <w:r>
              <w:t>1326908.40</w:t>
            </w:r>
          </w:p>
        </w:tc>
        <w:tc>
          <w:tcPr>
            <w:tcW w:w="1361" w:type="dxa"/>
            <w:vAlign w:val="center"/>
          </w:tcPr>
          <w:p>
            <w:pPr>
              <w:pStyle w:val="13"/>
              <w:rPr>
                <w:rFonts w:hint="eastAsia"/>
              </w:rPr>
            </w:pPr>
            <w:r>
              <w:t>1326908.40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992" w:type="dxa"/>
            <w:vAlign w:val="center"/>
          </w:tcPr>
          <w:p>
            <w:pPr>
              <w:pStyle w:val="14"/>
              <w:rPr>
                <w:rFonts w:hint="eastAsia"/>
              </w:rPr>
            </w:pPr>
            <w:r>
              <w:t>2210201</w:t>
            </w:r>
          </w:p>
        </w:tc>
        <w:tc>
          <w:tcPr>
            <w:tcW w:w="4535" w:type="dxa"/>
            <w:vAlign w:val="center"/>
          </w:tcPr>
          <w:p>
            <w:pPr>
              <w:pStyle w:val="14"/>
              <w:rPr>
                <w:rFonts w:hint="eastAsia"/>
              </w:rPr>
            </w:pPr>
            <w:r>
              <w:t>住房公积金</w:t>
            </w:r>
          </w:p>
        </w:tc>
        <w:tc>
          <w:tcPr>
            <w:tcW w:w="1361" w:type="dxa"/>
            <w:vAlign w:val="center"/>
          </w:tcPr>
          <w:p>
            <w:pPr>
              <w:pStyle w:val="13"/>
              <w:rPr>
                <w:rFonts w:hint="eastAsia"/>
              </w:rPr>
            </w:pPr>
            <w:r>
              <w:t>1326908.40</w:t>
            </w:r>
          </w:p>
        </w:tc>
        <w:tc>
          <w:tcPr>
            <w:tcW w:w="1361" w:type="dxa"/>
            <w:vAlign w:val="center"/>
          </w:tcPr>
          <w:p>
            <w:pPr>
              <w:pStyle w:val="13"/>
              <w:rPr>
                <w:rFonts w:hint="eastAsia"/>
              </w:rPr>
            </w:pPr>
            <w:r>
              <w:t>1326908.40</w:t>
            </w: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c>
          <w:tcPr>
            <w:tcW w:w="136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3402"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4876" w:type="dxa"/>
            <w:gridSpan w:val="2"/>
            <w:vAlign w:val="center"/>
          </w:tcPr>
          <w:p>
            <w:pPr>
              <w:pStyle w:val="12"/>
              <w:rPr>
                <w:rFonts w:hint="eastAsia"/>
              </w:rPr>
            </w:pPr>
            <w:r>
              <w:t>收入</w:t>
            </w:r>
          </w:p>
        </w:tc>
        <w:tc>
          <w:tcPr>
            <w:tcW w:w="9298" w:type="dxa"/>
            <w:gridSpan w:val="5"/>
            <w:vAlign w:val="center"/>
          </w:tcPr>
          <w:p>
            <w:pPr>
              <w:pStyle w:val="12"/>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rPr>
                <w:rFonts w:hint="eastAsia"/>
              </w:rPr>
            </w:pPr>
            <w:r>
              <w:t>项  目</w:t>
            </w:r>
          </w:p>
        </w:tc>
        <w:tc>
          <w:tcPr>
            <w:tcW w:w="1474" w:type="dxa"/>
            <w:vAlign w:val="center"/>
          </w:tcPr>
          <w:p>
            <w:pPr>
              <w:pStyle w:val="12"/>
              <w:rPr>
                <w:rFonts w:hint="eastAsia"/>
              </w:rPr>
            </w:pPr>
            <w:r>
              <w:t>金额</w:t>
            </w:r>
          </w:p>
        </w:tc>
        <w:tc>
          <w:tcPr>
            <w:tcW w:w="3402" w:type="dxa"/>
            <w:vAlign w:val="center"/>
          </w:tcPr>
          <w:p>
            <w:pPr>
              <w:pStyle w:val="12"/>
              <w:rPr>
                <w:rFonts w:hint="eastAsia"/>
              </w:rPr>
            </w:pPr>
            <w:r>
              <w:t>项  目</w:t>
            </w:r>
          </w:p>
        </w:tc>
        <w:tc>
          <w:tcPr>
            <w:tcW w:w="1474" w:type="dxa"/>
            <w:vAlign w:val="center"/>
          </w:tcPr>
          <w:p>
            <w:pPr>
              <w:pStyle w:val="12"/>
              <w:rPr>
                <w:rFonts w:hint="eastAsia"/>
              </w:rPr>
            </w:pPr>
            <w:r>
              <w:t>合计</w:t>
            </w:r>
          </w:p>
        </w:tc>
        <w:tc>
          <w:tcPr>
            <w:tcW w:w="1474" w:type="dxa"/>
            <w:vAlign w:val="center"/>
          </w:tcPr>
          <w:p>
            <w:pPr>
              <w:pStyle w:val="12"/>
              <w:rPr>
                <w:rFonts w:hint="eastAsia"/>
              </w:rPr>
            </w:pPr>
            <w:r>
              <w:t>一般公共预算财政拨款</w:t>
            </w:r>
          </w:p>
        </w:tc>
        <w:tc>
          <w:tcPr>
            <w:tcW w:w="1474" w:type="dxa"/>
            <w:vAlign w:val="center"/>
          </w:tcPr>
          <w:p>
            <w:pPr>
              <w:pStyle w:val="12"/>
              <w:rPr>
                <w:rFonts w:hint="eastAsia"/>
              </w:rPr>
            </w:pPr>
            <w:r>
              <w:t>政府性基金预算财政    拨款</w:t>
            </w:r>
          </w:p>
        </w:tc>
        <w:tc>
          <w:tcPr>
            <w:tcW w:w="1474" w:type="dxa"/>
            <w:vAlign w:val="center"/>
          </w:tcPr>
          <w:p>
            <w:pPr>
              <w:pStyle w:val="12"/>
              <w:rPr>
                <w:rFonts w:hint="eastAsia"/>
              </w:rPr>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3402" w:type="dxa"/>
            <w:vAlign w:val="center"/>
          </w:tcPr>
          <w:p>
            <w:pPr>
              <w:pStyle w:val="12"/>
              <w:rPr>
                <w:rFonts w:hint="eastAsia"/>
              </w:rPr>
            </w:pPr>
            <w:r>
              <w:t>1</w:t>
            </w:r>
          </w:p>
        </w:tc>
        <w:tc>
          <w:tcPr>
            <w:tcW w:w="1474" w:type="dxa"/>
            <w:vAlign w:val="center"/>
          </w:tcPr>
          <w:p>
            <w:pPr>
              <w:pStyle w:val="12"/>
              <w:rPr>
                <w:rFonts w:hint="eastAsia"/>
              </w:rPr>
            </w:pPr>
            <w:r>
              <w:t>2</w:t>
            </w:r>
          </w:p>
        </w:tc>
        <w:tc>
          <w:tcPr>
            <w:tcW w:w="3402" w:type="dxa"/>
            <w:vAlign w:val="center"/>
          </w:tcPr>
          <w:p>
            <w:pPr>
              <w:pStyle w:val="12"/>
              <w:rPr>
                <w:rFonts w:hint="eastAsia"/>
              </w:rPr>
            </w:pPr>
            <w:r>
              <w:t>3</w:t>
            </w:r>
          </w:p>
        </w:tc>
        <w:tc>
          <w:tcPr>
            <w:tcW w:w="1474" w:type="dxa"/>
            <w:vAlign w:val="center"/>
          </w:tcPr>
          <w:p>
            <w:pPr>
              <w:pStyle w:val="12"/>
              <w:rPr>
                <w:rFonts w:hint="eastAsia"/>
              </w:rPr>
            </w:pPr>
            <w:r>
              <w:t>4</w:t>
            </w:r>
          </w:p>
        </w:tc>
        <w:tc>
          <w:tcPr>
            <w:tcW w:w="1474" w:type="dxa"/>
            <w:vAlign w:val="center"/>
          </w:tcPr>
          <w:p>
            <w:pPr>
              <w:pStyle w:val="12"/>
              <w:rPr>
                <w:rFonts w:hint="eastAsia"/>
              </w:rPr>
            </w:pPr>
            <w:r>
              <w:t>5</w:t>
            </w:r>
          </w:p>
        </w:tc>
        <w:tc>
          <w:tcPr>
            <w:tcW w:w="1474" w:type="dxa"/>
            <w:vAlign w:val="center"/>
          </w:tcPr>
          <w:p>
            <w:pPr>
              <w:pStyle w:val="12"/>
              <w:rPr>
                <w:rFonts w:hint="eastAsia"/>
              </w:rPr>
            </w:pPr>
            <w:r>
              <w:t>6</w:t>
            </w:r>
          </w:p>
        </w:tc>
        <w:tc>
          <w:tcPr>
            <w:tcW w:w="1474" w:type="dxa"/>
            <w:vAlign w:val="center"/>
          </w:tcPr>
          <w:p>
            <w:pPr>
              <w:pStyle w:val="12"/>
              <w:rPr>
                <w:rFonts w:hint="eastAsia"/>
              </w:rPr>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r>
              <w:t>18091222.50</w:t>
            </w:r>
          </w:p>
        </w:tc>
        <w:tc>
          <w:tcPr>
            <w:tcW w:w="3402" w:type="dxa"/>
            <w:vAlign w:val="center"/>
          </w:tcPr>
          <w:p>
            <w:pPr>
              <w:pStyle w:val="14"/>
              <w:rPr>
                <w:rFonts w:hint="eastAsia"/>
              </w:rPr>
            </w:pPr>
            <w:r>
              <w:t>一、一般公共服务支出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r>
              <w:t>二、外交支出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r>
              <w:t>三、国防支出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四、公共安全支出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五、教育支出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六、科学技术支出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七、文化旅游体育与传媒支出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八、社会保障和就业支出</w:t>
            </w:r>
          </w:p>
        </w:tc>
        <w:tc>
          <w:tcPr>
            <w:tcW w:w="1474" w:type="dxa"/>
            <w:vAlign w:val="center"/>
          </w:tcPr>
          <w:p>
            <w:pPr>
              <w:pStyle w:val="13"/>
              <w:rPr>
                <w:rFonts w:hint="eastAsia"/>
              </w:rPr>
            </w:pPr>
            <w:r>
              <w:t>4038570.90</w:t>
            </w:r>
          </w:p>
        </w:tc>
        <w:tc>
          <w:tcPr>
            <w:tcW w:w="1474" w:type="dxa"/>
            <w:vAlign w:val="center"/>
          </w:tcPr>
          <w:p>
            <w:pPr>
              <w:pStyle w:val="13"/>
              <w:rPr>
                <w:rFonts w:hint="eastAsia"/>
              </w:rPr>
            </w:pPr>
            <w:r>
              <w:t>4038570.90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九、社会保险基金支出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十、卫生健康支出</w:t>
            </w:r>
          </w:p>
        </w:tc>
        <w:tc>
          <w:tcPr>
            <w:tcW w:w="1474" w:type="dxa"/>
            <w:vAlign w:val="center"/>
          </w:tcPr>
          <w:p>
            <w:pPr>
              <w:pStyle w:val="13"/>
              <w:rPr>
                <w:rFonts w:hint="eastAsia"/>
              </w:rPr>
            </w:pPr>
            <w:r>
              <w:t>725838.20</w:t>
            </w:r>
          </w:p>
        </w:tc>
        <w:tc>
          <w:tcPr>
            <w:tcW w:w="1474" w:type="dxa"/>
            <w:vAlign w:val="center"/>
          </w:tcPr>
          <w:p>
            <w:pPr>
              <w:pStyle w:val="13"/>
              <w:rPr>
                <w:rFonts w:hint="eastAsia"/>
              </w:rPr>
            </w:pPr>
            <w:r>
              <w:t>725838.20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十一、节能环保支出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十二、城乡社区支出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十三、农林水支出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十四、交通运输支出</w:t>
            </w:r>
          </w:p>
        </w:tc>
        <w:tc>
          <w:tcPr>
            <w:tcW w:w="1474" w:type="dxa"/>
            <w:vAlign w:val="center"/>
          </w:tcPr>
          <w:p>
            <w:pPr>
              <w:pStyle w:val="13"/>
              <w:rPr>
                <w:rFonts w:hint="eastAsia"/>
              </w:rPr>
            </w:pPr>
            <w:r>
              <w:t>11999905.00</w:t>
            </w:r>
          </w:p>
        </w:tc>
        <w:tc>
          <w:tcPr>
            <w:tcW w:w="1474" w:type="dxa"/>
            <w:vAlign w:val="center"/>
          </w:tcPr>
          <w:p>
            <w:pPr>
              <w:pStyle w:val="13"/>
              <w:rPr>
                <w:rFonts w:hint="eastAsia"/>
              </w:rPr>
            </w:pPr>
            <w:r>
              <w:t>11999905.00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十五、资源勘探工业信息等支出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十六、商业服务业等支出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十七、金融支出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十八、援助其他地区支出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十九、自然资源海洋气象等支出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二十、住房保障支出</w:t>
            </w:r>
          </w:p>
        </w:tc>
        <w:tc>
          <w:tcPr>
            <w:tcW w:w="1474" w:type="dxa"/>
            <w:vAlign w:val="center"/>
          </w:tcPr>
          <w:p>
            <w:pPr>
              <w:pStyle w:val="13"/>
              <w:rPr>
                <w:rFonts w:hint="eastAsia"/>
              </w:rPr>
            </w:pPr>
            <w:r>
              <w:t>1326908.40</w:t>
            </w:r>
          </w:p>
        </w:tc>
        <w:tc>
          <w:tcPr>
            <w:tcW w:w="1474" w:type="dxa"/>
            <w:vAlign w:val="center"/>
          </w:tcPr>
          <w:p>
            <w:pPr>
              <w:pStyle w:val="13"/>
              <w:rPr>
                <w:rFonts w:hint="eastAsia"/>
              </w:rPr>
            </w:pPr>
            <w:r>
              <w:t>1326908.40</w:t>
            </w: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二十一、粮油物资储备支出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二十二、国有资本经营预算支出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二十三、灾害防治及应急管理支出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二十四、预备费</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25</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二十五、其他支出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26</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二十六、转移性支出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27</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二十七、债务还本支出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28</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二十八、债务付息支出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29</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二十九、债务发行费用支出</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30</w:t>
            </w:r>
          </w:p>
        </w:tc>
        <w:tc>
          <w:tcPr>
            <w:tcW w:w="3402" w:type="dxa"/>
            <w:vAlign w:val="center"/>
          </w:tcPr>
          <w:p>
            <w:pPr>
              <w:pStyle w:val="14"/>
              <w:rPr>
                <w:rFonts w:hint="eastAsia"/>
              </w:rPr>
            </w:pPr>
          </w:p>
        </w:tc>
        <w:tc>
          <w:tcPr>
            <w:tcW w:w="1474" w:type="dxa"/>
            <w:vAlign w:val="center"/>
          </w:tcPr>
          <w:p>
            <w:pPr>
              <w:pStyle w:val="13"/>
              <w:rPr>
                <w:rFonts w:hint="eastAsia"/>
              </w:rPr>
            </w:pPr>
          </w:p>
        </w:tc>
        <w:tc>
          <w:tcPr>
            <w:tcW w:w="3402" w:type="dxa"/>
            <w:vAlign w:val="center"/>
          </w:tcPr>
          <w:p>
            <w:pPr>
              <w:pStyle w:val="14"/>
              <w:rPr>
                <w:rFonts w:hint="eastAsia"/>
              </w:rPr>
            </w:pPr>
            <w:r>
              <w:t>三十、人行科目</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31</w:t>
            </w:r>
          </w:p>
        </w:tc>
        <w:tc>
          <w:tcPr>
            <w:tcW w:w="3402" w:type="dxa"/>
            <w:vAlign w:val="center"/>
          </w:tcPr>
          <w:p>
            <w:pPr>
              <w:pStyle w:val="16"/>
              <w:rPr>
                <w:rFonts w:hint="eastAsia"/>
              </w:rPr>
            </w:pPr>
            <w:r>
              <w:t>本年收入合计</w:t>
            </w:r>
          </w:p>
        </w:tc>
        <w:tc>
          <w:tcPr>
            <w:tcW w:w="1474" w:type="dxa"/>
            <w:vAlign w:val="center"/>
          </w:tcPr>
          <w:p>
            <w:pPr>
              <w:pStyle w:val="17"/>
              <w:rPr>
                <w:rFonts w:hint="eastAsia"/>
              </w:rPr>
            </w:pPr>
            <w:r>
              <w:t>18091222.50</w:t>
            </w:r>
          </w:p>
        </w:tc>
        <w:tc>
          <w:tcPr>
            <w:tcW w:w="3402" w:type="dxa"/>
            <w:vAlign w:val="center"/>
          </w:tcPr>
          <w:p>
            <w:pPr>
              <w:pStyle w:val="16"/>
              <w:rPr>
                <w:rFonts w:hint="eastAsia"/>
              </w:rPr>
            </w:pPr>
            <w:r>
              <w:t>本年支出合计</w:t>
            </w:r>
          </w:p>
        </w:tc>
        <w:tc>
          <w:tcPr>
            <w:tcW w:w="1474" w:type="dxa"/>
            <w:vAlign w:val="center"/>
          </w:tcPr>
          <w:p>
            <w:pPr>
              <w:pStyle w:val="17"/>
              <w:rPr>
                <w:rFonts w:hint="eastAsia"/>
              </w:rPr>
            </w:pPr>
            <w:r>
              <w:t>18091222.50</w:t>
            </w:r>
          </w:p>
        </w:tc>
        <w:tc>
          <w:tcPr>
            <w:tcW w:w="1474" w:type="dxa"/>
            <w:vAlign w:val="center"/>
          </w:tcPr>
          <w:p>
            <w:pPr>
              <w:pStyle w:val="17"/>
              <w:rPr>
                <w:rFonts w:hint="eastAsia"/>
              </w:rPr>
            </w:pPr>
            <w:r>
              <w:t>18091222.50</w:t>
            </w:r>
          </w:p>
        </w:tc>
        <w:tc>
          <w:tcPr>
            <w:tcW w:w="1474" w:type="dxa"/>
            <w:vAlign w:val="center"/>
          </w:tcPr>
          <w:p>
            <w:pPr>
              <w:pStyle w:val="17"/>
              <w:rPr>
                <w:rFonts w:hint="eastAsia"/>
              </w:rPr>
            </w:pPr>
          </w:p>
        </w:tc>
        <w:tc>
          <w:tcPr>
            <w:tcW w:w="1474"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32</w:t>
            </w:r>
          </w:p>
        </w:tc>
        <w:tc>
          <w:tcPr>
            <w:tcW w:w="3402" w:type="dxa"/>
            <w:vAlign w:val="center"/>
          </w:tcPr>
          <w:p>
            <w:pPr>
              <w:pStyle w:val="14"/>
              <w:rPr>
                <w:rFonts w:hint="eastAsia"/>
              </w:rPr>
            </w:pPr>
            <w:r>
              <w:t>年初财政拨款结转和结余</w:t>
            </w:r>
          </w:p>
        </w:tc>
        <w:tc>
          <w:tcPr>
            <w:tcW w:w="1474" w:type="dxa"/>
            <w:vAlign w:val="center"/>
          </w:tcPr>
          <w:p>
            <w:pPr>
              <w:pStyle w:val="13"/>
              <w:rPr>
                <w:rFonts w:hint="eastAsia"/>
              </w:rPr>
            </w:pPr>
          </w:p>
        </w:tc>
        <w:tc>
          <w:tcPr>
            <w:tcW w:w="3402" w:type="dxa"/>
            <w:vAlign w:val="center"/>
          </w:tcPr>
          <w:p>
            <w:pPr>
              <w:pStyle w:val="14"/>
              <w:rPr>
                <w:rFonts w:hint="eastAsia"/>
              </w:rPr>
            </w:pPr>
            <w:r>
              <w:t>年末财政拨款结转和结余</w:t>
            </w: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33</w:t>
            </w:r>
          </w:p>
        </w:tc>
        <w:tc>
          <w:tcPr>
            <w:tcW w:w="3402" w:type="dxa"/>
            <w:vAlign w:val="center"/>
          </w:tcPr>
          <w:p>
            <w:pPr>
              <w:pStyle w:val="14"/>
              <w:rPr>
                <w:rFonts w:hint="eastAsia"/>
              </w:rPr>
            </w:pPr>
            <w:r>
              <w:t>一、一般公共预算拨款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34</w:t>
            </w:r>
          </w:p>
        </w:tc>
        <w:tc>
          <w:tcPr>
            <w:tcW w:w="3402" w:type="dxa"/>
            <w:vAlign w:val="center"/>
          </w:tcPr>
          <w:p>
            <w:pPr>
              <w:pStyle w:val="14"/>
              <w:rPr>
                <w:rFonts w:hint="eastAsia"/>
              </w:rPr>
            </w:pPr>
            <w:r>
              <w:t>二、政府性基金预算拨款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35</w:t>
            </w:r>
          </w:p>
        </w:tc>
        <w:tc>
          <w:tcPr>
            <w:tcW w:w="3402" w:type="dxa"/>
            <w:vAlign w:val="center"/>
          </w:tcPr>
          <w:p>
            <w:pPr>
              <w:pStyle w:val="14"/>
              <w:rPr>
                <w:rFonts w:hint="eastAsia"/>
              </w:rPr>
            </w:pPr>
            <w:r>
              <w:t>三、国有资本经营预算拨款</w:t>
            </w:r>
          </w:p>
        </w:tc>
        <w:tc>
          <w:tcPr>
            <w:tcW w:w="1474" w:type="dxa"/>
            <w:vAlign w:val="center"/>
          </w:tcPr>
          <w:p>
            <w:pPr>
              <w:pStyle w:val="13"/>
              <w:rPr>
                <w:rFonts w:hint="eastAsia"/>
              </w:rPr>
            </w:pPr>
          </w:p>
        </w:tc>
        <w:tc>
          <w:tcPr>
            <w:tcW w:w="3402" w:type="dxa"/>
            <w:vAlign w:val="center"/>
          </w:tcPr>
          <w:p>
            <w:pPr>
              <w:pStyle w:val="14"/>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c>
          <w:tcPr>
            <w:tcW w:w="1474"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36</w:t>
            </w:r>
          </w:p>
        </w:tc>
        <w:tc>
          <w:tcPr>
            <w:tcW w:w="3402" w:type="dxa"/>
            <w:vAlign w:val="center"/>
          </w:tcPr>
          <w:p>
            <w:pPr>
              <w:pStyle w:val="16"/>
              <w:rPr>
                <w:rFonts w:hint="eastAsia"/>
              </w:rPr>
            </w:pPr>
            <w:r>
              <w:t>收入总计</w:t>
            </w:r>
          </w:p>
        </w:tc>
        <w:tc>
          <w:tcPr>
            <w:tcW w:w="1474" w:type="dxa"/>
            <w:vAlign w:val="center"/>
          </w:tcPr>
          <w:p>
            <w:pPr>
              <w:pStyle w:val="17"/>
              <w:rPr>
                <w:rFonts w:hint="eastAsia"/>
              </w:rPr>
            </w:pPr>
            <w:r>
              <w:t>18091222.50</w:t>
            </w:r>
          </w:p>
        </w:tc>
        <w:tc>
          <w:tcPr>
            <w:tcW w:w="3402" w:type="dxa"/>
            <w:vAlign w:val="center"/>
          </w:tcPr>
          <w:p>
            <w:pPr>
              <w:pStyle w:val="16"/>
              <w:rPr>
                <w:rFonts w:hint="eastAsia"/>
              </w:rPr>
            </w:pPr>
            <w:r>
              <w:t>支出总计</w:t>
            </w:r>
          </w:p>
        </w:tc>
        <w:tc>
          <w:tcPr>
            <w:tcW w:w="1474" w:type="dxa"/>
            <w:vAlign w:val="center"/>
          </w:tcPr>
          <w:p>
            <w:pPr>
              <w:pStyle w:val="17"/>
              <w:rPr>
                <w:rFonts w:hint="eastAsia"/>
              </w:rPr>
            </w:pPr>
            <w:r>
              <w:t>18091222.50</w:t>
            </w:r>
          </w:p>
        </w:tc>
        <w:tc>
          <w:tcPr>
            <w:tcW w:w="1474" w:type="dxa"/>
            <w:vAlign w:val="center"/>
          </w:tcPr>
          <w:p>
            <w:pPr>
              <w:pStyle w:val="17"/>
              <w:rPr>
                <w:rFonts w:hint="eastAsia"/>
              </w:rPr>
            </w:pPr>
            <w:r>
              <w:t>18091222.50</w:t>
            </w:r>
          </w:p>
        </w:tc>
        <w:tc>
          <w:tcPr>
            <w:tcW w:w="1474" w:type="dxa"/>
            <w:vAlign w:val="center"/>
          </w:tcPr>
          <w:p>
            <w:pPr>
              <w:pStyle w:val="17"/>
              <w:rPr>
                <w:rFonts w:hint="eastAsia"/>
              </w:rPr>
            </w:pPr>
          </w:p>
        </w:tc>
        <w:tc>
          <w:tcPr>
            <w:tcW w:w="1474" w:type="dxa"/>
            <w:vAlign w:val="center"/>
          </w:tcPr>
          <w:p>
            <w:pPr>
              <w:pStyle w:val="17"/>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18091222.50</w:t>
            </w:r>
          </w:p>
        </w:tc>
        <w:tc>
          <w:tcPr>
            <w:tcW w:w="2551" w:type="dxa"/>
            <w:vAlign w:val="center"/>
          </w:tcPr>
          <w:p>
            <w:pPr>
              <w:pStyle w:val="17"/>
              <w:rPr>
                <w:rFonts w:hint="eastAsia"/>
              </w:rPr>
            </w:pPr>
            <w:r>
              <w:t>18091222.50</w:t>
            </w:r>
          </w:p>
        </w:tc>
        <w:tc>
          <w:tcPr>
            <w:tcW w:w="255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208</w:t>
            </w:r>
          </w:p>
        </w:tc>
        <w:tc>
          <w:tcPr>
            <w:tcW w:w="4535" w:type="dxa"/>
            <w:vAlign w:val="center"/>
          </w:tcPr>
          <w:p>
            <w:pPr>
              <w:pStyle w:val="14"/>
              <w:rPr>
                <w:rFonts w:hint="eastAsia"/>
              </w:rPr>
            </w:pPr>
            <w:r>
              <w:t>社会保障和就业支出</w:t>
            </w:r>
          </w:p>
        </w:tc>
        <w:tc>
          <w:tcPr>
            <w:tcW w:w="2551" w:type="dxa"/>
            <w:vAlign w:val="center"/>
          </w:tcPr>
          <w:p>
            <w:pPr>
              <w:pStyle w:val="13"/>
              <w:rPr>
                <w:rFonts w:hint="eastAsia"/>
              </w:rPr>
            </w:pPr>
            <w:r>
              <w:t>4038570.90</w:t>
            </w:r>
          </w:p>
        </w:tc>
        <w:tc>
          <w:tcPr>
            <w:tcW w:w="2551" w:type="dxa"/>
            <w:vAlign w:val="center"/>
          </w:tcPr>
          <w:p>
            <w:pPr>
              <w:pStyle w:val="13"/>
              <w:rPr>
                <w:rFonts w:hint="eastAsia"/>
              </w:rPr>
            </w:pPr>
            <w:r>
              <w:t>4038570.90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20805</w:t>
            </w:r>
          </w:p>
        </w:tc>
        <w:tc>
          <w:tcPr>
            <w:tcW w:w="4535" w:type="dxa"/>
            <w:vAlign w:val="center"/>
          </w:tcPr>
          <w:p>
            <w:pPr>
              <w:pStyle w:val="14"/>
              <w:rPr>
                <w:rFonts w:hint="eastAsia"/>
              </w:rPr>
            </w:pPr>
            <w:r>
              <w:t>行政事业单位养老支出</w:t>
            </w:r>
          </w:p>
        </w:tc>
        <w:tc>
          <w:tcPr>
            <w:tcW w:w="2551" w:type="dxa"/>
            <w:vAlign w:val="center"/>
          </w:tcPr>
          <w:p>
            <w:pPr>
              <w:pStyle w:val="13"/>
              <w:rPr>
                <w:rFonts w:hint="eastAsia"/>
              </w:rPr>
            </w:pPr>
            <w:r>
              <w:t>3931945.90</w:t>
            </w:r>
          </w:p>
        </w:tc>
        <w:tc>
          <w:tcPr>
            <w:tcW w:w="2551" w:type="dxa"/>
            <w:vAlign w:val="center"/>
          </w:tcPr>
          <w:p>
            <w:pPr>
              <w:pStyle w:val="13"/>
              <w:rPr>
                <w:rFonts w:hint="eastAsia"/>
              </w:rPr>
            </w:pPr>
            <w:r>
              <w:t>3931945.90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2080502</w:t>
            </w:r>
          </w:p>
        </w:tc>
        <w:tc>
          <w:tcPr>
            <w:tcW w:w="4535" w:type="dxa"/>
            <w:vAlign w:val="center"/>
          </w:tcPr>
          <w:p>
            <w:pPr>
              <w:pStyle w:val="14"/>
              <w:rPr>
                <w:rFonts w:hint="eastAsia"/>
              </w:rPr>
            </w:pPr>
            <w:r>
              <w:t>事业单位离退休</w:t>
            </w:r>
          </w:p>
        </w:tc>
        <w:tc>
          <w:tcPr>
            <w:tcW w:w="2551" w:type="dxa"/>
            <w:vAlign w:val="center"/>
          </w:tcPr>
          <w:p>
            <w:pPr>
              <w:pStyle w:val="13"/>
              <w:rPr>
                <w:rFonts w:hint="eastAsia"/>
              </w:rPr>
            </w:pPr>
            <w:r>
              <w:t>2275534.70</w:t>
            </w:r>
          </w:p>
        </w:tc>
        <w:tc>
          <w:tcPr>
            <w:tcW w:w="2551" w:type="dxa"/>
            <w:vAlign w:val="center"/>
          </w:tcPr>
          <w:p>
            <w:pPr>
              <w:pStyle w:val="13"/>
              <w:rPr>
                <w:rFonts w:hint="eastAsia"/>
              </w:rPr>
            </w:pPr>
            <w:r>
              <w:t>2275534.70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1191" w:type="dxa"/>
            <w:vAlign w:val="center"/>
          </w:tcPr>
          <w:p>
            <w:pPr>
              <w:pStyle w:val="14"/>
              <w:rPr>
                <w:rFonts w:hint="eastAsia"/>
              </w:rPr>
            </w:pPr>
            <w:r>
              <w:t>2080505</w:t>
            </w:r>
          </w:p>
        </w:tc>
        <w:tc>
          <w:tcPr>
            <w:tcW w:w="4535" w:type="dxa"/>
            <w:vAlign w:val="center"/>
          </w:tcPr>
          <w:p>
            <w:pPr>
              <w:pStyle w:val="14"/>
              <w:rPr>
                <w:rFonts w:hint="eastAsia"/>
              </w:rPr>
            </w:pPr>
            <w:r>
              <w:t>机关事业单位基本养老保险缴费支出</w:t>
            </w:r>
          </w:p>
        </w:tc>
        <w:tc>
          <w:tcPr>
            <w:tcW w:w="2551" w:type="dxa"/>
            <w:vAlign w:val="center"/>
          </w:tcPr>
          <w:p>
            <w:pPr>
              <w:pStyle w:val="13"/>
              <w:rPr>
                <w:rFonts w:hint="eastAsia"/>
              </w:rPr>
            </w:pPr>
            <w:r>
              <w:t>1656411.20</w:t>
            </w:r>
          </w:p>
        </w:tc>
        <w:tc>
          <w:tcPr>
            <w:tcW w:w="2551" w:type="dxa"/>
            <w:vAlign w:val="center"/>
          </w:tcPr>
          <w:p>
            <w:pPr>
              <w:pStyle w:val="13"/>
              <w:rPr>
                <w:rFonts w:hint="eastAsia"/>
              </w:rPr>
            </w:pPr>
            <w:r>
              <w:t>1656411.20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1191" w:type="dxa"/>
            <w:vAlign w:val="center"/>
          </w:tcPr>
          <w:p>
            <w:pPr>
              <w:pStyle w:val="14"/>
              <w:rPr>
                <w:rFonts w:hint="eastAsia"/>
              </w:rPr>
            </w:pPr>
            <w:r>
              <w:t>20899</w:t>
            </w:r>
          </w:p>
        </w:tc>
        <w:tc>
          <w:tcPr>
            <w:tcW w:w="4535" w:type="dxa"/>
            <w:vAlign w:val="center"/>
          </w:tcPr>
          <w:p>
            <w:pPr>
              <w:pStyle w:val="14"/>
              <w:rPr>
                <w:rFonts w:hint="eastAsia"/>
              </w:rPr>
            </w:pPr>
            <w:r>
              <w:t>其他社会保障和就业支出</w:t>
            </w:r>
          </w:p>
        </w:tc>
        <w:tc>
          <w:tcPr>
            <w:tcW w:w="2551" w:type="dxa"/>
            <w:vAlign w:val="center"/>
          </w:tcPr>
          <w:p>
            <w:pPr>
              <w:pStyle w:val="13"/>
              <w:rPr>
                <w:rFonts w:hint="eastAsia"/>
              </w:rPr>
            </w:pPr>
            <w:r>
              <w:t>106625.00</w:t>
            </w:r>
          </w:p>
        </w:tc>
        <w:tc>
          <w:tcPr>
            <w:tcW w:w="2551" w:type="dxa"/>
            <w:vAlign w:val="center"/>
          </w:tcPr>
          <w:p>
            <w:pPr>
              <w:pStyle w:val="13"/>
              <w:rPr>
                <w:rFonts w:hint="eastAsia"/>
              </w:rPr>
            </w:pPr>
            <w:r>
              <w:t>106625.00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1191" w:type="dxa"/>
            <w:vAlign w:val="center"/>
          </w:tcPr>
          <w:p>
            <w:pPr>
              <w:pStyle w:val="14"/>
              <w:rPr>
                <w:rFonts w:hint="eastAsia"/>
              </w:rPr>
            </w:pPr>
            <w:r>
              <w:t>2089999</w:t>
            </w:r>
          </w:p>
        </w:tc>
        <w:tc>
          <w:tcPr>
            <w:tcW w:w="4535" w:type="dxa"/>
            <w:vAlign w:val="center"/>
          </w:tcPr>
          <w:p>
            <w:pPr>
              <w:pStyle w:val="14"/>
              <w:rPr>
                <w:rFonts w:hint="eastAsia"/>
              </w:rPr>
            </w:pPr>
            <w:r>
              <w:t>其他社会保障和就业支出</w:t>
            </w:r>
          </w:p>
        </w:tc>
        <w:tc>
          <w:tcPr>
            <w:tcW w:w="2551" w:type="dxa"/>
            <w:vAlign w:val="center"/>
          </w:tcPr>
          <w:p>
            <w:pPr>
              <w:pStyle w:val="13"/>
              <w:rPr>
                <w:rFonts w:hint="eastAsia"/>
              </w:rPr>
            </w:pPr>
            <w:r>
              <w:t>106625.00</w:t>
            </w:r>
          </w:p>
        </w:tc>
        <w:tc>
          <w:tcPr>
            <w:tcW w:w="2551" w:type="dxa"/>
            <w:vAlign w:val="center"/>
          </w:tcPr>
          <w:p>
            <w:pPr>
              <w:pStyle w:val="13"/>
              <w:rPr>
                <w:rFonts w:hint="eastAsia"/>
              </w:rPr>
            </w:pPr>
            <w:r>
              <w:t>106625.00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1191" w:type="dxa"/>
            <w:vAlign w:val="center"/>
          </w:tcPr>
          <w:p>
            <w:pPr>
              <w:pStyle w:val="14"/>
              <w:rPr>
                <w:rFonts w:hint="eastAsia"/>
              </w:rPr>
            </w:pPr>
            <w:r>
              <w:t>210</w:t>
            </w:r>
          </w:p>
        </w:tc>
        <w:tc>
          <w:tcPr>
            <w:tcW w:w="4535" w:type="dxa"/>
            <w:vAlign w:val="center"/>
          </w:tcPr>
          <w:p>
            <w:pPr>
              <w:pStyle w:val="14"/>
              <w:rPr>
                <w:rFonts w:hint="eastAsia"/>
              </w:rPr>
            </w:pPr>
            <w:r>
              <w:t>卫生健康支出</w:t>
            </w:r>
          </w:p>
        </w:tc>
        <w:tc>
          <w:tcPr>
            <w:tcW w:w="2551" w:type="dxa"/>
            <w:vAlign w:val="center"/>
          </w:tcPr>
          <w:p>
            <w:pPr>
              <w:pStyle w:val="13"/>
              <w:rPr>
                <w:rFonts w:hint="eastAsia"/>
              </w:rPr>
            </w:pPr>
            <w:r>
              <w:t>725838.20</w:t>
            </w:r>
          </w:p>
        </w:tc>
        <w:tc>
          <w:tcPr>
            <w:tcW w:w="2551" w:type="dxa"/>
            <w:vAlign w:val="center"/>
          </w:tcPr>
          <w:p>
            <w:pPr>
              <w:pStyle w:val="13"/>
              <w:rPr>
                <w:rFonts w:hint="eastAsia"/>
              </w:rPr>
            </w:pPr>
            <w:r>
              <w:t>725838.20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1191" w:type="dxa"/>
            <w:vAlign w:val="center"/>
          </w:tcPr>
          <w:p>
            <w:pPr>
              <w:pStyle w:val="14"/>
              <w:rPr>
                <w:rFonts w:hint="eastAsia"/>
              </w:rPr>
            </w:pPr>
            <w:r>
              <w:t>21011</w:t>
            </w:r>
          </w:p>
        </w:tc>
        <w:tc>
          <w:tcPr>
            <w:tcW w:w="4535" w:type="dxa"/>
            <w:vAlign w:val="center"/>
          </w:tcPr>
          <w:p>
            <w:pPr>
              <w:pStyle w:val="14"/>
              <w:rPr>
                <w:rFonts w:hint="eastAsia"/>
              </w:rPr>
            </w:pPr>
            <w:r>
              <w:t>行政事业单位医疗</w:t>
            </w:r>
          </w:p>
        </w:tc>
        <w:tc>
          <w:tcPr>
            <w:tcW w:w="2551" w:type="dxa"/>
            <w:vAlign w:val="center"/>
          </w:tcPr>
          <w:p>
            <w:pPr>
              <w:pStyle w:val="13"/>
              <w:rPr>
                <w:rFonts w:hint="eastAsia"/>
              </w:rPr>
            </w:pPr>
            <w:r>
              <w:t>725838.20</w:t>
            </w:r>
          </w:p>
        </w:tc>
        <w:tc>
          <w:tcPr>
            <w:tcW w:w="2551" w:type="dxa"/>
            <w:vAlign w:val="center"/>
          </w:tcPr>
          <w:p>
            <w:pPr>
              <w:pStyle w:val="13"/>
              <w:rPr>
                <w:rFonts w:hint="eastAsia"/>
              </w:rPr>
            </w:pPr>
            <w:r>
              <w:t>725838.20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1191" w:type="dxa"/>
            <w:vAlign w:val="center"/>
          </w:tcPr>
          <w:p>
            <w:pPr>
              <w:pStyle w:val="14"/>
              <w:rPr>
                <w:rFonts w:hint="eastAsia"/>
              </w:rPr>
            </w:pPr>
            <w:r>
              <w:t>2101102</w:t>
            </w:r>
          </w:p>
        </w:tc>
        <w:tc>
          <w:tcPr>
            <w:tcW w:w="4535" w:type="dxa"/>
            <w:vAlign w:val="center"/>
          </w:tcPr>
          <w:p>
            <w:pPr>
              <w:pStyle w:val="14"/>
              <w:rPr>
                <w:rFonts w:hint="eastAsia"/>
              </w:rPr>
            </w:pPr>
            <w:r>
              <w:t>事业单位医疗</w:t>
            </w:r>
          </w:p>
        </w:tc>
        <w:tc>
          <w:tcPr>
            <w:tcW w:w="2551" w:type="dxa"/>
            <w:vAlign w:val="center"/>
          </w:tcPr>
          <w:p>
            <w:pPr>
              <w:pStyle w:val="13"/>
              <w:rPr>
                <w:rFonts w:hint="eastAsia"/>
              </w:rPr>
            </w:pPr>
            <w:r>
              <w:t>725838.20</w:t>
            </w:r>
          </w:p>
        </w:tc>
        <w:tc>
          <w:tcPr>
            <w:tcW w:w="2551" w:type="dxa"/>
            <w:vAlign w:val="center"/>
          </w:tcPr>
          <w:p>
            <w:pPr>
              <w:pStyle w:val="13"/>
              <w:rPr>
                <w:rFonts w:hint="eastAsia"/>
              </w:rPr>
            </w:pPr>
            <w:r>
              <w:t>725838.20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1191" w:type="dxa"/>
            <w:vAlign w:val="center"/>
          </w:tcPr>
          <w:p>
            <w:pPr>
              <w:pStyle w:val="14"/>
              <w:rPr>
                <w:rFonts w:hint="eastAsia"/>
              </w:rPr>
            </w:pPr>
            <w:r>
              <w:t>214</w:t>
            </w:r>
          </w:p>
        </w:tc>
        <w:tc>
          <w:tcPr>
            <w:tcW w:w="4535" w:type="dxa"/>
            <w:vAlign w:val="center"/>
          </w:tcPr>
          <w:p>
            <w:pPr>
              <w:pStyle w:val="14"/>
              <w:rPr>
                <w:rFonts w:hint="eastAsia"/>
              </w:rPr>
            </w:pPr>
            <w:r>
              <w:t>交通运输支出</w:t>
            </w:r>
          </w:p>
        </w:tc>
        <w:tc>
          <w:tcPr>
            <w:tcW w:w="2551" w:type="dxa"/>
            <w:vAlign w:val="center"/>
          </w:tcPr>
          <w:p>
            <w:pPr>
              <w:pStyle w:val="13"/>
              <w:rPr>
                <w:rFonts w:hint="eastAsia"/>
              </w:rPr>
            </w:pPr>
            <w:r>
              <w:t>11999905.00</w:t>
            </w:r>
          </w:p>
        </w:tc>
        <w:tc>
          <w:tcPr>
            <w:tcW w:w="2551" w:type="dxa"/>
            <w:vAlign w:val="center"/>
          </w:tcPr>
          <w:p>
            <w:pPr>
              <w:pStyle w:val="13"/>
              <w:rPr>
                <w:rFonts w:hint="eastAsia"/>
              </w:rPr>
            </w:pPr>
            <w:r>
              <w:t>11999905.00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1191" w:type="dxa"/>
            <w:vAlign w:val="center"/>
          </w:tcPr>
          <w:p>
            <w:pPr>
              <w:pStyle w:val="14"/>
              <w:rPr>
                <w:rFonts w:hint="eastAsia"/>
              </w:rPr>
            </w:pPr>
            <w:r>
              <w:t>21401</w:t>
            </w:r>
          </w:p>
        </w:tc>
        <w:tc>
          <w:tcPr>
            <w:tcW w:w="4535" w:type="dxa"/>
            <w:vAlign w:val="center"/>
          </w:tcPr>
          <w:p>
            <w:pPr>
              <w:pStyle w:val="14"/>
              <w:rPr>
                <w:rFonts w:hint="eastAsia"/>
              </w:rPr>
            </w:pPr>
            <w:r>
              <w:t>公路水路运输</w:t>
            </w:r>
          </w:p>
        </w:tc>
        <w:tc>
          <w:tcPr>
            <w:tcW w:w="2551" w:type="dxa"/>
            <w:vAlign w:val="center"/>
          </w:tcPr>
          <w:p>
            <w:pPr>
              <w:pStyle w:val="13"/>
              <w:rPr>
                <w:rFonts w:hint="eastAsia"/>
              </w:rPr>
            </w:pPr>
            <w:r>
              <w:t>11999905.00</w:t>
            </w:r>
          </w:p>
        </w:tc>
        <w:tc>
          <w:tcPr>
            <w:tcW w:w="2551" w:type="dxa"/>
            <w:vAlign w:val="center"/>
          </w:tcPr>
          <w:p>
            <w:pPr>
              <w:pStyle w:val="13"/>
              <w:rPr>
                <w:rFonts w:hint="eastAsia"/>
              </w:rPr>
            </w:pPr>
            <w:r>
              <w:t>11999905.00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1191" w:type="dxa"/>
            <w:vAlign w:val="center"/>
          </w:tcPr>
          <w:p>
            <w:pPr>
              <w:pStyle w:val="14"/>
              <w:rPr>
                <w:rFonts w:hint="eastAsia"/>
              </w:rPr>
            </w:pPr>
            <w:r>
              <w:t>2140101</w:t>
            </w:r>
          </w:p>
        </w:tc>
        <w:tc>
          <w:tcPr>
            <w:tcW w:w="4535" w:type="dxa"/>
            <w:vAlign w:val="center"/>
          </w:tcPr>
          <w:p>
            <w:pPr>
              <w:pStyle w:val="14"/>
              <w:rPr>
                <w:rFonts w:hint="eastAsia"/>
              </w:rPr>
            </w:pPr>
            <w:r>
              <w:t>行政运行</w:t>
            </w:r>
          </w:p>
        </w:tc>
        <w:tc>
          <w:tcPr>
            <w:tcW w:w="2551" w:type="dxa"/>
            <w:vAlign w:val="center"/>
          </w:tcPr>
          <w:p>
            <w:pPr>
              <w:pStyle w:val="13"/>
              <w:rPr>
                <w:rFonts w:hint="eastAsia"/>
              </w:rPr>
            </w:pPr>
            <w:r>
              <w:t>11999905.00</w:t>
            </w:r>
          </w:p>
        </w:tc>
        <w:tc>
          <w:tcPr>
            <w:tcW w:w="2551" w:type="dxa"/>
            <w:vAlign w:val="center"/>
          </w:tcPr>
          <w:p>
            <w:pPr>
              <w:pStyle w:val="13"/>
              <w:rPr>
                <w:rFonts w:hint="eastAsia"/>
              </w:rPr>
            </w:pPr>
            <w:r>
              <w:t>11999905.00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1191" w:type="dxa"/>
            <w:vAlign w:val="center"/>
          </w:tcPr>
          <w:p>
            <w:pPr>
              <w:pStyle w:val="14"/>
              <w:rPr>
                <w:rFonts w:hint="eastAsia"/>
              </w:rPr>
            </w:pPr>
            <w:r>
              <w:t>221</w:t>
            </w:r>
          </w:p>
        </w:tc>
        <w:tc>
          <w:tcPr>
            <w:tcW w:w="4535" w:type="dxa"/>
            <w:vAlign w:val="center"/>
          </w:tcPr>
          <w:p>
            <w:pPr>
              <w:pStyle w:val="14"/>
              <w:rPr>
                <w:rFonts w:hint="eastAsia"/>
              </w:rPr>
            </w:pPr>
            <w:r>
              <w:t>住房保障支出</w:t>
            </w:r>
          </w:p>
        </w:tc>
        <w:tc>
          <w:tcPr>
            <w:tcW w:w="2551" w:type="dxa"/>
            <w:vAlign w:val="center"/>
          </w:tcPr>
          <w:p>
            <w:pPr>
              <w:pStyle w:val="13"/>
              <w:rPr>
                <w:rFonts w:hint="eastAsia"/>
              </w:rPr>
            </w:pPr>
            <w:r>
              <w:t>1326908.40</w:t>
            </w:r>
          </w:p>
        </w:tc>
        <w:tc>
          <w:tcPr>
            <w:tcW w:w="2551" w:type="dxa"/>
            <w:vAlign w:val="center"/>
          </w:tcPr>
          <w:p>
            <w:pPr>
              <w:pStyle w:val="13"/>
              <w:rPr>
                <w:rFonts w:hint="eastAsia"/>
              </w:rPr>
            </w:pPr>
            <w:r>
              <w:t>1326908.40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1191" w:type="dxa"/>
            <w:vAlign w:val="center"/>
          </w:tcPr>
          <w:p>
            <w:pPr>
              <w:pStyle w:val="14"/>
              <w:rPr>
                <w:rFonts w:hint="eastAsia"/>
              </w:rPr>
            </w:pPr>
            <w:r>
              <w:t>22102</w:t>
            </w:r>
          </w:p>
        </w:tc>
        <w:tc>
          <w:tcPr>
            <w:tcW w:w="4535" w:type="dxa"/>
            <w:vAlign w:val="center"/>
          </w:tcPr>
          <w:p>
            <w:pPr>
              <w:pStyle w:val="14"/>
              <w:rPr>
                <w:rFonts w:hint="eastAsia"/>
              </w:rPr>
            </w:pPr>
            <w:r>
              <w:t>住房改革支出</w:t>
            </w:r>
          </w:p>
        </w:tc>
        <w:tc>
          <w:tcPr>
            <w:tcW w:w="2551" w:type="dxa"/>
            <w:vAlign w:val="center"/>
          </w:tcPr>
          <w:p>
            <w:pPr>
              <w:pStyle w:val="13"/>
              <w:rPr>
                <w:rFonts w:hint="eastAsia"/>
              </w:rPr>
            </w:pPr>
            <w:r>
              <w:t>1326908.40</w:t>
            </w:r>
          </w:p>
        </w:tc>
        <w:tc>
          <w:tcPr>
            <w:tcW w:w="2551" w:type="dxa"/>
            <w:vAlign w:val="center"/>
          </w:tcPr>
          <w:p>
            <w:pPr>
              <w:pStyle w:val="13"/>
              <w:rPr>
                <w:rFonts w:hint="eastAsia"/>
              </w:rPr>
            </w:pPr>
            <w:r>
              <w:t>1326908.40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1191" w:type="dxa"/>
            <w:vAlign w:val="center"/>
          </w:tcPr>
          <w:p>
            <w:pPr>
              <w:pStyle w:val="14"/>
              <w:rPr>
                <w:rFonts w:hint="eastAsia"/>
              </w:rPr>
            </w:pPr>
            <w:r>
              <w:t>2210201</w:t>
            </w:r>
          </w:p>
        </w:tc>
        <w:tc>
          <w:tcPr>
            <w:tcW w:w="4535" w:type="dxa"/>
            <w:vAlign w:val="center"/>
          </w:tcPr>
          <w:p>
            <w:pPr>
              <w:pStyle w:val="14"/>
              <w:rPr>
                <w:rFonts w:hint="eastAsia"/>
              </w:rPr>
            </w:pPr>
            <w:r>
              <w:t>住房公积金</w:t>
            </w:r>
          </w:p>
        </w:tc>
        <w:tc>
          <w:tcPr>
            <w:tcW w:w="2551" w:type="dxa"/>
            <w:vAlign w:val="center"/>
          </w:tcPr>
          <w:p>
            <w:pPr>
              <w:pStyle w:val="13"/>
              <w:rPr>
                <w:rFonts w:hint="eastAsia"/>
              </w:rPr>
            </w:pPr>
            <w:r>
              <w:t>1326908.40</w:t>
            </w:r>
          </w:p>
        </w:tc>
        <w:tc>
          <w:tcPr>
            <w:tcW w:w="2551" w:type="dxa"/>
            <w:vAlign w:val="center"/>
          </w:tcPr>
          <w:p>
            <w:pPr>
              <w:pStyle w:val="13"/>
              <w:rPr>
                <w:rFonts w:hint="eastAsia"/>
              </w:rPr>
            </w:pPr>
            <w:r>
              <w:t>1326908.40</w:t>
            </w:r>
          </w:p>
        </w:tc>
        <w:tc>
          <w:tcPr>
            <w:tcW w:w="2551" w:type="dxa"/>
            <w:vAlign w:val="center"/>
          </w:tcPr>
          <w:p>
            <w:pPr>
              <w:pStyle w:val="13"/>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支出部门经济分类科目</w:t>
            </w:r>
          </w:p>
        </w:tc>
        <w:tc>
          <w:tcPr>
            <w:tcW w:w="7653" w:type="dxa"/>
            <w:gridSpan w:val="3"/>
            <w:vAlign w:val="center"/>
          </w:tcPr>
          <w:p>
            <w:pPr>
              <w:pStyle w:val="12"/>
              <w:rPr>
                <w:rFonts w:hint="eastAsia"/>
              </w:rPr>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Align w:val="center"/>
          </w:tcPr>
          <w:p>
            <w:pPr>
              <w:pStyle w:val="12"/>
              <w:rPr>
                <w:rFonts w:hint="eastAsia"/>
              </w:rPr>
            </w:pPr>
            <w:r>
              <w:t>合计</w:t>
            </w:r>
          </w:p>
        </w:tc>
        <w:tc>
          <w:tcPr>
            <w:tcW w:w="2551" w:type="dxa"/>
            <w:vAlign w:val="center"/>
          </w:tcPr>
          <w:p>
            <w:pPr>
              <w:pStyle w:val="12"/>
              <w:rPr>
                <w:rFonts w:hint="eastAsia"/>
              </w:rPr>
            </w:pPr>
            <w:r>
              <w:t>人员经费</w:t>
            </w:r>
          </w:p>
        </w:tc>
        <w:tc>
          <w:tcPr>
            <w:tcW w:w="2551" w:type="dxa"/>
            <w:vAlign w:val="center"/>
          </w:tcPr>
          <w:p>
            <w:pPr>
              <w:pStyle w:val="12"/>
              <w:rPr>
                <w:rFonts w:hint="eastAsia"/>
              </w:rPr>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w:t>
            </w:r>
          </w:p>
        </w:tc>
        <w:tc>
          <w:tcPr>
            <w:tcW w:w="1191" w:type="dxa"/>
            <w:vAlign w:val="center"/>
          </w:tcPr>
          <w:p>
            <w:pPr>
              <w:pStyle w:val="18"/>
              <w:rPr>
                <w:rFonts w:hint="eastAsia"/>
              </w:rPr>
            </w:pPr>
          </w:p>
        </w:tc>
        <w:tc>
          <w:tcPr>
            <w:tcW w:w="4535" w:type="dxa"/>
            <w:vAlign w:val="center"/>
          </w:tcPr>
          <w:p>
            <w:pPr>
              <w:pStyle w:val="16"/>
              <w:rPr>
                <w:rFonts w:hint="eastAsia"/>
              </w:rPr>
            </w:pPr>
            <w:r>
              <w:t>合计</w:t>
            </w:r>
          </w:p>
        </w:tc>
        <w:tc>
          <w:tcPr>
            <w:tcW w:w="2551" w:type="dxa"/>
            <w:vAlign w:val="center"/>
          </w:tcPr>
          <w:p>
            <w:pPr>
              <w:pStyle w:val="17"/>
              <w:rPr>
                <w:rFonts w:hint="eastAsia"/>
              </w:rPr>
            </w:pPr>
            <w:r>
              <w:t>18091222.50</w:t>
            </w:r>
          </w:p>
        </w:tc>
        <w:tc>
          <w:tcPr>
            <w:tcW w:w="2551" w:type="dxa"/>
            <w:vAlign w:val="center"/>
          </w:tcPr>
          <w:p>
            <w:pPr>
              <w:pStyle w:val="17"/>
              <w:rPr>
                <w:rFonts w:hint="eastAsia"/>
              </w:rPr>
            </w:pPr>
            <w:r>
              <w:t>17598852.50</w:t>
            </w:r>
          </w:p>
        </w:tc>
        <w:tc>
          <w:tcPr>
            <w:tcW w:w="2551" w:type="dxa"/>
            <w:vAlign w:val="center"/>
          </w:tcPr>
          <w:p>
            <w:pPr>
              <w:pStyle w:val="17"/>
              <w:rPr>
                <w:rFonts w:hint="eastAsia"/>
              </w:rPr>
            </w:pPr>
            <w:r>
              <w:t>492370.00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w:t>
            </w:r>
          </w:p>
        </w:tc>
        <w:tc>
          <w:tcPr>
            <w:tcW w:w="1191" w:type="dxa"/>
            <w:vAlign w:val="center"/>
          </w:tcPr>
          <w:p>
            <w:pPr>
              <w:pStyle w:val="14"/>
              <w:rPr>
                <w:rFonts w:hint="eastAsia"/>
              </w:rPr>
            </w:pPr>
            <w:r>
              <w:t>301</w:t>
            </w:r>
          </w:p>
        </w:tc>
        <w:tc>
          <w:tcPr>
            <w:tcW w:w="4535" w:type="dxa"/>
            <w:vAlign w:val="center"/>
          </w:tcPr>
          <w:p>
            <w:pPr>
              <w:pStyle w:val="14"/>
              <w:rPr>
                <w:rFonts w:hint="eastAsia"/>
              </w:rPr>
            </w:pPr>
            <w:r>
              <w:t>工资福利支出</w:t>
            </w:r>
          </w:p>
        </w:tc>
        <w:tc>
          <w:tcPr>
            <w:tcW w:w="2551" w:type="dxa"/>
            <w:vAlign w:val="center"/>
          </w:tcPr>
          <w:p>
            <w:pPr>
              <w:pStyle w:val="13"/>
              <w:rPr>
                <w:rFonts w:hint="eastAsia"/>
              </w:rPr>
            </w:pPr>
            <w:r>
              <w:t>15323317.80</w:t>
            </w:r>
          </w:p>
        </w:tc>
        <w:tc>
          <w:tcPr>
            <w:tcW w:w="2551" w:type="dxa"/>
            <w:vAlign w:val="center"/>
          </w:tcPr>
          <w:p>
            <w:pPr>
              <w:pStyle w:val="13"/>
              <w:rPr>
                <w:rFonts w:hint="eastAsia"/>
              </w:rPr>
            </w:pPr>
            <w:r>
              <w:t>15323317.80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3</w:t>
            </w:r>
          </w:p>
        </w:tc>
        <w:tc>
          <w:tcPr>
            <w:tcW w:w="1191" w:type="dxa"/>
            <w:vAlign w:val="center"/>
          </w:tcPr>
          <w:p>
            <w:pPr>
              <w:pStyle w:val="14"/>
              <w:rPr>
                <w:rFonts w:hint="eastAsia"/>
              </w:rPr>
            </w:pPr>
            <w:r>
              <w:t>30101</w:t>
            </w:r>
          </w:p>
        </w:tc>
        <w:tc>
          <w:tcPr>
            <w:tcW w:w="4535" w:type="dxa"/>
            <w:vAlign w:val="center"/>
          </w:tcPr>
          <w:p>
            <w:pPr>
              <w:pStyle w:val="14"/>
              <w:rPr>
                <w:rFonts w:hint="eastAsia"/>
              </w:rPr>
            </w:pPr>
            <w:r>
              <w:t>基本工资</w:t>
            </w:r>
          </w:p>
        </w:tc>
        <w:tc>
          <w:tcPr>
            <w:tcW w:w="2551" w:type="dxa"/>
            <w:vAlign w:val="center"/>
          </w:tcPr>
          <w:p>
            <w:pPr>
              <w:pStyle w:val="13"/>
              <w:rPr>
                <w:rFonts w:hint="eastAsia"/>
              </w:rPr>
            </w:pPr>
            <w:r>
              <w:t>5924136.00</w:t>
            </w:r>
          </w:p>
        </w:tc>
        <w:tc>
          <w:tcPr>
            <w:tcW w:w="2551" w:type="dxa"/>
            <w:vAlign w:val="center"/>
          </w:tcPr>
          <w:p>
            <w:pPr>
              <w:pStyle w:val="13"/>
              <w:rPr>
                <w:rFonts w:hint="eastAsia"/>
              </w:rPr>
            </w:pPr>
            <w:r>
              <w:t>5924136.00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4</w:t>
            </w:r>
          </w:p>
        </w:tc>
        <w:tc>
          <w:tcPr>
            <w:tcW w:w="1191" w:type="dxa"/>
            <w:vAlign w:val="center"/>
          </w:tcPr>
          <w:p>
            <w:pPr>
              <w:pStyle w:val="14"/>
              <w:rPr>
                <w:rFonts w:hint="eastAsia"/>
              </w:rPr>
            </w:pPr>
            <w:r>
              <w:t>30102</w:t>
            </w:r>
          </w:p>
        </w:tc>
        <w:tc>
          <w:tcPr>
            <w:tcW w:w="4535" w:type="dxa"/>
            <w:vAlign w:val="center"/>
          </w:tcPr>
          <w:p>
            <w:pPr>
              <w:pStyle w:val="14"/>
              <w:rPr>
                <w:rFonts w:hint="eastAsia"/>
              </w:rPr>
            </w:pPr>
            <w:r>
              <w:t>津贴补贴</w:t>
            </w:r>
          </w:p>
        </w:tc>
        <w:tc>
          <w:tcPr>
            <w:tcW w:w="2551" w:type="dxa"/>
            <w:vAlign w:val="center"/>
          </w:tcPr>
          <w:p>
            <w:pPr>
              <w:pStyle w:val="13"/>
              <w:rPr>
                <w:rFonts w:hint="eastAsia"/>
              </w:rPr>
            </w:pPr>
            <w:r>
              <w:t>292165.00</w:t>
            </w:r>
          </w:p>
        </w:tc>
        <w:tc>
          <w:tcPr>
            <w:tcW w:w="2551" w:type="dxa"/>
            <w:vAlign w:val="center"/>
          </w:tcPr>
          <w:p>
            <w:pPr>
              <w:pStyle w:val="13"/>
              <w:rPr>
                <w:rFonts w:hint="eastAsia"/>
              </w:rPr>
            </w:pPr>
            <w:r>
              <w:t>292165.00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5</w:t>
            </w:r>
          </w:p>
        </w:tc>
        <w:tc>
          <w:tcPr>
            <w:tcW w:w="1191" w:type="dxa"/>
            <w:vAlign w:val="center"/>
          </w:tcPr>
          <w:p>
            <w:pPr>
              <w:pStyle w:val="14"/>
              <w:rPr>
                <w:rFonts w:hint="eastAsia"/>
              </w:rPr>
            </w:pPr>
            <w:r>
              <w:t>30107</w:t>
            </w:r>
          </w:p>
        </w:tc>
        <w:tc>
          <w:tcPr>
            <w:tcW w:w="4535" w:type="dxa"/>
            <w:vAlign w:val="center"/>
          </w:tcPr>
          <w:p>
            <w:pPr>
              <w:pStyle w:val="14"/>
              <w:rPr>
                <w:rFonts w:hint="eastAsia"/>
              </w:rPr>
            </w:pPr>
            <w:r>
              <w:t>绩效工资</w:t>
            </w:r>
          </w:p>
        </w:tc>
        <w:tc>
          <w:tcPr>
            <w:tcW w:w="2551" w:type="dxa"/>
            <w:vAlign w:val="center"/>
          </w:tcPr>
          <w:p>
            <w:pPr>
              <w:pStyle w:val="13"/>
              <w:rPr>
                <w:rFonts w:hint="eastAsia"/>
              </w:rPr>
            </w:pPr>
            <w:r>
              <w:t>5291234.00</w:t>
            </w:r>
          </w:p>
        </w:tc>
        <w:tc>
          <w:tcPr>
            <w:tcW w:w="2551" w:type="dxa"/>
            <w:vAlign w:val="center"/>
          </w:tcPr>
          <w:p>
            <w:pPr>
              <w:pStyle w:val="13"/>
              <w:rPr>
                <w:rFonts w:hint="eastAsia"/>
              </w:rPr>
            </w:pPr>
            <w:r>
              <w:t>5291234.00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6</w:t>
            </w:r>
          </w:p>
        </w:tc>
        <w:tc>
          <w:tcPr>
            <w:tcW w:w="1191" w:type="dxa"/>
            <w:vAlign w:val="center"/>
          </w:tcPr>
          <w:p>
            <w:pPr>
              <w:pStyle w:val="14"/>
              <w:rPr>
                <w:rFonts w:hint="eastAsia"/>
              </w:rPr>
            </w:pPr>
            <w:r>
              <w:t>30108</w:t>
            </w:r>
          </w:p>
        </w:tc>
        <w:tc>
          <w:tcPr>
            <w:tcW w:w="4535" w:type="dxa"/>
            <w:vAlign w:val="center"/>
          </w:tcPr>
          <w:p>
            <w:pPr>
              <w:pStyle w:val="14"/>
              <w:rPr>
                <w:rFonts w:hint="eastAsia"/>
              </w:rPr>
            </w:pPr>
            <w:r>
              <w:t>机关事业单位基本养老保险缴费</w:t>
            </w:r>
          </w:p>
        </w:tc>
        <w:tc>
          <w:tcPr>
            <w:tcW w:w="2551" w:type="dxa"/>
            <w:vAlign w:val="center"/>
          </w:tcPr>
          <w:p>
            <w:pPr>
              <w:pStyle w:val="13"/>
              <w:rPr>
                <w:rFonts w:hint="eastAsia"/>
              </w:rPr>
            </w:pPr>
            <w:r>
              <w:t>1656411.20</w:t>
            </w:r>
          </w:p>
        </w:tc>
        <w:tc>
          <w:tcPr>
            <w:tcW w:w="2551" w:type="dxa"/>
            <w:vAlign w:val="center"/>
          </w:tcPr>
          <w:p>
            <w:pPr>
              <w:pStyle w:val="13"/>
              <w:rPr>
                <w:rFonts w:hint="eastAsia"/>
              </w:rPr>
            </w:pPr>
            <w:r>
              <w:t>1656411.20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7</w:t>
            </w:r>
          </w:p>
        </w:tc>
        <w:tc>
          <w:tcPr>
            <w:tcW w:w="1191" w:type="dxa"/>
            <w:vAlign w:val="center"/>
          </w:tcPr>
          <w:p>
            <w:pPr>
              <w:pStyle w:val="14"/>
              <w:rPr>
                <w:rFonts w:hint="eastAsia"/>
              </w:rPr>
            </w:pPr>
            <w:r>
              <w:t>30110</w:t>
            </w:r>
          </w:p>
        </w:tc>
        <w:tc>
          <w:tcPr>
            <w:tcW w:w="4535" w:type="dxa"/>
            <w:vAlign w:val="center"/>
          </w:tcPr>
          <w:p>
            <w:pPr>
              <w:pStyle w:val="14"/>
              <w:rPr>
                <w:rFonts w:hint="eastAsia"/>
              </w:rPr>
            </w:pPr>
            <w:r>
              <w:t>职工基本医疗保险缴费</w:t>
            </w:r>
          </w:p>
        </w:tc>
        <w:tc>
          <w:tcPr>
            <w:tcW w:w="2551" w:type="dxa"/>
            <w:vAlign w:val="center"/>
          </w:tcPr>
          <w:p>
            <w:pPr>
              <w:pStyle w:val="13"/>
              <w:rPr>
                <w:rFonts w:hint="eastAsia"/>
              </w:rPr>
            </w:pPr>
            <w:r>
              <w:t>725838.20</w:t>
            </w:r>
          </w:p>
        </w:tc>
        <w:tc>
          <w:tcPr>
            <w:tcW w:w="2551" w:type="dxa"/>
            <w:vAlign w:val="center"/>
          </w:tcPr>
          <w:p>
            <w:pPr>
              <w:pStyle w:val="13"/>
              <w:rPr>
                <w:rFonts w:hint="eastAsia"/>
              </w:rPr>
            </w:pPr>
            <w:r>
              <w:t>725838.20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8</w:t>
            </w:r>
          </w:p>
        </w:tc>
        <w:tc>
          <w:tcPr>
            <w:tcW w:w="1191" w:type="dxa"/>
            <w:vAlign w:val="center"/>
          </w:tcPr>
          <w:p>
            <w:pPr>
              <w:pStyle w:val="14"/>
              <w:rPr>
                <w:rFonts w:hint="eastAsia"/>
              </w:rPr>
            </w:pPr>
            <w:r>
              <w:t>30112</w:t>
            </w:r>
          </w:p>
        </w:tc>
        <w:tc>
          <w:tcPr>
            <w:tcW w:w="4535" w:type="dxa"/>
            <w:vAlign w:val="center"/>
          </w:tcPr>
          <w:p>
            <w:pPr>
              <w:pStyle w:val="14"/>
              <w:rPr>
                <w:rFonts w:hint="eastAsia"/>
              </w:rPr>
            </w:pPr>
            <w:r>
              <w:t>其他社会保障缴费</w:t>
            </w:r>
          </w:p>
        </w:tc>
        <w:tc>
          <w:tcPr>
            <w:tcW w:w="2551" w:type="dxa"/>
            <w:vAlign w:val="center"/>
          </w:tcPr>
          <w:p>
            <w:pPr>
              <w:pStyle w:val="13"/>
              <w:rPr>
                <w:rFonts w:hint="eastAsia"/>
              </w:rPr>
            </w:pPr>
            <w:r>
              <w:t>106625.00</w:t>
            </w:r>
          </w:p>
        </w:tc>
        <w:tc>
          <w:tcPr>
            <w:tcW w:w="2551" w:type="dxa"/>
            <w:vAlign w:val="center"/>
          </w:tcPr>
          <w:p>
            <w:pPr>
              <w:pStyle w:val="13"/>
              <w:rPr>
                <w:rFonts w:hint="eastAsia"/>
              </w:rPr>
            </w:pPr>
            <w:r>
              <w:t>106625.00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9</w:t>
            </w:r>
          </w:p>
        </w:tc>
        <w:tc>
          <w:tcPr>
            <w:tcW w:w="1191" w:type="dxa"/>
            <w:vAlign w:val="center"/>
          </w:tcPr>
          <w:p>
            <w:pPr>
              <w:pStyle w:val="14"/>
              <w:rPr>
                <w:rFonts w:hint="eastAsia"/>
              </w:rPr>
            </w:pPr>
            <w:r>
              <w:t>30113</w:t>
            </w:r>
          </w:p>
        </w:tc>
        <w:tc>
          <w:tcPr>
            <w:tcW w:w="4535" w:type="dxa"/>
            <w:vAlign w:val="center"/>
          </w:tcPr>
          <w:p>
            <w:pPr>
              <w:pStyle w:val="14"/>
              <w:rPr>
                <w:rFonts w:hint="eastAsia"/>
              </w:rPr>
            </w:pPr>
            <w:r>
              <w:t>住房公积金</w:t>
            </w:r>
          </w:p>
        </w:tc>
        <w:tc>
          <w:tcPr>
            <w:tcW w:w="2551" w:type="dxa"/>
            <w:vAlign w:val="center"/>
          </w:tcPr>
          <w:p>
            <w:pPr>
              <w:pStyle w:val="13"/>
              <w:rPr>
                <w:rFonts w:hint="eastAsia"/>
              </w:rPr>
            </w:pPr>
            <w:r>
              <w:t>1326908.40</w:t>
            </w:r>
          </w:p>
        </w:tc>
        <w:tc>
          <w:tcPr>
            <w:tcW w:w="2551" w:type="dxa"/>
            <w:vAlign w:val="center"/>
          </w:tcPr>
          <w:p>
            <w:pPr>
              <w:pStyle w:val="13"/>
              <w:rPr>
                <w:rFonts w:hint="eastAsia"/>
              </w:rPr>
            </w:pPr>
            <w:r>
              <w:t>1326908.40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10</w:t>
            </w:r>
          </w:p>
        </w:tc>
        <w:tc>
          <w:tcPr>
            <w:tcW w:w="1191" w:type="dxa"/>
            <w:vAlign w:val="center"/>
          </w:tcPr>
          <w:p>
            <w:pPr>
              <w:pStyle w:val="14"/>
              <w:rPr>
                <w:rFonts w:hint="eastAsia"/>
              </w:rPr>
            </w:pPr>
            <w:r>
              <w:t>302</w:t>
            </w:r>
          </w:p>
        </w:tc>
        <w:tc>
          <w:tcPr>
            <w:tcW w:w="4535" w:type="dxa"/>
            <w:vAlign w:val="center"/>
          </w:tcPr>
          <w:p>
            <w:pPr>
              <w:pStyle w:val="14"/>
              <w:rPr>
                <w:rFonts w:hint="eastAsia"/>
              </w:rPr>
            </w:pPr>
            <w:r>
              <w:t>商品和服务支出</w:t>
            </w:r>
          </w:p>
        </w:tc>
        <w:tc>
          <w:tcPr>
            <w:tcW w:w="2551" w:type="dxa"/>
            <w:vAlign w:val="center"/>
          </w:tcPr>
          <w:p>
            <w:pPr>
              <w:pStyle w:val="13"/>
              <w:rPr>
                <w:rFonts w:hint="eastAsia"/>
              </w:rPr>
            </w:pPr>
            <w:r>
              <w:t>492370.00</w:t>
            </w:r>
          </w:p>
        </w:tc>
        <w:tc>
          <w:tcPr>
            <w:tcW w:w="2551" w:type="dxa"/>
            <w:vAlign w:val="center"/>
          </w:tcPr>
          <w:p>
            <w:pPr>
              <w:pStyle w:val="13"/>
              <w:rPr>
                <w:rFonts w:hint="eastAsia"/>
              </w:rPr>
            </w:pPr>
          </w:p>
        </w:tc>
        <w:tc>
          <w:tcPr>
            <w:tcW w:w="2551" w:type="dxa"/>
            <w:vAlign w:val="center"/>
          </w:tcPr>
          <w:p>
            <w:pPr>
              <w:pStyle w:val="13"/>
              <w:rPr>
                <w:rFonts w:hint="eastAsia"/>
              </w:rPr>
            </w:pPr>
            <w:r>
              <w:t>492370.00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11</w:t>
            </w:r>
          </w:p>
        </w:tc>
        <w:tc>
          <w:tcPr>
            <w:tcW w:w="1191" w:type="dxa"/>
            <w:vAlign w:val="center"/>
          </w:tcPr>
          <w:p>
            <w:pPr>
              <w:pStyle w:val="14"/>
              <w:rPr>
                <w:rFonts w:hint="eastAsia"/>
              </w:rPr>
            </w:pPr>
            <w:r>
              <w:t>30201</w:t>
            </w:r>
          </w:p>
        </w:tc>
        <w:tc>
          <w:tcPr>
            <w:tcW w:w="4535" w:type="dxa"/>
            <w:vAlign w:val="center"/>
          </w:tcPr>
          <w:p>
            <w:pPr>
              <w:pStyle w:val="14"/>
              <w:rPr>
                <w:rFonts w:hint="eastAsia"/>
              </w:rPr>
            </w:pPr>
            <w:r>
              <w:t>办公费</w:t>
            </w:r>
          </w:p>
        </w:tc>
        <w:tc>
          <w:tcPr>
            <w:tcW w:w="2551" w:type="dxa"/>
            <w:vAlign w:val="center"/>
          </w:tcPr>
          <w:p>
            <w:pPr>
              <w:pStyle w:val="13"/>
              <w:rPr>
                <w:rFonts w:hint="eastAsia"/>
              </w:rPr>
            </w:pPr>
            <w:r>
              <w:t>107740.00</w:t>
            </w:r>
          </w:p>
        </w:tc>
        <w:tc>
          <w:tcPr>
            <w:tcW w:w="2551" w:type="dxa"/>
            <w:vAlign w:val="center"/>
          </w:tcPr>
          <w:p>
            <w:pPr>
              <w:pStyle w:val="13"/>
              <w:rPr>
                <w:rFonts w:hint="eastAsia"/>
              </w:rPr>
            </w:pPr>
          </w:p>
        </w:tc>
        <w:tc>
          <w:tcPr>
            <w:tcW w:w="2551" w:type="dxa"/>
            <w:vAlign w:val="center"/>
          </w:tcPr>
          <w:p>
            <w:pPr>
              <w:pStyle w:val="13"/>
              <w:rPr>
                <w:rFonts w:hint="eastAsia"/>
              </w:rPr>
            </w:pPr>
            <w:r>
              <w:t>107740.00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12</w:t>
            </w:r>
          </w:p>
        </w:tc>
        <w:tc>
          <w:tcPr>
            <w:tcW w:w="1191" w:type="dxa"/>
            <w:vAlign w:val="center"/>
          </w:tcPr>
          <w:p>
            <w:pPr>
              <w:pStyle w:val="14"/>
              <w:rPr>
                <w:rFonts w:hint="eastAsia"/>
              </w:rPr>
            </w:pPr>
            <w:r>
              <w:t>30205</w:t>
            </w:r>
          </w:p>
        </w:tc>
        <w:tc>
          <w:tcPr>
            <w:tcW w:w="4535" w:type="dxa"/>
            <w:vAlign w:val="center"/>
          </w:tcPr>
          <w:p>
            <w:pPr>
              <w:pStyle w:val="14"/>
              <w:rPr>
                <w:rFonts w:hint="eastAsia"/>
              </w:rPr>
            </w:pPr>
            <w:r>
              <w:t>水费</w:t>
            </w:r>
          </w:p>
        </w:tc>
        <w:tc>
          <w:tcPr>
            <w:tcW w:w="2551" w:type="dxa"/>
            <w:vAlign w:val="center"/>
          </w:tcPr>
          <w:p>
            <w:pPr>
              <w:pStyle w:val="13"/>
              <w:rPr>
                <w:rFonts w:hint="eastAsia"/>
              </w:rPr>
            </w:pPr>
            <w:r>
              <w:t>3000.00</w:t>
            </w:r>
          </w:p>
        </w:tc>
        <w:tc>
          <w:tcPr>
            <w:tcW w:w="2551" w:type="dxa"/>
            <w:vAlign w:val="center"/>
          </w:tcPr>
          <w:p>
            <w:pPr>
              <w:pStyle w:val="13"/>
              <w:rPr>
                <w:rFonts w:hint="eastAsia"/>
              </w:rPr>
            </w:pPr>
          </w:p>
        </w:tc>
        <w:tc>
          <w:tcPr>
            <w:tcW w:w="2551" w:type="dxa"/>
            <w:vAlign w:val="center"/>
          </w:tcPr>
          <w:p>
            <w:pPr>
              <w:pStyle w:val="13"/>
              <w:rPr>
                <w:rFonts w:hint="eastAsia"/>
              </w:rPr>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13</w:t>
            </w:r>
          </w:p>
        </w:tc>
        <w:tc>
          <w:tcPr>
            <w:tcW w:w="1191" w:type="dxa"/>
            <w:vAlign w:val="center"/>
          </w:tcPr>
          <w:p>
            <w:pPr>
              <w:pStyle w:val="14"/>
              <w:rPr>
                <w:rFonts w:hint="eastAsia"/>
              </w:rPr>
            </w:pPr>
            <w:r>
              <w:t>30206</w:t>
            </w:r>
          </w:p>
        </w:tc>
        <w:tc>
          <w:tcPr>
            <w:tcW w:w="4535" w:type="dxa"/>
            <w:vAlign w:val="center"/>
          </w:tcPr>
          <w:p>
            <w:pPr>
              <w:pStyle w:val="14"/>
              <w:rPr>
                <w:rFonts w:hint="eastAsia"/>
              </w:rPr>
            </w:pPr>
            <w:r>
              <w:t>电费</w:t>
            </w:r>
          </w:p>
        </w:tc>
        <w:tc>
          <w:tcPr>
            <w:tcW w:w="2551" w:type="dxa"/>
            <w:vAlign w:val="center"/>
          </w:tcPr>
          <w:p>
            <w:pPr>
              <w:pStyle w:val="13"/>
              <w:rPr>
                <w:rFonts w:hint="eastAsia"/>
              </w:rPr>
            </w:pPr>
            <w:r>
              <w:t>36000.00</w:t>
            </w:r>
          </w:p>
        </w:tc>
        <w:tc>
          <w:tcPr>
            <w:tcW w:w="2551" w:type="dxa"/>
            <w:vAlign w:val="center"/>
          </w:tcPr>
          <w:p>
            <w:pPr>
              <w:pStyle w:val="13"/>
              <w:rPr>
                <w:rFonts w:hint="eastAsia"/>
              </w:rPr>
            </w:pPr>
          </w:p>
        </w:tc>
        <w:tc>
          <w:tcPr>
            <w:tcW w:w="2551" w:type="dxa"/>
            <w:vAlign w:val="center"/>
          </w:tcPr>
          <w:p>
            <w:pPr>
              <w:pStyle w:val="13"/>
              <w:rPr>
                <w:rFonts w:hint="eastAsia"/>
              </w:rPr>
            </w:pPr>
            <w:r>
              <w:t>36000.00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14</w:t>
            </w:r>
          </w:p>
        </w:tc>
        <w:tc>
          <w:tcPr>
            <w:tcW w:w="1191" w:type="dxa"/>
            <w:vAlign w:val="center"/>
          </w:tcPr>
          <w:p>
            <w:pPr>
              <w:pStyle w:val="14"/>
              <w:rPr>
                <w:rFonts w:hint="eastAsia"/>
              </w:rPr>
            </w:pPr>
            <w:r>
              <w:t>30207</w:t>
            </w:r>
          </w:p>
        </w:tc>
        <w:tc>
          <w:tcPr>
            <w:tcW w:w="4535" w:type="dxa"/>
            <w:vAlign w:val="center"/>
          </w:tcPr>
          <w:p>
            <w:pPr>
              <w:pStyle w:val="14"/>
              <w:rPr>
                <w:rFonts w:hint="eastAsia"/>
              </w:rPr>
            </w:pPr>
            <w:r>
              <w:t>邮电费</w:t>
            </w:r>
          </w:p>
        </w:tc>
        <w:tc>
          <w:tcPr>
            <w:tcW w:w="2551" w:type="dxa"/>
            <w:vAlign w:val="center"/>
          </w:tcPr>
          <w:p>
            <w:pPr>
              <w:pStyle w:val="13"/>
              <w:rPr>
                <w:rFonts w:hint="eastAsia"/>
              </w:rPr>
            </w:pPr>
            <w:r>
              <w:t>30000.00</w:t>
            </w:r>
          </w:p>
        </w:tc>
        <w:tc>
          <w:tcPr>
            <w:tcW w:w="2551" w:type="dxa"/>
            <w:vAlign w:val="center"/>
          </w:tcPr>
          <w:p>
            <w:pPr>
              <w:pStyle w:val="13"/>
              <w:rPr>
                <w:rFonts w:hint="eastAsia"/>
              </w:rPr>
            </w:pPr>
          </w:p>
        </w:tc>
        <w:tc>
          <w:tcPr>
            <w:tcW w:w="2551" w:type="dxa"/>
            <w:vAlign w:val="center"/>
          </w:tcPr>
          <w:p>
            <w:pPr>
              <w:pStyle w:val="13"/>
              <w:rPr>
                <w:rFonts w:hint="eastAsia"/>
              </w:rPr>
            </w:pPr>
            <w:r>
              <w:t>30000.00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15</w:t>
            </w:r>
          </w:p>
        </w:tc>
        <w:tc>
          <w:tcPr>
            <w:tcW w:w="1191" w:type="dxa"/>
            <w:vAlign w:val="center"/>
          </w:tcPr>
          <w:p>
            <w:pPr>
              <w:pStyle w:val="14"/>
              <w:rPr>
                <w:rFonts w:hint="eastAsia"/>
              </w:rPr>
            </w:pPr>
            <w:r>
              <w:t>30208</w:t>
            </w:r>
          </w:p>
        </w:tc>
        <w:tc>
          <w:tcPr>
            <w:tcW w:w="4535" w:type="dxa"/>
            <w:vAlign w:val="center"/>
          </w:tcPr>
          <w:p>
            <w:pPr>
              <w:pStyle w:val="14"/>
              <w:rPr>
                <w:rFonts w:hint="eastAsia"/>
              </w:rPr>
            </w:pPr>
            <w:r>
              <w:t>取暖费</w:t>
            </w:r>
          </w:p>
        </w:tc>
        <w:tc>
          <w:tcPr>
            <w:tcW w:w="2551" w:type="dxa"/>
            <w:vAlign w:val="center"/>
          </w:tcPr>
          <w:p>
            <w:pPr>
              <w:pStyle w:val="13"/>
              <w:rPr>
                <w:rFonts w:hint="eastAsia"/>
              </w:rPr>
            </w:pPr>
            <w:r>
              <w:t>20400.00</w:t>
            </w:r>
          </w:p>
        </w:tc>
        <w:tc>
          <w:tcPr>
            <w:tcW w:w="2551" w:type="dxa"/>
            <w:vAlign w:val="center"/>
          </w:tcPr>
          <w:p>
            <w:pPr>
              <w:pStyle w:val="13"/>
              <w:rPr>
                <w:rFonts w:hint="eastAsia"/>
              </w:rPr>
            </w:pPr>
          </w:p>
        </w:tc>
        <w:tc>
          <w:tcPr>
            <w:tcW w:w="2551" w:type="dxa"/>
            <w:vAlign w:val="center"/>
          </w:tcPr>
          <w:p>
            <w:pPr>
              <w:pStyle w:val="13"/>
              <w:rPr>
                <w:rFonts w:hint="eastAsia"/>
              </w:rPr>
            </w:pPr>
            <w:r>
              <w:t>20400.00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16</w:t>
            </w:r>
          </w:p>
        </w:tc>
        <w:tc>
          <w:tcPr>
            <w:tcW w:w="1191" w:type="dxa"/>
            <w:vAlign w:val="center"/>
          </w:tcPr>
          <w:p>
            <w:pPr>
              <w:pStyle w:val="14"/>
              <w:rPr>
                <w:rFonts w:hint="eastAsia"/>
              </w:rPr>
            </w:pPr>
            <w:r>
              <w:t>30211</w:t>
            </w:r>
          </w:p>
        </w:tc>
        <w:tc>
          <w:tcPr>
            <w:tcW w:w="4535" w:type="dxa"/>
            <w:vAlign w:val="center"/>
          </w:tcPr>
          <w:p>
            <w:pPr>
              <w:pStyle w:val="14"/>
              <w:rPr>
                <w:rFonts w:hint="eastAsia"/>
              </w:rPr>
            </w:pPr>
            <w:r>
              <w:t>差旅费</w:t>
            </w:r>
          </w:p>
        </w:tc>
        <w:tc>
          <w:tcPr>
            <w:tcW w:w="2551" w:type="dxa"/>
            <w:vAlign w:val="center"/>
          </w:tcPr>
          <w:p>
            <w:pPr>
              <w:pStyle w:val="13"/>
              <w:rPr>
                <w:rFonts w:hint="eastAsia"/>
              </w:rPr>
            </w:pPr>
            <w:r>
              <w:t>3660.00</w:t>
            </w:r>
          </w:p>
        </w:tc>
        <w:tc>
          <w:tcPr>
            <w:tcW w:w="2551" w:type="dxa"/>
            <w:vAlign w:val="center"/>
          </w:tcPr>
          <w:p>
            <w:pPr>
              <w:pStyle w:val="13"/>
              <w:rPr>
                <w:rFonts w:hint="eastAsia"/>
              </w:rPr>
            </w:pPr>
          </w:p>
        </w:tc>
        <w:tc>
          <w:tcPr>
            <w:tcW w:w="2551" w:type="dxa"/>
            <w:vAlign w:val="center"/>
          </w:tcPr>
          <w:p>
            <w:pPr>
              <w:pStyle w:val="13"/>
              <w:rPr>
                <w:rFonts w:hint="eastAsia"/>
              </w:rPr>
            </w:pPr>
            <w:r>
              <w:t>3660.00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17</w:t>
            </w:r>
          </w:p>
        </w:tc>
        <w:tc>
          <w:tcPr>
            <w:tcW w:w="1191" w:type="dxa"/>
            <w:vAlign w:val="center"/>
          </w:tcPr>
          <w:p>
            <w:pPr>
              <w:pStyle w:val="14"/>
              <w:rPr>
                <w:rFonts w:hint="eastAsia"/>
              </w:rPr>
            </w:pPr>
            <w:r>
              <w:t>30213</w:t>
            </w:r>
          </w:p>
        </w:tc>
        <w:tc>
          <w:tcPr>
            <w:tcW w:w="4535" w:type="dxa"/>
            <w:vAlign w:val="center"/>
          </w:tcPr>
          <w:p>
            <w:pPr>
              <w:pStyle w:val="14"/>
              <w:rPr>
                <w:rFonts w:hint="eastAsia"/>
              </w:rPr>
            </w:pPr>
            <w:r>
              <w:t>维修（护）费</w:t>
            </w:r>
          </w:p>
        </w:tc>
        <w:tc>
          <w:tcPr>
            <w:tcW w:w="2551" w:type="dxa"/>
            <w:vAlign w:val="center"/>
          </w:tcPr>
          <w:p>
            <w:pPr>
              <w:pStyle w:val="13"/>
              <w:rPr>
                <w:rFonts w:hint="eastAsia"/>
              </w:rPr>
            </w:pPr>
            <w:r>
              <w:t>37200.00</w:t>
            </w:r>
          </w:p>
        </w:tc>
        <w:tc>
          <w:tcPr>
            <w:tcW w:w="2551" w:type="dxa"/>
            <w:vAlign w:val="center"/>
          </w:tcPr>
          <w:p>
            <w:pPr>
              <w:pStyle w:val="13"/>
              <w:rPr>
                <w:rFonts w:hint="eastAsia"/>
              </w:rPr>
            </w:pPr>
          </w:p>
        </w:tc>
        <w:tc>
          <w:tcPr>
            <w:tcW w:w="2551" w:type="dxa"/>
            <w:vAlign w:val="center"/>
          </w:tcPr>
          <w:p>
            <w:pPr>
              <w:pStyle w:val="13"/>
              <w:rPr>
                <w:rFonts w:hint="eastAsia"/>
              </w:rPr>
            </w:pPr>
            <w:r>
              <w:t>37200.00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18</w:t>
            </w:r>
          </w:p>
        </w:tc>
        <w:tc>
          <w:tcPr>
            <w:tcW w:w="1191" w:type="dxa"/>
            <w:vAlign w:val="center"/>
          </w:tcPr>
          <w:p>
            <w:pPr>
              <w:pStyle w:val="14"/>
              <w:rPr>
                <w:rFonts w:hint="eastAsia"/>
              </w:rPr>
            </w:pPr>
            <w:r>
              <w:t>30228</w:t>
            </w:r>
          </w:p>
        </w:tc>
        <w:tc>
          <w:tcPr>
            <w:tcW w:w="4535" w:type="dxa"/>
            <w:vAlign w:val="center"/>
          </w:tcPr>
          <w:p>
            <w:pPr>
              <w:pStyle w:val="14"/>
              <w:rPr>
                <w:rFonts w:hint="eastAsia"/>
              </w:rPr>
            </w:pPr>
            <w:r>
              <w:t>工会经费</w:t>
            </w:r>
          </w:p>
        </w:tc>
        <w:tc>
          <w:tcPr>
            <w:tcW w:w="2551" w:type="dxa"/>
            <w:vAlign w:val="center"/>
          </w:tcPr>
          <w:p>
            <w:pPr>
              <w:pStyle w:val="13"/>
              <w:rPr>
                <w:rFonts w:hint="eastAsia"/>
              </w:rPr>
            </w:pPr>
            <w:r>
              <w:t>72000.00</w:t>
            </w:r>
          </w:p>
        </w:tc>
        <w:tc>
          <w:tcPr>
            <w:tcW w:w="2551" w:type="dxa"/>
            <w:vAlign w:val="center"/>
          </w:tcPr>
          <w:p>
            <w:pPr>
              <w:pStyle w:val="13"/>
              <w:rPr>
                <w:rFonts w:hint="eastAsia"/>
              </w:rPr>
            </w:pPr>
          </w:p>
        </w:tc>
        <w:tc>
          <w:tcPr>
            <w:tcW w:w="2551" w:type="dxa"/>
            <w:vAlign w:val="center"/>
          </w:tcPr>
          <w:p>
            <w:pPr>
              <w:pStyle w:val="13"/>
              <w:rPr>
                <w:rFonts w:hint="eastAsia"/>
              </w:rPr>
            </w:pPr>
            <w:r>
              <w:t>72000.00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19</w:t>
            </w:r>
          </w:p>
        </w:tc>
        <w:tc>
          <w:tcPr>
            <w:tcW w:w="1191" w:type="dxa"/>
            <w:vAlign w:val="center"/>
          </w:tcPr>
          <w:p>
            <w:pPr>
              <w:pStyle w:val="14"/>
              <w:rPr>
                <w:rFonts w:hint="eastAsia"/>
              </w:rPr>
            </w:pPr>
            <w:r>
              <w:t>30231</w:t>
            </w:r>
          </w:p>
        </w:tc>
        <w:tc>
          <w:tcPr>
            <w:tcW w:w="4535" w:type="dxa"/>
            <w:vAlign w:val="center"/>
          </w:tcPr>
          <w:p>
            <w:pPr>
              <w:pStyle w:val="14"/>
              <w:rPr>
                <w:rFonts w:hint="eastAsia"/>
              </w:rPr>
            </w:pPr>
            <w:r>
              <w:t>公务用车运行维护费</w:t>
            </w:r>
          </w:p>
        </w:tc>
        <w:tc>
          <w:tcPr>
            <w:tcW w:w="2551" w:type="dxa"/>
            <w:vAlign w:val="center"/>
          </w:tcPr>
          <w:p>
            <w:pPr>
              <w:pStyle w:val="13"/>
              <w:rPr>
                <w:rFonts w:hint="eastAsia"/>
              </w:rPr>
            </w:pPr>
            <w:r>
              <w:t>174870.00</w:t>
            </w:r>
          </w:p>
        </w:tc>
        <w:tc>
          <w:tcPr>
            <w:tcW w:w="2551" w:type="dxa"/>
            <w:vAlign w:val="center"/>
          </w:tcPr>
          <w:p>
            <w:pPr>
              <w:pStyle w:val="13"/>
              <w:rPr>
                <w:rFonts w:hint="eastAsia"/>
              </w:rPr>
            </w:pPr>
          </w:p>
        </w:tc>
        <w:tc>
          <w:tcPr>
            <w:tcW w:w="2551" w:type="dxa"/>
            <w:vAlign w:val="center"/>
          </w:tcPr>
          <w:p>
            <w:pPr>
              <w:pStyle w:val="13"/>
              <w:rPr>
                <w:rFonts w:hint="eastAsia"/>
              </w:rPr>
            </w:pPr>
            <w:r>
              <w:t>174870.00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20</w:t>
            </w:r>
          </w:p>
        </w:tc>
        <w:tc>
          <w:tcPr>
            <w:tcW w:w="1191" w:type="dxa"/>
            <w:vAlign w:val="center"/>
          </w:tcPr>
          <w:p>
            <w:pPr>
              <w:pStyle w:val="14"/>
              <w:rPr>
                <w:rFonts w:hint="eastAsia"/>
              </w:rPr>
            </w:pPr>
            <w:r>
              <w:t>30239</w:t>
            </w:r>
          </w:p>
        </w:tc>
        <w:tc>
          <w:tcPr>
            <w:tcW w:w="4535" w:type="dxa"/>
            <w:vAlign w:val="center"/>
          </w:tcPr>
          <w:p>
            <w:pPr>
              <w:pStyle w:val="14"/>
              <w:rPr>
                <w:rFonts w:hint="eastAsia"/>
              </w:rPr>
            </w:pPr>
            <w:r>
              <w:t>其他交通费用</w:t>
            </w:r>
          </w:p>
        </w:tc>
        <w:tc>
          <w:tcPr>
            <w:tcW w:w="2551" w:type="dxa"/>
            <w:vAlign w:val="center"/>
          </w:tcPr>
          <w:p>
            <w:pPr>
              <w:pStyle w:val="13"/>
              <w:rPr>
                <w:rFonts w:hint="eastAsia"/>
              </w:rPr>
            </w:pPr>
            <w:r>
              <w:t>6000.00</w:t>
            </w:r>
          </w:p>
        </w:tc>
        <w:tc>
          <w:tcPr>
            <w:tcW w:w="2551" w:type="dxa"/>
            <w:vAlign w:val="center"/>
          </w:tcPr>
          <w:p>
            <w:pPr>
              <w:pStyle w:val="13"/>
              <w:rPr>
                <w:rFonts w:hint="eastAsia"/>
              </w:rPr>
            </w:pPr>
          </w:p>
        </w:tc>
        <w:tc>
          <w:tcPr>
            <w:tcW w:w="2551" w:type="dxa"/>
            <w:vAlign w:val="center"/>
          </w:tcPr>
          <w:p>
            <w:pPr>
              <w:pStyle w:val="13"/>
              <w:rPr>
                <w:rFonts w:hint="eastAsia"/>
              </w:rPr>
            </w:pPr>
            <w:r>
              <w:t>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21</w:t>
            </w:r>
          </w:p>
        </w:tc>
        <w:tc>
          <w:tcPr>
            <w:tcW w:w="1191" w:type="dxa"/>
            <w:vAlign w:val="center"/>
          </w:tcPr>
          <w:p>
            <w:pPr>
              <w:pStyle w:val="14"/>
              <w:rPr>
                <w:rFonts w:hint="eastAsia"/>
              </w:rPr>
            </w:pPr>
            <w:r>
              <w:t>30299</w:t>
            </w:r>
          </w:p>
        </w:tc>
        <w:tc>
          <w:tcPr>
            <w:tcW w:w="4535" w:type="dxa"/>
            <w:vAlign w:val="center"/>
          </w:tcPr>
          <w:p>
            <w:pPr>
              <w:pStyle w:val="14"/>
              <w:rPr>
                <w:rFonts w:hint="eastAsia"/>
              </w:rPr>
            </w:pPr>
            <w:r>
              <w:t>其他商品和服务支出</w:t>
            </w:r>
          </w:p>
        </w:tc>
        <w:tc>
          <w:tcPr>
            <w:tcW w:w="2551" w:type="dxa"/>
            <w:vAlign w:val="center"/>
          </w:tcPr>
          <w:p>
            <w:pPr>
              <w:pStyle w:val="13"/>
              <w:rPr>
                <w:rFonts w:hint="eastAsia"/>
              </w:rPr>
            </w:pPr>
            <w:r>
              <w:t>1500.00</w:t>
            </w:r>
          </w:p>
        </w:tc>
        <w:tc>
          <w:tcPr>
            <w:tcW w:w="2551" w:type="dxa"/>
            <w:vAlign w:val="center"/>
          </w:tcPr>
          <w:p>
            <w:pPr>
              <w:pStyle w:val="13"/>
              <w:rPr>
                <w:rFonts w:hint="eastAsia"/>
              </w:rPr>
            </w:pPr>
          </w:p>
        </w:tc>
        <w:tc>
          <w:tcPr>
            <w:tcW w:w="2551" w:type="dxa"/>
            <w:vAlign w:val="center"/>
          </w:tcPr>
          <w:p>
            <w:pPr>
              <w:pStyle w:val="13"/>
              <w:rPr>
                <w:rFonts w:hint="eastAsia"/>
              </w:rPr>
            </w:pPr>
            <w:r>
              <w:t>1500.00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22</w:t>
            </w:r>
          </w:p>
        </w:tc>
        <w:tc>
          <w:tcPr>
            <w:tcW w:w="1191" w:type="dxa"/>
            <w:vAlign w:val="center"/>
          </w:tcPr>
          <w:p>
            <w:pPr>
              <w:pStyle w:val="14"/>
              <w:rPr>
                <w:rFonts w:hint="eastAsia"/>
              </w:rPr>
            </w:pPr>
            <w:r>
              <w:t>303</w:t>
            </w:r>
          </w:p>
        </w:tc>
        <w:tc>
          <w:tcPr>
            <w:tcW w:w="4535" w:type="dxa"/>
            <w:vAlign w:val="center"/>
          </w:tcPr>
          <w:p>
            <w:pPr>
              <w:pStyle w:val="14"/>
              <w:rPr>
                <w:rFonts w:hint="eastAsia"/>
              </w:rPr>
            </w:pPr>
            <w:r>
              <w:t>对个人和家庭的补助</w:t>
            </w:r>
          </w:p>
        </w:tc>
        <w:tc>
          <w:tcPr>
            <w:tcW w:w="2551" w:type="dxa"/>
            <w:vAlign w:val="center"/>
          </w:tcPr>
          <w:p>
            <w:pPr>
              <w:pStyle w:val="13"/>
              <w:rPr>
                <w:rFonts w:hint="eastAsia"/>
              </w:rPr>
            </w:pPr>
            <w:r>
              <w:t>2275534.70</w:t>
            </w:r>
          </w:p>
        </w:tc>
        <w:tc>
          <w:tcPr>
            <w:tcW w:w="2551" w:type="dxa"/>
            <w:vAlign w:val="center"/>
          </w:tcPr>
          <w:p>
            <w:pPr>
              <w:pStyle w:val="13"/>
              <w:rPr>
                <w:rFonts w:hint="eastAsia"/>
              </w:rPr>
            </w:pPr>
            <w:r>
              <w:t>2275534.70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23</w:t>
            </w:r>
          </w:p>
        </w:tc>
        <w:tc>
          <w:tcPr>
            <w:tcW w:w="1191" w:type="dxa"/>
            <w:vAlign w:val="center"/>
          </w:tcPr>
          <w:p>
            <w:pPr>
              <w:pStyle w:val="14"/>
              <w:rPr>
                <w:rFonts w:hint="eastAsia"/>
              </w:rPr>
            </w:pPr>
            <w:r>
              <w:t>30302</w:t>
            </w:r>
          </w:p>
        </w:tc>
        <w:tc>
          <w:tcPr>
            <w:tcW w:w="4535" w:type="dxa"/>
            <w:vAlign w:val="center"/>
          </w:tcPr>
          <w:p>
            <w:pPr>
              <w:pStyle w:val="14"/>
              <w:rPr>
                <w:rFonts w:hint="eastAsia"/>
              </w:rPr>
            </w:pPr>
            <w:r>
              <w:t>退休费</w:t>
            </w:r>
          </w:p>
        </w:tc>
        <w:tc>
          <w:tcPr>
            <w:tcW w:w="2551" w:type="dxa"/>
            <w:vAlign w:val="center"/>
          </w:tcPr>
          <w:p>
            <w:pPr>
              <w:pStyle w:val="13"/>
              <w:rPr>
                <w:rFonts w:hint="eastAsia"/>
              </w:rPr>
            </w:pPr>
            <w:r>
              <w:t>2206390.70</w:t>
            </w:r>
          </w:p>
        </w:tc>
        <w:tc>
          <w:tcPr>
            <w:tcW w:w="2551" w:type="dxa"/>
            <w:vAlign w:val="center"/>
          </w:tcPr>
          <w:p>
            <w:pPr>
              <w:pStyle w:val="13"/>
              <w:rPr>
                <w:rFonts w:hint="eastAsia"/>
              </w:rPr>
            </w:pPr>
            <w:r>
              <w:t>2206390.70</w:t>
            </w:r>
          </w:p>
        </w:tc>
        <w:tc>
          <w:tcPr>
            <w:tcW w:w="255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r>
              <w:t>24</w:t>
            </w:r>
          </w:p>
        </w:tc>
        <w:tc>
          <w:tcPr>
            <w:tcW w:w="1191" w:type="dxa"/>
            <w:vAlign w:val="center"/>
          </w:tcPr>
          <w:p>
            <w:pPr>
              <w:pStyle w:val="14"/>
              <w:rPr>
                <w:rFonts w:hint="eastAsia"/>
              </w:rPr>
            </w:pPr>
            <w:r>
              <w:t>30305</w:t>
            </w:r>
          </w:p>
        </w:tc>
        <w:tc>
          <w:tcPr>
            <w:tcW w:w="4535" w:type="dxa"/>
            <w:vAlign w:val="center"/>
          </w:tcPr>
          <w:p>
            <w:pPr>
              <w:pStyle w:val="14"/>
              <w:rPr>
                <w:rFonts w:hint="eastAsia"/>
              </w:rPr>
            </w:pPr>
            <w:r>
              <w:t>生活补助</w:t>
            </w:r>
          </w:p>
        </w:tc>
        <w:tc>
          <w:tcPr>
            <w:tcW w:w="2551" w:type="dxa"/>
            <w:vAlign w:val="center"/>
          </w:tcPr>
          <w:p>
            <w:pPr>
              <w:pStyle w:val="13"/>
              <w:rPr>
                <w:rFonts w:hint="eastAsia"/>
              </w:rPr>
            </w:pPr>
            <w:r>
              <w:t>69144.00</w:t>
            </w:r>
          </w:p>
        </w:tc>
        <w:tc>
          <w:tcPr>
            <w:tcW w:w="2551" w:type="dxa"/>
            <w:vAlign w:val="center"/>
          </w:tcPr>
          <w:p>
            <w:pPr>
              <w:pStyle w:val="13"/>
              <w:rPr>
                <w:rFonts w:hint="eastAsia"/>
              </w:rPr>
            </w:pPr>
            <w:r>
              <w:t>69144.00</w:t>
            </w:r>
          </w:p>
        </w:tc>
        <w:tc>
          <w:tcPr>
            <w:tcW w:w="2551" w:type="dxa"/>
            <w:vAlign w:val="center"/>
          </w:tcPr>
          <w:p>
            <w:pPr>
              <w:pStyle w:val="13"/>
              <w:rPr>
                <w:rFonts w:hint="eastAsia"/>
              </w:rPr>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5726" w:type="dxa"/>
            <w:gridSpan w:val="2"/>
            <w:vAlign w:val="center"/>
          </w:tcPr>
          <w:p>
            <w:pPr>
              <w:pStyle w:val="12"/>
              <w:rPr>
                <w:rFonts w:hint="eastAsia"/>
              </w:rPr>
            </w:pPr>
            <w:r>
              <w:t>功能分类科目</w:t>
            </w:r>
          </w:p>
        </w:tc>
        <w:tc>
          <w:tcPr>
            <w:tcW w:w="2551" w:type="dxa"/>
            <w:vMerge w:val="restart"/>
            <w:vAlign w:val="center"/>
          </w:tcPr>
          <w:p>
            <w:pPr>
              <w:pStyle w:val="12"/>
              <w:rPr>
                <w:rFonts w:hint="eastAsia"/>
              </w:rPr>
            </w:pPr>
            <w:r>
              <w:t>合计</w:t>
            </w:r>
          </w:p>
        </w:tc>
        <w:tc>
          <w:tcPr>
            <w:tcW w:w="2551" w:type="dxa"/>
            <w:vMerge w:val="restart"/>
            <w:vAlign w:val="center"/>
          </w:tcPr>
          <w:p>
            <w:pPr>
              <w:pStyle w:val="12"/>
              <w:rPr>
                <w:rFonts w:hint="eastAsia"/>
              </w:rPr>
            </w:pPr>
            <w:r>
              <w:t>基本支出</w:t>
            </w:r>
          </w:p>
        </w:tc>
        <w:tc>
          <w:tcPr>
            <w:tcW w:w="2551" w:type="dxa"/>
            <w:vMerge w:val="restart"/>
            <w:vAlign w:val="center"/>
          </w:tcPr>
          <w:p>
            <w:pPr>
              <w:pStyle w:val="12"/>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hint="eastAsia"/>
              </w:rPr>
            </w:pPr>
            <w:r>
              <w:t>科目编码</w:t>
            </w:r>
          </w:p>
        </w:tc>
        <w:tc>
          <w:tcPr>
            <w:tcW w:w="4535" w:type="dxa"/>
            <w:vAlign w:val="center"/>
          </w:tcPr>
          <w:p>
            <w:pPr>
              <w:pStyle w:val="12"/>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hint="eastAsia"/>
              </w:rPr>
            </w:pPr>
            <w:r>
              <w:t>栏次</w:t>
            </w:r>
          </w:p>
        </w:tc>
        <w:tc>
          <w:tcPr>
            <w:tcW w:w="1191" w:type="dxa"/>
            <w:vAlign w:val="center"/>
          </w:tcPr>
          <w:p>
            <w:pPr>
              <w:pStyle w:val="12"/>
              <w:rPr>
                <w:rFonts w:hint="eastAsia"/>
              </w:rPr>
            </w:pPr>
            <w:r>
              <w:t>1</w:t>
            </w:r>
          </w:p>
        </w:tc>
        <w:tc>
          <w:tcPr>
            <w:tcW w:w="4535" w:type="dxa"/>
            <w:vAlign w:val="center"/>
          </w:tcPr>
          <w:p>
            <w:pPr>
              <w:pStyle w:val="12"/>
              <w:rPr>
                <w:rFonts w:hint="eastAsia"/>
              </w:rPr>
            </w:pPr>
            <w:r>
              <w:t>2</w:t>
            </w:r>
          </w:p>
        </w:tc>
        <w:tc>
          <w:tcPr>
            <w:tcW w:w="2551" w:type="dxa"/>
            <w:vAlign w:val="center"/>
          </w:tcPr>
          <w:p>
            <w:pPr>
              <w:pStyle w:val="12"/>
              <w:rPr>
                <w:rFonts w:hint="eastAsia"/>
              </w:rPr>
            </w:pPr>
            <w:r>
              <w:t>3</w:t>
            </w:r>
          </w:p>
        </w:tc>
        <w:tc>
          <w:tcPr>
            <w:tcW w:w="2551" w:type="dxa"/>
            <w:vAlign w:val="center"/>
          </w:tcPr>
          <w:p>
            <w:pPr>
              <w:pStyle w:val="12"/>
              <w:rPr>
                <w:rFonts w:hint="eastAsia"/>
              </w:rPr>
            </w:pPr>
            <w:r>
              <w:t>4</w:t>
            </w:r>
          </w:p>
        </w:tc>
        <w:tc>
          <w:tcPr>
            <w:tcW w:w="255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hint="eastAsia"/>
              </w:rPr>
            </w:pPr>
          </w:p>
        </w:tc>
        <w:tc>
          <w:tcPr>
            <w:tcW w:w="1191" w:type="dxa"/>
            <w:vAlign w:val="center"/>
          </w:tcPr>
          <w:p>
            <w:pPr>
              <w:pStyle w:val="14"/>
              <w:rPr>
                <w:rFonts w:hint="eastAsia"/>
              </w:rPr>
            </w:pPr>
          </w:p>
        </w:tc>
        <w:tc>
          <w:tcPr>
            <w:tcW w:w="4535" w:type="dxa"/>
            <w:vAlign w:val="center"/>
          </w:tcPr>
          <w:p>
            <w:pPr>
              <w:pStyle w:val="14"/>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c>
          <w:tcPr>
            <w:tcW w:w="2551" w:type="dxa"/>
            <w:vAlign w:val="center"/>
          </w:tcPr>
          <w:p>
            <w:pPr>
              <w:pStyle w:val="13"/>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2381" w:type="dxa"/>
            <w:tcBorders>
              <w:top w:val="single" w:color="FFFFFF" w:sz="6" w:space="0"/>
              <w:left w:val="single" w:color="FFFFFF" w:sz="6" w:space="0"/>
              <w:right w:val="single" w:color="FFFFFF" w:sz="6" w:space="0"/>
            </w:tcBorders>
            <w:vAlign w:val="center"/>
          </w:tcPr>
          <w:p>
            <w:pPr>
              <w:pStyle w:val="10"/>
              <w:rPr>
                <w:rFonts w:hint="eastAsia"/>
              </w:rPr>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hint="eastAsia"/>
              </w:rPr>
            </w:pPr>
            <w:r>
              <w:t>序号</w:t>
            </w:r>
          </w:p>
        </w:tc>
        <w:tc>
          <w:tcPr>
            <w:tcW w:w="3798" w:type="dxa"/>
            <w:vMerge w:val="restart"/>
            <w:vAlign w:val="center"/>
          </w:tcPr>
          <w:p>
            <w:pPr>
              <w:pStyle w:val="12"/>
              <w:rPr>
                <w:rFonts w:hint="eastAsia"/>
              </w:rPr>
            </w:pPr>
            <w:r>
              <w:t>项  目</w:t>
            </w:r>
          </w:p>
        </w:tc>
        <w:tc>
          <w:tcPr>
            <w:tcW w:w="9524" w:type="dxa"/>
            <w:gridSpan w:val="4"/>
            <w:vAlign w:val="center"/>
          </w:tcPr>
          <w:p>
            <w:pPr>
              <w:pStyle w:val="12"/>
              <w:rPr>
                <w:rFonts w:hint="eastAsia"/>
              </w:rPr>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rPr>
                <w:rFonts w:hint="eastAsia"/>
              </w:rPr>
            </w:pPr>
            <w:r>
              <w:t>合计</w:t>
            </w:r>
          </w:p>
        </w:tc>
        <w:tc>
          <w:tcPr>
            <w:tcW w:w="2381" w:type="dxa"/>
            <w:vAlign w:val="center"/>
          </w:tcPr>
          <w:p>
            <w:pPr>
              <w:pStyle w:val="12"/>
              <w:rPr>
                <w:rFonts w:hint="eastAsia"/>
              </w:rPr>
            </w:pPr>
            <w:r>
              <w:t>一般公共预算              财政拨款</w:t>
            </w:r>
          </w:p>
        </w:tc>
        <w:tc>
          <w:tcPr>
            <w:tcW w:w="2381" w:type="dxa"/>
            <w:vAlign w:val="center"/>
          </w:tcPr>
          <w:p>
            <w:pPr>
              <w:pStyle w:val="12"/>
              <w:rPr>
                <w:rFonts w:hint="eastAsia"/>
              </w:rPr>
            </w:pPr>
            <w:r>
              <w:t>政府性基金                  预算拨款</w:t>
            </w:r>
          </w:p>
        </w:tc>
        <w:tc>
          <w:tcPr>
            <w:tcW w:w="2381" w:type="dxa"/>
            <w:vAlign w:val="center"/>
          </w:tcPr>
          <w:p>
            <w:pPr>
              <w:pStyle w:val="12"/>
              <w:rPr>
                <w:rFonts w:hint="eastAsia"/>
              </w:rPr>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rPr>
                <w:rFonts w:hint="eastAsia"/>
              </w:rPr>
            </w:pPr>
            <w:r>
              <w:t>栏次</w:t>
            </w:r>
          </w:p>
        </w:tc>
        <w:tc>
          <w:tcPr>
            <w:tcW w:w="3798" w:type="dxa"/>
            <w:vAlign w:val="center"/>
          </w:tcPr>
          <w:p>
            <w:pPr>
              <w:pStyle w:val="12"/>
              <w:rPr>
                <w:rFonts w:hint="eastAsia"/>
              </w:rPr>
            </w:pPr>
            <w:r>
              <w:t>1</w:t>
            </w:r>
          </w:p>
        </w:tc>
        <w:tc>
          <w:tcPr>
            <w:tcW w:w="2381" w:type="dxa"/>
            <w:vAlign w:val="center"/>
          </w:tcPr>
          <w:p>
            <w:pPr>
              <w:pStyle w:val="12"/>
              <w:rPr>
                <w:rFonts w:hint="eastAsia"/>
              </w:rPr>
            </w:pPr>
            <w:r>
              <w:t>2</w:t>
            </w:r>
          </w:p>
        </w:tc>
        <w:tc>
          <w:tcPr>
            <w:tcW w:w="2381" w:type="dxa"/>
            <w:vAlign w:val="center"/>
          </w:tcPr>
          <w:p>
            <w:pPr>
              <w:pStyle w:val="12"/>
              <w:rPr>
                <w:rFonts w:hint="eastAsia"/>
              </w:rPr>
            </w:pPr>
            <w:r>
              <w:t>3</w:t>
            </w:r>
          </w:p>
        </w:tc>
        <w:tc>
          <w:tcPr>
            <w:tcW w:w="2381" w:type="dxa"/>
            <w:vAlign w:val="center"/>
          </w:tcPr>
          <w:p>
            <w:pPr>
              <w:pStyle w:val="12"/>
              <w:rPr>
                <w:rFonts w:hint="eastAsia"/>
              </w:rPr>
            </w:pPr>
            <w:r>
              <w:t>4</w:t>
            </w:r>
          </w:p>
        </w:tc>
        <w:tc>
          <w:tcPr>
            <w:tcW w:w="2381" w:type="dxa"/>
            <w:vAlign w:val="center"/>
          </w:tcPr>
          <w:p>
            <w:pPr>
              <w:pStyle w:val="12"/>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1</w:t>
            </w:r>
          </w:p>
        </w:tc>
        <w:tc>
          <w:tcPr>
            <w:tcW w:w="3798" w:type="dxa"/>
            <w:vAlign w:val="center"/>
          </w:tcPr>
          <w:p>
            <w:pPr>
              <w:pStyle w:val="16"/>
              <w:rPr>
                <w:rFonts w:hint="eastAsia"/>
              </w:rPr>
            </w:pPr>
            <w:r>
              <w:t>合计</w:t>
            </w:r>
          </w:p>
        </w:tc>
        <w:tc>
          <w:tcPr>
            <w:tcW w:w="2381" w:type="dxa"/>
            <w:vAlign w:val="center"/>
          </w:tcPr>
          <w:p>
            <w:pPr>
              <w:pStyle w:val="17"/>
              <w:rPr>
                <w:rFonts w:hint="eastAsia"/>
              </w:rPr>
            </w:pPr>
            <w:r>
              <w:t>174870.00</w:t>
            </w:r>
          </w:p>
        </w:tc>
        <w:tc>
          <w:tcPr>
            <w:tcW w:w="2381" w:type="dxa"/>
            <w:vAlign w:val="center"/>
          </w:tcPr>
          <w:p>
            <w:pPr>
              <w:pStyle w:val="17"/>
              <w:rPr>
                <w:rFonts w:hint="eastAsia"/>
              </w:rPr>
            </w:pPr>
            <w:r>
              <w:t>174870.00</w:t>
            </w:r>
          </w:p>
        </w:tc>
        <w:tc>
          <w:tcPr>
            <w:tcW w:w="2381" w:type="dxa"/>
            <w:vAlign w:val="center"/>
          </w:tcPr>
          <w:p>
            <w:pPr>
              <w:pStyle w:val="17"/>
              <w:rPr>
                <w:rFonts w:hint="eastAsia"/>
              </w:rPr>
            </w:pPr>
          </w:p>
        </w:tc>
        <w:tc>
          <w:tcPr>
            <w:tcW w:w="2381" w:type="dxa"/>
            <w:vAlign w:val="center"/>
          </w:tcPr>
          <w:p>
            <w:pPr>
              <w:pStyle w:val="17"/>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2</w:t>
            </w:r>
          </w:p>
        </w:tc>
        <w:tc>
          <w:tcPr>
            <w:tcW w:w="3798" w:type="dxa"/>
            <w:vAlign w:val="center"/>
          </w:tcPr>
          <w:p>
            <w:pPr>
              <w:pStyle w:val="14"/>
              <w:rPr>
                <w:rFonts w:hint="eastAsia"/>
              </w:rPr>
            </w:pPr>
            <w:r>
              <w:t>“三公”经费小计</w:t>
            </w:r>
          </w:p>
        </w:tc>
        <w:tc>
          <w:tcPr>
            <w:tcW w:w="2381" w:type="dxa"/>
            <w:vAlign w:val="center"/>
          </w:tcPr>
          <w:p>
            <w:pPr>
              <w:pStyle w:val="13"/>
              <w:rPr>
                <w:rFonts w:hint="eastAsia"/>
              </w:rPr>
            </w:pPr>
            <w:r>
              <w:t>174870.00</w:t>
            </w:r>
          </w:p>
        </w:tc>
        <w:tc>
          <w:tcPr>
            <w:tcW w:w="2381" w:type="dxa"/>
            <w:vAlign w:val="center"/>
          </w:tcPr>
          <w:p>
            <w:pPr>
              <w:pStyle w:val="13"/>
              <w:rPr>
                <w:rFonts w:hint="eastAsia"/>
              </w:rPr>
            </w:pPr>
            <w:r>
              <w:t>174870.00</w:t>
            </w: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3</w:t>
            </w:r>
          </w:p>
        </w:tc>
        <w:tc>
          <w:tcPr>
            <w:tcW w:w="3798" w:type="dxa"/>
            <w:vAlign w:val="center"/>
          </w:tcPr>
          <w:p>
            <w:pPr>
              <w:pStyle w:val="14"/>
              <w:rPr>
                <w:rFonts w:hint="eastAsia"/>
              </w:rPr>
            </w:pPr>
            <w:r>
              <w:t>一、因公出国（境）费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4</w:t>
            </w:r>
          </w:p>
        </w:tc>
        <w:tc>
          <w:tcPr>
            <w:tcW w:w="3798" w:type="dxa"/>
            <w:vAlign w:val="center"/>
          </w:tcPr>
          <w:p>
            <w:pPr>
              <w:pStyle w:val="14"/>
              <w:rPr>
                <w:rFonts w:hint="eastAsia"/>
              </w:rPr>
            </w:pPr>
            <w:r>
              <w:t xml:space="preserve">    其中：教学科研人员因公出国（境）费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5</w:t>
            </w:r>
          </w:p>
        </w:tc>
        <w:tc>
          <w:tcPr>
            <w:tcW w:w="3798" w:type="dxa"/>
            <w:vAlign w:val="center"/>
          </w:tcPr>
          <w:p>
            <w:pPr>
              <w:pStyle w:val="14"/>
              <w:rPr>
                <w:rFonts w:hint="eastAsia"/>
              </w:rPr>
            </w:pPr>
            <w:r>
              <w:t xml:space="preserve">          其他因公出国（境）费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6</w:t>
            </w:r>
          </w:p>
        </w:tc>
        <w:tc>
          <w:tcPr>
            <w:tcW w:w="3798" w:type="dxa"/>
            <w:vAlign w:val="center"/>
          </w:tcPr>
          <w:p>
            <w:pPr>
              <w:pStyle w:val="14"/>
              <w:rPr>
                <w:rFonts w:hint="eastAsia"/>
              </w:rPr>
            </w:pPr>
            <w:r>
              <w:t>二、公务用车购置及运维费</w:t>
            </w:r>
          </w:p>
        </w:tc>
        <w:tc>
          <w:tcPr>
            <w:tcW w:w="2381" w:type="dxa"/>
            <w:vAlign w:val="center"/>
          </w:tcPr>
          <w:p>
            <w:pPr>
              <w:pStyle w:val="13"/>
              <w:rPr>
                <w:rFonts w:hint="eastAsia"/>
              </w:rPr>
            </w:pPr>
            <w:r>
              <w:t>174870.00</w:t>
            </w:r>
          </w:p>
        </w:tc>
        <w:tc>
          <w:tcPr>
            <w:tcW w:w="2381" w:type="dxa"/>
            <w:vAlign w:val="center"/>
          </w:tcPr>
          <w:p>
            <w:pPr>
              <w:pStyle w:val="13"/>
              <w:rPr>
                <w:rFonts w:hint="eastAsia"/>
              </w:rPr>
            </w:pPr>
            <w:r>
              <w:t>174870.00</w:t>
            </w: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7</w:t>
            </w:r>
          </w:p>
        </w:tc>
        <w:tc>
          <w:tcPr>
            <w:tcW w:w="3798" w:type="dxa"/>
            <w:vAlign w:val="center"/>
          </w:tcPr>
          <w:p>
            <w:pPr>
              <w:pStyle w:val="14"/>
              <w:rPr>
                <w:rFonts w:hint="eastAsia"/>
              </w:rPr>
            </w:pPr>
            <w:r>
              <w:t xml:space="preserve">    其中：公务用车购置费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8</w:t>
            </w:r>
          </w:p>
        </w:tc>
        <w:tc>
          <w:tcPr>
            <w:tcW w:w="3798" w:type="dxa"/>
            <w:vAlign w:val="center"/>
          </w:tcPr>
          <w:p>
            <w:pPr>
              <w:pStyle w:val="14"/>
              <w:rPr>
                <w:rFonts w:hint="eastAsia"/>
              </w:rPr>
            </w:pPr>
            <w:r>
              <w:t xml:space="preserve">          公务用车运行维护费</w:t>
            </w:r>
          </w:p>
        </w:tc>
        <w:tc>
          <w:tcPr>
            <w:tcW w:w="2381" w:type="dxa"/>
            <w:vAlign w:val="center"/>
          </w:tcPr>
          <w:p>
            <w:pPr>
              <w:pStyle w:val="13"/>
              <w:rPr>
                <w:rFonts w:hint="eastAsia"/>
              </w:rPr>
            </w:pPr>
            <w:r>
              <w:t>174870.00</w:t>
            </w:r>
          </w:p>
        </w:tc>
        <w:tc>
          <w:tcPr>
            <w:tcW w:w="2381" w:type="dxa"/>
            <w:vAlign w:val="center"/>
          </w:tcPr>
          <w:p>
            <w:pPr>
              <w:pStyle w:val="13"/>
              <w:rPr>
                <w:rFonts w:hint="eastAsia"/>
              </w:rPr>
            </w:pPr>
            <w:r>
              <w:t>174870.00</w:t>
            </w:r>
          </w:p>
        </w:tc>
        <w:tc>
          <w:tcPr>
            <w:tcW w:w="2381" w:type="dxa"/>
            <w:vAlign w:val="center"/>
          </w:tcPr>
          <w:p>
            <w:pPr>
              <w:pStyle w:val="13"/>
              <w:rPr>
                <w:rFonts w:hint="eastAsia"/>
              </w:rPr>
            </w:pPr>
          </w:p>
        </w:tc>
        <w:tc>
          <w:tcPr>
            <w:tcW w:w="2381"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hint="eastAsia"/>
              </w:rPr>
            </w:pPr>
            <w:r>
              <w:t>9</w:t>
            </w:r>
          </w:p>
        </w:tc>
        <w:tc>
          <w:tcPr>
            <w:tcW w:w="3798" w:type="dxa"/>
            <w:vAlign w:val="center"/>
          </w:tcPr>
          <w:p>
            <w:pPr>
              <w:pStyle w:val="14"/>
              <w:rPr>
                <w:rFonts w:hint="eastAsia"/>
              </w:rPr>
            </w:pPr>
            <w:r>
              <w:t>三、公务接待费</w:t>
            </w: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c>
          <w:tcPr>
            <w:tcW w:w="2381" w:type="dxa"/>
            <w:vAlign w:val="center"/>
          </w:tcPr>
          <w:p>
            <w:pPr>
              <w:pStyle w:val="13"/>
              <w:rPr>
                <w:rFonts w:hint="eastAsia"/>
              </w:rPr>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井陉县交通运输综合执法大队2026年单位预算信息公开情况说明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按照《中华人民共和国预算法》、《地方预决算公开操作规程》和《关于进一步推进预算公开工作的实施意见》规定，现将井陉县交通运输综合执法大队2026年单位预算公开如下：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spacing w:line="500" w:lineRule="exact"/>
        <w:ind w:firstLine="560" w:firstLineChars="200"/>
        <w:rPr>
          <w:rFonts w:hint="eastAsia" w:eastAsia="方正仿宋_GBK" w:cs="Times New Roman"/>
          <w:color w:val="000000"/>
          <w:sz w:val="28"/>
        </w:rPr>
      </w:pPr>
      <w:r>
        <w:rPr>
          <w:rFonts w:hint="eastAsia" w:eastAsia="方正仿宋_GBK" w:cs="Times New Roman"/>
          <w:color w:val="000000"/>
          <w:sz w:val="28"/>
          <w:lang w:val="en-US" w:eastAsia="zh-CN"/>
        </w:rPr>
        <w:t>井陉县交通运输综合执法大队，</w:t>
      </w:r>
      <w:r>
        <w:rPr>
          <w:rFonts w:hint="eastAsia" w:eastAsia="方正仿宋_GBK" w:cs="Times New Roman"/>
          <w:color w:val="000000"/>
          <w:sz w:val="28"/>
        </w:rPr>
        <w:t>肩负着管理和维护路产路权、保障公路安全畅通；实施公路巡查；依照法律、法规和规章，制止、查处</w:t>
      </w:r>
      <w:r>
        <w:rPr>
          <w:rFonts w:hint="eastAsia" w:eastAsia="方正仿宋_GBK" w:cs="Times New Roman"/>
          <w:color w:val="000000"/>
          <w:sz w:val="28"/>
          <w:lang w:eastAsia="zh-CN"/>
        </w:rPr>
        <w:t>、</w:t>
      </w:r>
      <w:r>
        <w:rPr>
          <w:rFonts w:hint="eastAsia" w:eastAsia="方正仿宋_GBK" w:cs="Times New Roman"/>
          <w:color w:val="000000"/>
          <w:sz w:val="28"/>
        </w:rPr>
        <w:t>利用、毁坏和破坏路产的行为；维护公路养护、施工作业现场的正常秩序；配合公安交管部门查处超限、超载运输车辆，负责提供流动检测设备，并在交警部门的指导下，布设交通引导标志及对货运车辆进行称重、检测。负责全县道路旅客运输、道路货物运输、道路运输相关业务（包括运输站场经营、机动车维修经营及驾驶员培训管理）、出租车客运、城市公交、地方海事及汽车租赁行业管理工作；承担道路运输市场监管职责、行业统计、信息收集、反馈等相关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rPr>
                <w:rFonts w:hint="eastAsia"/>
              </w:rPr>
            </w:pPr>
            <w:r>
              <w:t>单位名称</w:t>
            </w:r>
          </w:p>
        </w:tc>
        <w:tc>
          <w:tcPr>
            <w:tcW w:w="1843" w:type="dxa"/>
            <w:vAlign w:val="center"/>
          </w:tcPr>
          <w:p>
            <w:pPr>
              <w:pStyle w:val="12"/>
              <w:rPr>
                <w:rFonts w:hint="eastAsia"/>
              </w:rPr>
            </w:pPr>
            <w:r>
              <w:t>单位性质</w:t>
            </w:r>
          </w:p>
        </w:tc>
        <w:tc>
          <w:tcPr>
            <w:tcW w:w="2126" w:type="dxa"/>
            <w:vAlign w:val="center"/>
          </w:tcPr>
          <w:p>
            <w:pPr>
              <w:pStyle w:val="12"/>
              <w:rPr>
                <w:rFonts w:hint="eastAsia"/>
              </w:rPr>
            </w:pPr>
            <w:r>
              <w:t>单位规格</w:t>
            </w:r>
          </w:p>
        </w:tc>
        <w:tc>
          <w:tcPr>
            <w:tcW w:w="3827" w:type="dxa"/>
            <w:vAlign w:val="center"/>
          </w:tcPr>
          <w:p>
            <w:pPr>
              <w:pStyle w:val="12"/>
              <w:rPr>
                <w:rFonts w:hint="eastAsia"/>
              </w:rPr>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rPr>
                <w:rFonts w:hint="eastAsia"/>
              </w:rPr>
            </w:pPr>
            <w:r>
              <w:t>井陉县交通运输综合执法大队</w:t>
            </w:r>
          </w:p>
        </w:tc>
        <w:tc>
          <w:tcPr>
            <w:tcW w:w="1843" w:type="dxa"/>
            <w:vAlign w:val="center"/>
          </w:tcPr>
          <w:p>
            <w:pPr>
              <w:pStyle w:val="15"/>
              <w:rPr>
                <w:rFonts w:hint="eastAsia"/>
              </w:rPr>
            </w:pPr>
            <w:r>
              <w:t>事业</w:t>
            </w:r>
          </w:p>
        </w:tc>
        <w:tc>
          <w:tcPr>
            <w:tcW w:w="2126" w:type="dxa"/>
            <w:vAlign w:val="center"/>
          </w:tcPr>
          <w:p>
            <w:pPr>
              <w:pStyle w:val="15"/>
              <w:rPr>
                <w:rFonts w:hint="eastAsia"/>
              </w:rPr>
            </w:pPr>
            <w:r>
              <w:t>副科级</w:t>
            </w:r>
          </w:p>
        </w:tc>
        <w:tc>
          <w:tcPr>
            <w:tcW w:w="3827" w:type="dxa"/>
            <w:vAlign w:val="center"/>
          </w:tcPr>
          <w:p>
            <w:pPr>
              <w:pStyle w:val="15"/>
              <w:rPr>
                <w:rFonts w:hint="eastAsia"/>
              </w:rPr>
            </w:pPr>
            <w:r>
              <w:t>财政性资金基本保证</w:t>
            </w:r>
          </w:p>
        </w:tc>
      </w:tr>
    </w:tbl>
    <w:p>
      <w:pPr>
        <w:spacing w:before="10" w:after="10"/>
        <w:ind w:firstLine="640"/>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反映本单位当年全部收入。2026年预算收入18091222.50</w:t>
      </w:r>
      <w:r>
        <w:rPr>
          <w:rFonts w:hint="eastAsia"/>
        </w:rPr>
        <w:t>元</w:t>
      </w:r>
      <w:r>
        <w:t>，其中：一般公共预算收入18091222.50</w:t>
      </w:r>
      <w:r>
        <w:rPr>
          <w:rFonts w:hint="eastAsia"/>
        </w:rPr>
        <w:t>元</w:t>
      </w:r>
      <w:r>
        <w:t>，基金预算收入0.00</w:t>
      </w:r>
      <w:r>
        <w:rPr>
          <w:rFonts w:hint="eastAsia"/>
        </w:rPr>
        <w:t>元</w:t>
      </w:r>
      <w:r>
        <w:t>，国有资本经营预算收入0.00</w:t>
      </w:r>
      <w:r>
        <w:rPr>
          <w:rFonts w:hint="eastAsia"/>
        </w:rPr>
        <w:t>元</w:t>
      </w:r>
      <w:r>
        <w:t>，财政专户核拨收入0.00</w:t>
      </w:r>
      <w:r>
        <w:rPr>
          <w:rFonts w:hint="eastAsia"/>
        </w:rPr>
        <w:t>元</w:t>
      </w:r>
      <w:r>
        <w:t>，单位资金收入0.00</w:t>
      </w:r>
      <w:r>
        <w:rPr>
          <w:rFonts w:hint="eastAsia"/>
        </w:rPr>
        <w:t>元</w:t>
      </w:r>
      <w:r>
        <w:t>，上年结转结余0.00</w:t>
      </w:r>
      <w:r>
        <w:rPr>
          <w:rFonts w:hint="eastAsia"/>
        </w:rPr>
        <w:t>元</w:t>
      </w:r>
      <w:r>
        <w:t>。</w:t>
      </w:r>
    </w:p>
    <w:p>
      <w:pPr>
        <w:pStyle w:val="20"/>
      </w:pPr>
      <w:r>
        <w:t>2、支出说明</w:t>
      </w:r>
    </w:p>
    <w:p>
      <w:pPr>
        <w:pStyle w:val="20"/>
      </w:pPr>
      <w:r>
        <w:t>收支预算总表支出栏、基本支出表、项目支出表按经济分类和支出功能分类科目编制，反映井陉县交通运输综合执法大队年度单位预算中支出预算的总体情况。2026年支出预算18091222.50</w:t>
      </w:r>
      <w:r>
        <w:rPr>
          <w:rFonts w:hint="eastAsia"/>
        </w:rPr>
        <w:t>元</w:t>
      </w:r>
      <w:r>
        <w:t>，其中基本支出18091222.50</w:t>
      </w:r>
      <w:r>
        <w:rPr>
          <w:rFonts w:hint="eastAsia"/>
        </w:rPr>
        <w:t>元</w:t>
      </w:r>
      <w:r>
        <w:t>，包括人员经费17598852.50</w:t>
      </w:r>
      <w:r>
        <w:rPr>
          <w:rFonts w:hint="eastAsia"/>
        </w:rPr>
        <w:t>元</w:t>
      </w:r>
      <w:r>
        <w:t>和日常公用经费492370.00</w:t>
      </w:r>
      <w:r>
        <w:rPr>
          <w:rFonts w:hint="eastAsia"/>
        </w:rPr>
        <w:t>元</w:t>
      </w:r>
      <w:r>
        <w:t>；项目支出0.00</w:t>
      </w:r>
      <w:r>
        <w:rPr>
          <w:rFonts w:hint="eastAsia"/>
        </w:rPr>
        <w:t>元</w:t>
      </w:r>
      <w:r>
        <w:t>。预计下年使用的单位资金结余0.00</w:t>
      </w:r>
      <w:r>
        <w:rPr>
          <w:rFonts w:hint="eastAsia"/>
        </w:rPr>
        <w:t>元</w:t>
      </w:r>
      <w:r>
        <w:t>。委托业务费共计安排0.00</w:t>
      </w:r>
      <w:r>
        <w:rPr>
          <w:rFonts w:hint="eastAsia"/>
        </w:rPr>
        <w:t>元</w:t>
      </w:r>
      <w:r>
        <w:t>。</w:t>
      </w:r>
    </w:p>
    <w:p>
      <w:pPr>
        <w:pStyle w:val="20"/>
      </w:pPr>
      <w:r>
        <w:t>3、比上年增减情况</w:t>
      </w:r>
    </w:p>
    <w:p>
      <w:pPr>
        <w:pStyle w:val="20"/>
      </w:pPr>
      <w:r>
        <w:t>2026年预算收支安排18091222.50</w:t>
      </w:r>
      <w:r>
        <w:rPr>
          <w:rFonts w:hint="eastAsia"/>
        </w:rPr>
        <w:t>元</w:t>
      </w:r>
      <w:r>
        <w:t>，较2025年预算增加946361.84</w:t>
      </w:r>
      <w:r>
        <w:rPr>
          <w:rFonts w:hint="eastAsia"/>
        </w:rPr>
        <w:t>元</w:t>
      </w:r>
      <w:r>
        <w:t>，其中：基本支出增加1166361.84</w:t>
      </w:r>
      <w:r>
        <w:rPr>
          <w:rFonts w:hint="eastAsia"/>
        </w:rPr>
        <w:t>元</w:t>
      </w:r>
      <w:r>
        <w:t>，主要为本单位人员工资正常调资。项目支出减少220000.00</w:t>
      </w:r>
      <w:r>
        <w:rPr>
          <w:rFonts w:hint="eastAsia"/>
        </w:rPr>
        <w:t>元</w:t>
      </w:r>
      <w:r>
        <w:t>，</w:t>
      </w:r>
      <w:r>
        <w:rPr>
          <w:rFonts w:hint="eastAsia"/>
        </w:rPr>
        <w:t>为2025年购置公务用车2辆，2026年不再安排</w:t>
      </w:r>
      <w:r>
        <w:t>。</w:t>
      </w:r>
    </w:p>
    <w:p>
      <w:pPr>
        <w:spacing w:before="10" w:after="10"/>
        <w:ind w:firstLine="640"/>
        <w:outlineLvl w:val="5"/>
      </w:pPr>
      <w:r>
        <w:rPr>
          <w:rFonts w:ascii="黑体" w:hAnsi="黑体" w:eastAsia="黑体" w:cs="黑体"/>
          <w:color w:val="000000"/>
          <w:sz w:val="32"/>
        </w:rPr>
        <w:t>三、机关运行经费安排情况</w:t>
      </w:r>
    </w:p>
    <w:p>
      <w:pPr>
        <w:pStyle w:val="21"/>
      </w:pPr>
      <w:r>
        <w:t>2026年，我单位机关运行经费共计安排492370.00</w:t>
      </w:r>
      <w:r>
        <w:rPr>
          <w:rFonts w:hint="eastAsia"/>
        </w:rPr>
        <w:t>元</w:t>
      </w:r>
      <w:r>
        <w:t>，</w:t>
      </w:r>
      <w:r>
        <w:rPr>
          <w:rFonts w:hint="eastAsia"/>
        </w:rPr>
        <w:t>均为财政拨款资金，</w:t>
      </w:r>
      <w:r>
        <w:t>主要用于日常维修、办公用房水电费、办公用房取暖费等日常运行支出。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2"/>
      </w:pPr>
      <w:r>
        <w:t>2026年，我单位财政拨款“三公”经费预算安排174870.00</w:t>
      </w:r>
      <w:r>
        <w:rPr>
          <w:rFonts w:hint="eastAsia"/>
        </w:rPr>
        <w:t>元</w:t>
      </w:r>
      <w:r>
        <w:t>，其中因公出国（境）费0.00</w:t>
      </w:r>
      <w:r>
        <w:rPr>
          <w:rFonts w:hint="eastAsia"/>
        </w:rPr>
        <w:t>元</w:t>
      </w:r>
      <w:r>
        <w:t>；公务用车购置及运维费174870.00</w:t>
      </w:r>
      <w:r>
        <w:rPr>
          <w:rFonts w:hint="eastAsia"/>
        </w:rPr>
        <w:t>元</w:t>
      </w:r>
      <w:r>
        <w:t>（其中：公务用车购置费为0.00</w:t>
      </w:r>
      <w:r>
        <w:rPr>
          <w:rFonts w:hint="eastAsia"/>
        </w:rPr>
        <w:t>元</w:t>
      </w:r>
      <w:r>
        <w:t>，公务用车运维费174870.00</w:t>
      </w:r>
      <w:r>
        <w:rPr>
          <w:rFonts w:hint="eastAsia"/>
        </w:rPr>
        <w:t>元</w:t>
      </w:r>
      <w:r>
        <w:t>)；公务接待费0.00</w:t>
      </w:r>
      <w:r>
        <w:rPr>
          <w:rFonts w:hint="eastAsia"/>
        </w:rPr>
        <w:t>元</w:t>
      </w:r>
      <w:r>
        <w:t>。与2025年相比减少225130.00</w:t>
      </w:r>
      <w:r>
        <w:rPr>
          <w:rFonts w:hint="eastAsia"/>
        </w:rPr>
        <w:t>元</w:t>
      </w:r>
      <w:r>
        <w:t>，主要原因是按照政府过</w:t>
      </w:r>
      <w:r>
        <w:rPr>
          <w:rFonts w:hint="eastAsia"/>
        </w:rPr>
        <w:t>“</w:t>
      </w:r>
      <w:r>
        <w:t>紧日子</w:t>
      </w:r>
      <w:r>
        <w:rPr>
          <w:rFonts w:hint="eastAsia"/>
        </w:rPr>
        <w:t>”</w:t>
      </w:r>
      <w:r>
        <w:t>的要求，减少公用经费支出。</w:t>
      </w:r>
    </w:p>
    <w:p>
      <w:pPr>
        <w:spacing w:before="10" w:after="10"/>
        <w:ind w:left="640"/>
        <w:outlineLvl w:val="5"/>
        <w:rPr>
          <w:rFonts w:hint="eastAsia" w:ascii="黑体" w:hAnsi="黑体" w:eastAsia="黑体" w:cs="黑体"/>
          <w:color w:val="000000"/>
          <w:sz w:val="32"/>
          <w:lang w:eastAsia="zh-CN"/>
        </w:rPr>
      </w:pPr>
    </w:p>
    <w:p>
      <w:pPr>
        <w:spacing w:before="10" w:after="10"/>
        <w:ind w:left="640"/>
        <w:outlineLvl w:val="5"/>
        <w:rPr>
          <w:rFonts w:ascii="黑体" w:hAnsi="黑体" w:eastAsia="黑体" w:cs="黑体"/>
          <w:color w:val="000000"/>
          <w:sz w:val="32"/>
        </w:rPr>
      </w:pPr>
      <w:r>
        <w:rPr>
          <w:rFonts w:hint="eastAsia" w:ascii="黑体" w:hAnsi="黑体" w:eastAsia="黑体" w:cs="黑体"/>
          <w:color w:val="000000"/>
          <w:sz w:val="32"/>
          <w:lang w:eastAsia="zh-CN"/>
        </w:rPr>
        <w:t>五、</w:t>
      </w:r>
      <w:r>
        <w:rPr>
          <w:rFonts w:ascii="黑体" w:hAnsi="黑体" w:eastAsia="黑体" w:cs="黑体"/>
          <w:color w:val="000000"/>
          <w:sz w:val="32"/>
        </w:rPr>
        <w:t>单位项目预算安排情况及绩效目标</w:t>
      </w:r>
    </w:p>
    <w:p>
      <w:pPr>
        <w:spacing w:before="10" w:after="10"/>
        <w:ind w:left="640"/>
        <w:outlineLvl w:val="5"/>
        <w:rPr>
          <w:rFonts w:hint="eastAsia" w:ascii="黑体" w:hAnsi="黑体" w:eastAsia="黑体" w:cs="黑体"/>
          <w:color w:val="000000"/>
          <w:sz w:val="32"/>
        </w:rPr>
      </w:pPr>
    </w:p>
    <w:p>
      <w:pPr>
        <w:spacing w:before="10" w:after="10"/>
        <w:ind w:left="640"/>
        <w:outlineLvl w:val="5"/>
        <w:rPr>
          <w:rFonts w:eastAsia="方正仿宋_GBK" w:cs="Times New Roman"/>
          <w:sz w:val="28"/>
          <w:szCs w:val="22"/>
        </w:rPr>
        <w:sectPr>
          <w:pgSz w:w="16840" w:h="11900" w:orient="landscape"/>
          <w:pgMar w:top="1361" w:right="1020" w:bottom="1361" w:left="1020" w:header="720" w:footer="720" w:gutter="0"/>
          <w:cols w:space="720" w:num="1"/>
        </w:sectPr>
      </w:pPr>
      <w:r>
        <w:rPr>
          <w:rFonts w:hint="eastAsia" w:eastAsia="方正仿宋_GBK" w:cs="Times New Roman"/>
          <w:sz w:val="28"/>
          <w:szCs w:val="22"/>
          <w:lang w:eastAsia="zh-CN"/>
        </w:rPr>
        <w:t>无</w:t>
      </w:r>
    </w:p>
    <w:p>
      <w:pPr>
        <w:spacing w:before="10" w:after="10"/>
        <w:ind w:firstLine="640"/>
        <w:outlineLvl w:val="5"/>
      </w:pPr>
      <w:r>
        <w:rPr>
          <w:rFonts w:ascii="黑体" w:hAnsi="黑体" w:eastAsia="黑体" w:cs="黑体"/>
          <w:color w:val="000000"/>
          <w:sz w:val="32"/>
        </w:rPr>
        <w:t>六、政府采购预算情况</w:t>
      </w:r>
    </w:p>
    <w:p>
      <w:pPr>
        <w:jc w:val="center"/>
        <w:rPr>
          <w:rFonts w:ascii="方正小标宋_GBK" w:hAnsi="方正小标宋_GBK" w:eastAsia="方正小标宋_GBK" w:cs="方正小标宋_GBK"/>
          <w:color w:val="000000"/>
          <w:sz w:val="36"/>
        </w:rPr>
      </w:pPr>
    </w:p>
    <w:p>
      <w:pPr>
        <w:jc w:val="center"/>
      </w:pPr>
      <w:r>
        <w:rPr>
          <w:rFonts w:ascii="方正小标宋_GBK" w:hAnsi="方正小标宋_GBK" w:eastAsia="方正小标宋_GBK" w:cs="方正小标宋_GBK"/>
          <w:color w:val="000000"/>
          <w:sz w:val="36"/>
        </w:rPr>
        <w:t>单位政府采购预算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7"/>
        <w:gridCol w:w="1208"/>
        <w:gridCol w:w="919"/>
        <w:gridCol w:w="1227"/>
        <w:gridCol w:w="519"/>
        <w:gridCol w:w="600"/>
        <w:gridCol w:w="886"/>
        <w:gridCol w:w="1132"/>
        <w:gridCol w:w="1091"/>
        <w:gridCol w:w="1063"/>
        <w:gridCol w:w="1096"/>
        <w:gridCol w:w="977"/>
        <w:gridCol w:w="723"/>
        <w:gridCol w:w="1036"/>
        <w:gridCol w:w="941"/>
        <w:gridCol w:w="11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16" w:type="dxa"/>
            <w:gridSpan w:val="7"/>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9202" w:type="dxa"/>
            <w:gridSpan w:val="9"/>
            <w:tcBorders>
              <w:top w:val="single" w:color="FFFFFF" w:sz="6" w:space="0"/>
              <w:left w:val="single" w:color="FFFFFF" w:sz="6" w:space="0"/>
              <w:right w:val="single" w:color="FFFFFF" w:sz="6" w:space="0"/>
            </w:tcBorders>
            <w:vAlign w:val="center"/>
          </w:tcPr>
          <w:p>
            <w:pPr>
              <w:pStyle w:val="23"/>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rPr>
                <w:rFonts w:hint="eastAsia"/>
              </w:rPr>
            </w:pPr>
            <w:r>
              <w:t>政府采购项目来源</w:t>
            </w:r>
          </w:p>
        </w:tc>
        <w:tc>
          <w:tcPr>
            <w:tcW w:w="919" w:type="dxa"/>
            <w:vMerge w:val="restart"/>
            <w:vAlign w:val="center"/>
          </w:tcPr>
          <w:p>
            <w:pPr>
              <w:pStyle w:val="12"/>
              <w:rPr>
                <w:rFonts w:hint="eastAsia"/>
              </w:rPr>
            </w:pPr>
            <w:r>
              <w:t>采购物品名称</w:t>
            </w:r>
          </w:p>
        </w:tc>
        <w:tc>
          <w:tcPr>
            <w:tcW w:w="1227" w:type="dxa"/>
            <w:vMerge w:val="restart"/>
            <w:vAlign w:val="center"/>
          </w:tcPr>
          <w:p>
            <w:pPr>
              <w:pStyle w:val="12"/>
              <w:rPr>
                <w:rFonts w:hint="eastAsia"/>
              </w:rPr>
            </w:pPr>
            <w:r>
              <w:t>政府采购目录序号</w:t>
            </w:r>
          </w:p>
        </w:tc>
        <w:tc>
          <w:tcPr>
            <w:tcW w:w="519" w:type="dxa"/>
            <w:vMerge w:val="restart"/>
            <w:vAlign w:val="center"/>
          </w:tcPr>
          <w:p>
            <w:pPr>
              <w:pStyle w:val="12"/>
              <w:rPr>
                <w:rFonts w:hint="eastAsia"/>
              </w:rPr>
            </w:pPr>
            <w:r>
              <w:t>计量单位</w:t>
            </w:r>
          </w:p>
        </w:tc>
        <w:tc>
          <w:tcPr>
            <w:tcW w:w="600" w:type="dxa"/>
            <w:vMerge w:val="restart"/>
            <w:vAlign w:val="center"/>
          </w:tcPr>
          <w:p>
            <w:pPr>
              <w:pStyle w:val="12"/>
              <w:rPr>
                <w:rFonts w:hint="eastAsia"/>
              </w:rPr>
            </w:pPr>
            <w:r>
              <w:t>数量</w:t>
            </w:r>
          </w:p>
        </w:tc>
        <w:tc>
          <w:tcPr>
            <w:tcW w:w="886" w:type="dxa"/>
            <w:vMerge w:val="restart"/>
            <w:vAlign w:val="center"/>
          </w:tcPr>
          <w:p>
            <w:pPr>
              <w:pStyle w:val="12"/>
              <w:rPr>
                <w:rFonts w:hint="eastAsia"/>
              </w:rPr>
            </w:pPr>
            <w:r>
              <w:t>单价</w:t>
            </w:r>
          </w:p>
        </w:tc>
        <w:tc>
          <w:tcPr>
            <w:tcW w:w="8059" w:type="dxa"/>
            <w:gridSpan w:val="8"/>
            <w:vAlign w:val="center"/>
          </w:tcPr>
          <w:p>
            <w:pPr>
              <w:pStyle w:val="12"/>
              <w:rPr>
                <w:rFonts w:hint="eastAsia"/>
              </w:rPr>
            </w:pPr>
            <w:r>
              <w:t>政府采购金额（当年部门预算安排资金）</w:t>
            </w:r>
          </w:p>
        </w:tc>
        <w:tc>
          <w:tcPr>
            <w:tcW w:w="1143" w:type="dxa"/>
            <w:vMerge w:val="restart"/>
            <w:vAlign w:val="center"/>
          </w:tcPr>
          <w:p>
            <w:pPr>
              <w:pStyle w:val="12"/>
              <w:rPr>
                <w:rFonts w:hint="eastAsia"/>
              </w:rPr>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457" w:type="dxa"/>
            <w:vAlign w:val="center"/>
          </w:tcPr>
          <w:p>
            <w:pPr>
              <w:pStyle w:val="12"/>
              <w:rPr>
                <w:rFonts w:hint="eastAsia"/>
              </w:rPr>
            </w:pPr>
            <w:r>
              <w:t>项目名称</w:t>
            </w:r>
          </w:p>
        </w:tc>
        <w:tc>
          <w:tcPr>
            <w:tcW w:w="1208" w:type="dxa"/>
            <w:vAlign w:val="center"/>
          </w:tcPr>
          <w:p>
            <w:pPr>
              <w:pStyle w:val="12"/>
              <w:rPr>
                <w:rFonts w:hint="eastAsia"/>
              </w:rPr>
            </w:pPr>
            <w:r>
              <w:t>预算资金</w:t>
            </w:r>
          </w:p>
        </w:tc>
        <w:tc>
          <w:tcPr>
            <w:tcW w:w="919" w:type="dxa"/>
            <w:vMerge w:val="continue"/>
          </w:tcPr>
          <w:p/>
        </w:tc>
        <w:tc>
          <w:tcPr>
            <w:tcW w:w="1227" w:type="dxa"/>
            <w:vMerge w:val="continue"/>
          </w:tcPr>
          <w:p/>
        </w:tc>
        <w:tc>
          <w:tcPr>
            <w:tcW w:w="519" w:type="dxa"/>
            <w:vMerge w:val="continue"/>
          </w:tcPr>
          <w:p/>
        </w:tc>
        <w:tc>
          <w:tcPr>
            <w:tcW w:w="600" w:type="dxa"/>
            <w:vMerge w:val="continue"/>
          </w:tcPr>
          <w:p/>
        </w:tc>
        <w:tc>
          <w:tcPr>
            <w:tcW w:w="886" w:type="dxa"/>
            <w:vMerge w:val="continue"/>
          </w:tcPr>
          <w:p/>
        </w:tc>
        <w:tc>
          <w:tcPr>
            <w:tcW w:w="1132" w:type="dxa"/>
            <w:vAlign w:val="center"/>
          </w:tcPr>
          <w:p>
            <w:pPr>
              <w:pStyle w:val="12"/>
              <w:rPr>
                <w:rFonts w:hint="eastAsia"/>
              </w:rPr>
            </w:pPr>
            <w:r>
              <w:t>合计</w:t>
            </w:r>
          </w:p>
        </w:tc>
        <w:tc>
          <w:tcPr>
            <w:tcW w:w="1091" w:type="dxa"/>
            <w:vAlign w:val="center"/>
          </w:tcPr>
          <w:p>
            <w:pPr>
              <w:pStyle w:val="12"/>
              <w:rPr>
                <w:rFonts w:hint="eastAsia"/>
              </w:rPr>
            </w:pPr>
            <w:r>
              <w:t>一般公共预算拨款</w:t>
            </w:r>
          </w:p>
        </w:tc>
        <w:tc>
          <w:tcPr>
            <w:tcW w:w="1063" w:type="dxa"/>
            <w:vAlign w:val="center"/>
          </w:tcPr>
          <w:p>
            <w:pPr>
              <w:pStyle w:val="12"/>
              <w:rPr>
                <w:rFonts w:hint="eastAsia"/>
              </w:rPr>
            </w:pPr>
            <w:r>
              <w:t>基金预算拨款</w:t>
            </w:r>
          </w:p>
        </w:tc>
        <w:tc>
          <w:tcPr>
            <w:tcW w:w="1096" w:type="dxa"/>
            <w:vAlign w:val="center"/>
          </w:tcPr>
          <w:p>
            <w:pPr>
              <w:pStyle w:val="12"/>
              <w:rPr>
                <w:rFonts w:hint="eastAsia"/>
              </w:rPr>
            </w:pPr>
            <w:r>
              <w:t>国有资本经营预算拨款</w:t>
            </w:r>
          </w:p>
        </w:tc>
        <w:tc>
          <w:tcPr>
            <w:tcW w:w="977" w:type="dxa"/>
            <w:vAlign w:val="center"/>
          </w:tcPr>
          <w:p>
            <w:pPr>
              <w:pStyle w:val="12"/>
              <w:rPr>
                <w:rFonts w:hint="eastAsia"/>
              </w:rPr>
            </w:pPr>
            <w:r>
              <w:t>财政专户核拨</w:t>
            </w:r>
          </w:p>
        </w:tc>
        <w:tc>
          <w:tcPr>
            <w:tcW w:w="723" w:type="dxa"/>
            <w:vAlign w:val="center"/>
          </w:tcPr>
          <w:p>
            <w:pPr>
              <w:pStyle w:val="12"/>
              <w:rPr>
                <w:rFonts w:hint="eastAsia"/>
              </w:rPr>
            </w:pPr>
            <w:r>
              <w:t>单位    资金</w:t>
            </w:r>
          </w:p>
        </w:tc>
        <w:tc>
          <w:tcPr>
            <w:tcW w:w="1036" w:type="dxa"/>
            <w:vAlign w:val="center"/>
          </w:tcPr>
          <w:p>
            <w:pPr>
              <w:pStyle w:val="12"/>
              <w:rPr>
                <w:rFonts w:hint="eastAsia"/>
              </w:rPr>
            </w:pPr>
            <w:r>
              <w:t>财政拨款结转</w:t>
            </w:r>
          </w:p>
        </w:tc>
        <w:tc>
          <w:tcPr>
            <w:tcW w:w="941" w:type="dxa"/>
            <w:vAlign w:val="center"/>
          </w:tcPr>
          <w:p>
            <w:pPr>
              <w:pStyle w:val="12"/>
              <w:rPr>
                <w:rFonts w:hint="eastAsia"/>
              </w:rPr>
            </w:pPr>
            <w:r>
              <w:t>非财政拨款结余</w:t>
            </w:r>
          </w:p>
        </w:tc>
        <w:tc>
          <w:tcPr>
            <w:tcW w:w="11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57" w:type="dxa"/>
            <w:vAlign w:val="center"/>
          </w:tcPr>
          <w:p>
            <w:pPr>
              <w:pStyle w:val="16"/>
              <w:rPr>
                <w:rFonts w:hint="eastAsia"/>
              </w:rPr>
            </w:pPr>
            <w:r>
              <w:t>合  计</w:t>
            </w:r>
          </w:p>
        </w:tc>
        <w:tc>
          <w:tcPr>
            <w:tcW w:w="1208" w:type="dxa"/>
            <w:vAlign w:val="center"/>
          </w:tcPr>
          <w:p>
            <w:pPr>
              <w:pStyle w:val="17"/>
              <w:rPr>
                <w:rFonts w:hint="eastAsia"/>
              </w:rPr>
            </w:pPr>
          </w:p>
        </w:tc>
        <w:tc>
          <w:tcPr>
            <w:tcW w:w="919" w:type="dxa"/>
            <w:vAlign w:val="center"/>
          </w:tcPr>
          <w:p>
            <w:pPr>
              <w:pStyle w:val="18"/>
              <w:rPr>
                <w:rFonts w:hint="eastAsia"/>
              </w:rPr>
            </w:pPr>
          </w:p>
        </w:tc>
        <w:tc>
          <w:tcPr>
            <w:tcW w:w="1227" w:type="dxa"/>
            <w:vAlign w:val="center"/>
          </w:tcPr>
          <w:p>
            <w:pPr>
              <w:pStyle w:val="18"/>
              <w:rPr>
                <w:rFonts w:hint="eastAsia"/>
              </w:rPr>
            </w:pPr>
          </w:p>
        </w:tc>
        <w:tc>
          <w:tcPr>
            <w:tcW w:w="519" w:type="dxa"/>
            <w:vAlign w:val="center"/>
          </w:tcPr>
          <w:p>
            <w:pPr>
              <w:pStyle w:val="16"/>
              <w:rPr>
                <w:rFonts w:hint="eastAsia"/>
              </w:rPr>
            </w:pPr>
          </w:p>
        </w:tc>
        <w:tc>
          <w:tcPr>
            <w:tcW w:w="600" w:type="dxa"/>
            <w:vAlign w:val="center"/>
          </w:tcPr>
          <w:p>
            <w:pPr>
              <w:pStyle w:val="17"/>
              <w:rPr>
                <w:rFonts w:hint="eastAsia"/>
              </w:rPr>
            </w:pPr>
          </w:p>
        </w:tc>
        <w:tc>
          <w:tcPr>
            <w:tcW w:w="886" w:type="dxa"/>
            <w:vAlign w:val="center"/>
          </w:tcPr>
          <w:p>
            <w:pPr>
              <w:pStyle w:val="17"/>
              <w:rPr>
                <w:rFonts w:hint="eastAsia"/>
              </w:rPr>
            </w:pPr>
          </w:p>
        </w:tc>
        <w:tc>
          <w:tcPr>
            <w:tcW w:w="1132" w:type="dxa"/>
            <w:vAlign w:val="center"/>
          </w:tcPr>
          <w:p>
            <w:pPr>
              <w:pStyle w:val="17"/>
              <w:rPr>
                <w:rFonts w:hint="eastAsia"/>
              </w:rPr>
            </w:pPr>
            <w:r>
              <w:t>3000.00</w:t>
            </w:r>
          </w:p>
        </w:tc>
        <w:tc>
          <w:tcPr>
            <w:tcW w:w="1091" w:type="dxa"/>
            <w:vAlign w:val="center"/>
          </w:tcPr>
          <w:p>
            <w:pPr>
              <w:pStyle w:val="17"/>
              <w:rPr>
                <w:rFonts w:hint="eastAsia"/>
              </w:rPr>
            </w:pPr>
            <w:r>
              <w:t>3000.00</w:t>
            </w:r>
          </w:p>
        </w:tc>
        <w:tc>
          <w:tcPr>
            <w:tcW w:w="1063" w:type="dxa"/>
            <w:vAlign w:val="center"/>
          </w:tcPr>
          <w:p>
            <w:pPr>
              <w:pStyle w:val="17"/>
              <w:rPr>
                <w:rFonts w:hint="eastAsia"/>
              </w:rPr>
            </w:pPr>
          </w:p>
        </w:tc>
        <w:tc>
          <w:tcPr>
            <w:tcW w:w="1096" w:type="dxa"/>
            <w:vAlign w:val="center"/>
          </w:tcPr>
          <w:p>
            <w:pPr>
              <w:pStyle w:val="17"/>
              <w:rPr>
                <w:rFonts w:hint="eastAsia"/>
              </w:rPr>
            </w:pPr>
          </w:p>
        </w:tc>
        <w:tc>
          <w:tcPr>
            <w:tcW w:w="977" w:type="dxa"/>
            <w:vAlign w:val="center"/>
          </w:tcPr>
          <w:p>
            <w:pPr>
              <w:pStyle w:val="17"/>
              <w:rPr>
                <w:rFonts w:hint="eastAsia"/>
              </w:rPr>
            </w:pPr>
          </w:p>
        </w:tc>
        <w:tc>
          <w:tcPr>
            <w:tcW w:w="723" w:type="dxa"/>
            <w:vAlign w:val="center"/>
          </w:tcPr>
          <w:p>
            <w:pPr>
              <w:pStyle w:val="17"/>
              <w:rPr>
                <w:rFonts w:hint="eastAsia"/>
              </w:rPr>
            </w:pPr>
          </w:p>
        </w:tc>
        <w:tc>
          <w:tcPr>
            <w:tcW w:w="1036" w:type="dxa"/>
            <w:vAlign w:val="center"/>
          </w:tcPr>
          <w:p>
            <w:pPr>
              <w:pStyle w:val="17"/>
              <w:rPr>
                <w:rFonts w:hint="eastAsia"/>
              </w:rPr>
            </w:pPr>
          </w:p>
        </w:tc>
        <w:tc>
          <w:tcPr>
            <w:tcW w:w="941" w:type="dxa"/>
            <w:vAlign w:val="center"/>
          </w:tcPr>
          <w:p>
            <w:pPr>
              <w:pStyle w:val="17"/>
              <w:rPr>
                <w:rFonts w:hint="eastAsia"/>
              </w:rPr>
            </w:pPr>
          </w:p>
        </w:tc>
        <w:tc>
          <w:tcPr>
            <w:tcW w:w="1143" w:type="dxa"/>
            <w:vAlign w:val="center"/>
          </w:tcPr>
          <w:p>
            <w:pPr>
              <w:pStyle w:val="17"/>
              <w:rPr>
                <w:rFonts w:hint="eastAsia"/>
              </w:rPr>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57" w:type="dxa"/>
            <w:vAlign w:val="center"/>
          </w:tcPr>
          <w:p>
            <w:pPr>
              <w:pStyle w:val="16"/>
              <w:rPr>
                <w:rFonts w:hint="eastAsia"/>
              </w:rPr>
            </w:pPr>
            <w:r>
              <w:t>井陉县交通运输综合执法大队小计</w:t>
            </w:r>
          </w:p>
        </w:tc>
        <w:tc>
          <w:tcPr>
            <w:tcW w:w="1208" w:type="dxa"/>
            <w:vAlign w:val="center"/>
          </w:tcPr>
          <w:p>
            <w:pPr>
              <w:pStyle w:val="17"/>
              <w:rPr>
                <w:rFonts w:hint="eastAsia"/>
              </w:rPr>
            </w:pPr>
          </w:p>
        </w:tc>
        <w:tc>
          <w:tcPr>
            <w:tcW w:w="919" w:type="dxa"/>
            <w:vAlign w:val="center"/>
          </w:tcPr>
          <w:p>
            <w:pPr>
              <w:pStyle w:val="18"/>
              <w:rPr>
                <w:rFonts w:hint="eastAsia"/>
              </w:rPr>
            </w:pPr>
          </w:p>
        </w:tc>
        <w:tc>
          <w:tcPr>
            <w:tcW w:w="1227" w:type="dxa"/>
            <w:vAlign w:val="center"/>
          </w:tcPr>
          <w:p>
            <w:pPr>
              <w:pStyle w:val="18"/>
              <w:rPr>
                <w:rFonts w:hint="eastAsia"/>
              </w:rPr>
            </w:pPr>
          </w:p>
        </w:tc>
        <w:tc>
          <w:tcPr>
            <w:tcW w:w="519" w:type="dxa"/>
            <w:vAlign w:val="center"/>
          </w:tcPr>
          <w:p>
            <w:pPr>
              <w:pStyle w:val="16"/>
              <w:rPr>
                <w:rFonts w:hint="eastAsia"/>
              </w:rPr>
            </w:pPr>
          </w:p>
        </w:tc>
        <w:tc>
          <w:tcPr>
            <w:tcW w:w="600" w:type="dxa"/>
            <w:vAlign w:val="center"/>
          </w:tcPr>
          <w:p>
            <w:pPr>
              <w:pStyle w:val="17"/>
              <w:rPr>
                <w:rFonts w:hint="eastAsia"/>
              </w:rPr>
            </w:pPr>
          </w:p>
        </w:tc>
        <w:tc>
          <w:tcPr>
            <w:tcW w:w="886" w:type="dxa"/>
            <w:vAlign w:val="center"/>
          </w:tcPr>
          <w:p>
            <w:pPr>
              <w:pStyle w:val="17"/>
              <w:rPr>
                <w:rFonts w:hint="eastAsia"/>
              </w:rPr>
            </w:pPr>
          </w:p>
        </w:tc>
        <w:tc>
          <w:tcPr>
            <w:tcW w:w="1132" w:type="dxa"/>
            <w:vAlign w:val="center"/>
          </w:tcPr>
          <w:p>
            <w:pPr>
              <w:pStyle w:val="17"/>
              <w:rPr>
                <w:rFonts w:hint="eastAsia"/>
              </w:rPr>
            </w:pPr>
            <w:r>
              <w:t>3000.00</w:t>
            </w:r>
          </w:p>
        </w:tc>
        <w:tc>
          <w:tcPr>
            <w:tcW w:w="1091" w:type="dxa"/>
            <w:vAlign w:val="center"/>
          </w:tcPr>
          <w:p>
            <w:pPr>
              <w:pStyle w:val="17"/>
              <w:rPr>
                <w:rFonts w:hint="eastAsia"/>
              </w:rPr>
            </w:pPr>
            <w:r>
              <w:t>3000.00</w:t>
            </w:r>
          </w:p>
        </w:tc>
        <w:tc>
          <w:tcPr>
            <w:tcW w:w="1063" w:type="dxa"/>
            <w:vAlign w:val="center"/>
          </w:tcPr>
          <w:p>
            <w:pPr>
              <w:pStyle w:val="17"/>
              <w:rPr>
                <w:rFonts w:hint="eastAsia"/>
              </w:rPr>
            </w:pPr>
          </w:p>
        </w:tc>
        <w:tc>
          <w:tcPr>
            <w:tcW w:w="1096" w:type="dxa"/>
            <w:vAlign w:val="center"/>
          </w:tcPr>
          <w:p>
            <w:pPr>
              <w:pStyle w:val="17"/>
              <w:rPr>
                <w:rFonts w:hint="eastAsia"/>
              </w:rPr>
            </w:pPr>
          </w:p>
        </w:tc>
        <w:tc>
          <w:tcPr>
            <w:tcW w:w="977" w:type="dxa"/>
            <w:vAlign w:val="center"/>
          </w:tcPr>
          <w:p>
            <w:pPr>
              <w:pStyle w:val="17"/>
              <w:rPr>
                <w:rFonts w:hint="eastAsia"/>
              </w:rPr>
            </w:pPr>
          </w:p>
        </w:tc>
        <w:tc>
          <w:tcPr>
            <w:tcW w:w="723" w:type="dxa"/>
            <w:vAlign w:val="center"/>
          </w:tcPr>
          <w:p>
            <w:pPr>
              <w:pStyle w:val="17"/>
              <w:rPr>
                <w:rFonts w:hint="eastAsia"/>
              </w:rPr>
            </w:pPr>
          </w:p>
        </w:tc>
        <w:tc>
          <w:tcPr>
            <w:tcW w:w="1036" w:type="dxa"/>
            <w:vAlign w:val="center"/>
          </w:tcPr>
          <w:p>
            <w:pPr>
              <w:pStyle w:val="17"/>
              <w:rPr>
                <w:rFonts w:hint="eastAsia"/>
              </w:rPr>
            </w:pPr>
          </w:p>
        </w:tc>
        <w:tc>
          <w:tcPr>
            <w:tcW w:w="941" w:type="dxa"/>
            <w:vAlign w:val="center"/>
          </w:tcPr>
          <w:p>
            <w:pPr>
              <w:pStyle w:val="17"/>
              <w:rPr>
                <w:rFonts w:hint="eastAsia"/>
              </w:rPr>
            </w:pPr>
          </w:p>
        </w:tc>
        <w:tc>
          <w:tcPr>
            <w:tcW w:w="1143" w:type="dxa"/>
            <w:vAlign w:val="center"/>
          </w:tcPr>
          <w:p>
            <w:pPr>
              <w:pStyle w:val="17"/>
              <w:rPr>
                <w:rFonts w:hint="eastAsia"/>
              </w:rPr>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57" w:type="dxa"/>
            <w:vAlign w:val="center"/>
          </w:tcPr>
          <w:p>
            <w:pPr>
              <w:pStyle w:val="14"/>
              <w:rPr>
                <w:rFonts w:hint="eastAsia"/>
              </w:rPr>
            </w:pPr>
            <w:r>
              <w:t>公用经费一</w:t>
            </w:r>
          </w:p>
        </w:tc>
        <w:tc>
          <w:tcPr>
            <w:tcW w:w="1208" w:type="dxa"/>
            <w:vAlign w:val="center"/>
          </w:tcPr>
          <w:p>
            <w:pPr>
              <w:pStyle w:val="13"/>
              <w:rPr>
                <w:rFonts w:hint="eastAsia"/>
              </w:rPr>
            </w:pPr>
            <w:r>
              <w:t>412870.00</w:t>
            </w:r>
          </w:p>
        </w:tc>
        <w:tc>
          <w:tcPr>
            <w:tcW w:w="919" w:type="dxa"/>
            <w:vAlign w:val="center"/>
          </w:tcPr>
          <w:p>
            <w:pPr>
              <w:pStyle w:val="14"/>
              <w:rPr>
                <w:rFonts w:hint="eastAsia"/>
              </w:rPr>
            </w:pPr>
            <w:r>
              <w:t>复印纸</w:t>
            </w:r>
          </w:p>
        </w:tc>
        <w:tc>
          <w:tcPr>
            <w:tcW w:w="1227" w:type="dxa"/>
            <w:vAlign w:val="center"/>
          </w:tcPr>
          <w:p>
            <w:pPr>
              <w:pStyle w:val="14"/>
              <w:rPr>
                <w:rFonts w:hint="eastAsia"/>
              </w:rPr>
            </w:pPr>
            <w:r>
              <w:t>A05040101</w:t>
            </w:r>
          </w:p>
        </w:tc>
        <w:tc>
          <w:tcPr>
            <w:tcW w:w="519" w:type="dxa"/>
            <w:vAlign w:val="center"/>
          </w:tcPr>
          <w:p>
            <w:pPr>
              <w:pStyle w:val="15"/>
              <w:rPr>
                <w:rFonts w:hint="default" w:eastAsia="方正书宋_GBK"/>
                <w:lang w:val="en-US" w:eastAsia="zh-CN"/>
              </w:rPr>
            </w:pPr>
            <w:r>
              <w:rPr>
                <w:rFonts w:hint="eastAsia"/>
                <w:lang w:val="en-US" w:eastAsia="zh-CN"/>
              </w:rPr>
              <w:t>箱</w:t>
            </w:r>
          </w:p>
        </w:tc>
        <w:tc>
          <w:tcPr>
            <w:tcW w:w="600" w:type="dxa"/>
            <w:vAlign w:val="center"/>
          </w:tcPr>
          <w:p>
            <w:pPr>
              <w:pStyle w:val="13"/>
              <w:rPr>
                <w:rFonts w:hint="eastAsia"/>
              </w:rPr>
            </w:pPr>
            <w:r>
              <w:t>15</w:t>
            </w:r>
          </w:p>
        </w:tc>
        <w:tc>
          <w:tcPr>
            <w:tcW w:w="886" w:type="dxa"/>
            <w:vAlign w:val="center"/>
          </w:tcPr>
          <w:p>
            <w:pPr>
              <w:pStyle w:val="13"/>
              <w:rPr>
                <w:rFonts w:hint="eastAsia"/>
              </w:rPr>
            </w:pPr>
            <w:r>
              <w:t>200.00</w:t>
            </w:r>
          </w:p>
        </w:tc>
        <w:tc>
          <w:tcPr>
            <w:tcW w:w="1132" w:type="dxa"/>
            <w:vAlign w:val="center"/>
          </w:tcPr>
          <w:p>
            <w:pPr>
              <w:pStyle w:val="13"/>
              <w:rPr>
                <w:rFonts w:hint="eastAsia"/>
              </w:rPr>
            </w:pPr>
            <w:r>
              <w:t>3000.00</w:t>
            </w:r>
          </w:p>
        </w:tc>
        <w:tc>
          <w:tcPr>
            <w:tcW w:w="1091" w:type="dxa"/>
            <w:vAlign w:val="center"/>
          </w:tcPr>
          <w:p>
            <w:pPr>
              <w:pStyle w:val="13"/>
              <w:rPr>
                <w:rFonts w:hint="eastAsia"/>
              </w:rPr>
            </w:pPr>
            <w:r>
              <w:t>3000.00</w:t>
            </w:r>
          </w:p>
        </w:tc>
        <w:tc>
          <w:tcPr>
            <w:tcW w:w="1063" w:type="dxa"/>
            <w:vAlign w:val="center"/>
          </w:tcPr>
          <w:p>
            <w:pPr>
              <w:pStyle w:val="13"/>
              <w:rPr>
                <w:rFonts w:hint="eastAsia"/>
              </w:rPr>
            </w:pPr>
          </w:p>
        </w:tc>
        <w:tc>
          <w:tcPr>
            <w:tcW w:w="1096" w:type="dxa"/>
            <w:vAlign w:val="center"/>
          </w:tcPr>
          <w:p>
            <w:pPr>
              <w:pStyle w:val="13"/>
              <w:rPr>
                <w:rFonts w:hint="eastAsia"/>
              </w:rPr>
            </w:pPr>
          </w:p>
        </w:tc>
        <w:tc>
          <w:tcPr>
            <w:tcW w:w="977" w:type="dxa"/>
            <w:vAlign w:val="center"/>
          </w:tcPr>
          <w:p>
            <w:pPr>
              <w:pStyle w:val="13"/>
              <w:rPr>
                <w:rFonts w:hint="eastAsia"/>
              </w:rPr>
            </w:pPr>
          </w:p>
        </w:tc>
        <w:tc>
          <w:tcPr>
            <w:tcW w:w="723" w:type="dxa"/>
            <w:vAlign w:val="center"/>
          </w:tcPr>
          <w:p>
            <w:pPr>
              <w:pStyle w:val="13"/>
              <w:rPr>
                <w:rFonts w:hint="eastAsia"/>
              </w:rPr>
            </w:pPr>
          </w:p>
        </w:tc>
        <w:tc>
          <w:tcPr>
            <w:tcW w:w="1036" w:type="dxa"/>
            <w:vAlign w:val="center"/>
          </w:tcPr>
          <w:p>
            <w:pPr>
              <w:pStyle w:val="13"/>
              <w:rPr>
                <w:rFonts w:hint="eastAsia"/>
              </w:rPr>
            </w:pPr>
          </w:p>
        </w:tc>
        <w:tc>
          <w:tcPr>
            <w:tcW w:w="941" w:type="dxa"/>
            <w:vAlign w:val="center"/>
          </w:tcPr>
          <w:p>
            <w:pPr>
              <w:pStyle w:val="13"/>
              <w:rPr>
                <w:rFonts w:hint="eastAsia"/>
              </w:rPr>
            </w:pPr>
          </w:p>
        </w:tc>
        <w:tc>
          <w:tcPr>
            <w:tcW w:w="1143" w:type="dxa"/>
            <w:vAlign w:val="center"/>
          </w:tcPr>
          <w:p>
            <w:pPr>
              <w:pStyle w:val="13"/>
              <w:rPr>
                <w:rFonts w:hint="eastAsia"/>
              </w:rPr>
            </w:pPr>
            <w:r>
              <w:t>3000.00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rPr>
          <w:rFonts w:eastAsia="方正仿宋_GBK" w:cs="Times New Roman"/>
          <w:color w:val="000000"/>
          <w:sz w:val="32"/>
        </w:rPr>
      </w:pPr>
      <w:r>
        <w:rPr>
          <w:rFonts w:eastAsia="方正仿宋_GBK" w:cs="Times New Roman"/>
          <w:color w:val="000000"/>
          <w:sz w:val="32"/>
        </w:rPr>
        <w:t xml:space="preserve"> </w:t>
      </w: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rPr>
          <w:rFonts w:eastAsia="方正仿宋_GBK" w:cs="Times New Roman"/>
          <w:color w:val="000000"/>
          <w:sz w:val="32"/>
        </w:rPr>
      </w:pP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井陉县交通运输综合执法大队上年末固定资产金额为2808879.00</w:t>
      </w:r>
      <w:r>
        <w:rPr>
          <w:rFonts w:hint="eastAsia" w:eastAsia="方正仿宋_GBK" w:cs="Times New Roman"/>
          <w:color w:val="000000"/>
          <w:sz w:val="28"/>
          <w:lang w:eastAsia="zh-CN"/>
        </w:rPr>
        <w:t>元</w:t>
      </w:r>
      <w:r>
        <w:rPr>
          <w:rFonts w:eastAsia="方正仿宋_GBK" w:cs="Times New Roman"/>
          <w:color w:val="000000"/>
          <w:sz w:val="28"/>
        </w:rPr>
        <w:t>（详见下表）。本年度拟购置固定资产总额为0.00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rPr>
                <w:rFonts w:hint="eastAsia"/>
              </w:rPr>
            </w:pPr>
            <w:r>
              <w:t>348010井陉县交通运输综合执法大队</w:t>
            </w:r>
          </w:p>
        </w:tc>
        <w:tc>
          <w:tcPr>
            <w:tcW w:w="5670" w:type="dxa"/>
            <w:gridSpan w:val="2"/>
            <w:tcBorders>
              <w:top w:val="single" w:color="FFFFFF" w:sz="6" w:space="0"/>
              <w:left w:val="single" w:color="FFFFFF" w:sz="6" w:space="0"/>
              <w:right w:val="single" w:color="FFFFFF" w:sz="6" w:space="0"/>
            </w:tcBorders>
            <w:vAlign w:val="center"/>
          </w:tcPr>
          <w:p>
            <w:pPr>
              <w:pStyle w:val="9"/>
              <w:rPr>
                <w:rFonts w:hint="eastAsia"/>
              </w:rPr>
            </w:pPr>
            <w:r>
              <w:t>截</w:t>
            </w:r>
            <w:r>
              <w:rPr>
                <w:rFonts w:hint="eastAsia"/>
                <w:lang w:val="en-US" w:eastAsia="zh-CN"/>
              </w:rPr>
              <w:t>至</w:t>
            </w:r>
            <w:r>
              <w:t>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rPr>
                <w:rFonts w:hint="eastAsia"/>
              </w:rPr>
            </w:pPr>
            <w:r>
              <w:t>项   目</w:t>
            </w:r>
          </w:p>
        </w:tc>
        <w:tc>
          <w:tcPr>
            <w:tcW w:w="2835" w:type="dxa"/>
            <w:vAlign w:val="center"/>
          </w:tcPr>
          <w:p>
            <w:pPr>
              <w:pStyle w:val="12"/>
              <w:rPr>
                <w:rFonts w:hint="eastAsia"/>
              </w:rPr>
            </w:pPr>
            <w:r>
              <w:t>数量</w:t>
            </w:r>
          </w:p>
        </w:tc>
        <w:tc>
          <w:tcPr>
            <w:tcW w:w="2835" w:type="dxa"/>
            <w:vAlign w:val="center"/>
          </w:tcPr>
          <w:p>
            <w:pPr>
              <w:pStyle w:val="12"/>
              <w:rPr>
                <w:rFonts w:hint="eastAsia"/>
              </w:rPr>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资产总额</w:t>
            </w:r>
          </w:p>
        </w:tc>
        <w:tc>
          <w:tcPr>
            <w:tcW w:w="2835" w:type="dxa"/>
            <w:vAlign w:val="center"/>
          </w:tcPr>
          <w:p>
            <w:pPr>
              <w:pStyle w:val="15"/>
              <w:rPr>
                <w:rFonts w:hint="eastAsia"/>
              </w:rPr>
            </w:pPr>
          </w:p>
        </w:tc>
        <w:tc>
          <w:tcPr>
            <w:tcW w:w="2835" w:type="dxa"/>
            <w:vAlign w:val="center"/>
          </w:tcPr>
          <w:p>
            <w:pPr>
              <w:pStyle w:val="13"/>
              <w:rPr>
                <w:rFonts w:hint="eastAsia"/>
              </w:rPr>
            </w:pPr>
            <w:r>
              <w:t>2808879.00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1、房屋（平方米）</w:t>
            </w:r>
          </w:p>
        </w:tc>
        <w:tc>
          <w:tcPr>
            <w:tcW w:w="2835" w:type="dxa"/>
            <w:vAlign w:val="center"/>
          </w:tcPr>
          <w:p>
            <w:pPr>
              <w:pStyle w:val="15"/>
              <w:rPr>
                <w:rFonts w:hint="eastAsia"/>
              </w:rPr>
            </w:pPr>
            <w:r>
              <w:t>1450</w:t>
            </w:r>
          </w:p>
        </w:tc>
        <w:tc>
          <w:tcPr>
            <w:tcW w:w="2835" w:type="dxa"/>
            <w:vAlign w:val="center"/>
          </w:tcPr>
          <w:p>
            <w:pPr>
              <w:pStyle w:val="13"/>
              <w:rPr>
                <w:rFonts w:hint="eastAsia"/>
              </w:rPr>
            </w:pPr>
            <w:r>
              <w:t>703839.00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　　其中：办公用房（平方米）</w:t>
            </w:r>
          </w:p>
        </w:tc>
        <w:tc>
          <w:tcPr>
            <w:tcW w:w="2835" w:type="dxa"/>
            <w:vAlign w:val="center"/>
          </w:tcPr>
          <w:p>
            <w:pPr>
              <w:pStyle w:val="15"/>
              <w:rPr>
                <w:rFonts w:hint="eastAsia"/>
              </w:rPr>
            </w:pPr>
            <w:r>
              <w:t>1400</w:t>
            </w:r>
          </w:p>
        </w:tc>
        <w:tc>
          <w:tcPr>
            <w:tcW w:w="2835" w:type="dxa"/>
            <w:vAlign w:val="center"/>
          </w:tcPr>
          <w:p>
            <w:pPr>
              <w:pStyle w:val="13"/>
              <w:rPr>
                <w:rFonts w:hint="eastAsia"/>
              </w:rPr>
            </w:pPr>
            <w:r>
              <w:t>673839.00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2、车辆（台、辆）</w:t>
            </w:r>
          </w:p>
        </w:tc>
        <w:tc>
          <w:tcPr>
            <w:tcW w:w="2835" w:type="dxa"/>
            <w:vAlign w:val="center"/>
          </w:tcPr>
          <w:p>
            <w:pPr>
              <w:pStyle w:val="15"/>
              <w:rPr>
                <w:rFonts w:hint="eastAsia"/>
              </w:rPr>
            </w:pPr>
            <w:r>
              <w:t>9</w:t>
            </w:r>
          </w:p>
        </w:tc>
        <w:tc>
          <w:tcPr>
            <w:tcW w:w="2835" w:type="dxa"/>
            <w:vAlign w:val="center"/>
          </w:tcPr>
          <w:p>
            <w:pPr>
              <w:pStyle w:val="13"/>
              <w:rPr>
                <w:rFonts w:hint="eastAsia"/>
              </w:rPr>
            </w:pPr>
            <w:r>
              <w:t>1071747.00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3、</w:t>
            </w:r>
            <w:r>
              <w:rPr>
                <w:rFonts w:hint="eastAsia"/>
              </w:rPr>
              <w:t>单价在20万元</w:t>
            </w:r>
            <w:r>
              <w:t>以上的设备</w:t>
            </w:r>
          </w:p>
        </w:tc>
        <w:tc>
          <w:tcPr>
            <w:tcW w:w="2835" w:type="dxa"/>
            <w:vAlign w:val="center"/>
          </w:tcPr>
          <w:p>
            <w:pPr>
              <w:pStyle w:val="15"/>
              <w:rPr>
                <w:rFonts w:hint="eastAsia"/>
              </w:rPr>
            </w:pPr>
          </w:p>
        </w:tc>
        <w:tc>
          <w:tcPr>
            <w:tcW w:w="2835" w:type="dxa"/>
            <w:vAlign w:val="center"/>
          </w:tcPr>
          <w:p>
            <w:pPr>
              <w:pStyle w:val="13"/>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rPr>
            </w:pPr>
            <w:r>
              <w:t>4、其他固定资产</w:t>
            </w:r>
          </w:p>
        </w:tc>
        <w:tc>
          <w:tcPr>
            <w:tcW w:w="2835" w:type="dxa"/>
            <w:vAlign w:val="center"/>
          </w:tcPr>
          <w:p>
            <w:pPr>
              <w:pStyle w:val="15"/>
              <w:rPr>
                <w:rFonts w:hint="eastAsia"/>
              </w:rPr>
            </w:pPr>
            <w:r>
              <w:t>166</w:t>
            </w:r>
          </w:p>
        </w:tc>
        <w:tc>
          <w:tcPr>
            <w:tcW w:w="2835" w:type="dxa"/>
            <w:vAlign w:val="center"/>
          </w:tcPr>
          <w:p>
            <w:pPr>
              <w:pStyle w:val="13"/>
              <w:rPr>
                <w:rFonts w:hint="eastAsia"/>
              </w:rPr>
            </w:pPr>
            <w:r>
              <w:t>1033293.00</w:t>
            </w:r>
          </w:p>
        </w:tc>
      </w:tr>
    </w:tbl>
    <w:p>
      <w:pPr>
        <w:ind w:firstLine="640"/>
        <w:rPr>
          <w:rFonts w:eastAsia="方正仿宋_GBK" w:cs="Times New Roman"/>
          <w:color w:val="000000"/>
          <w:sz w:val="32"/>
        </w:rPr>
      </w:pPr>
      <w:r>
        <w:rPr>
          <w:rFonts w:eastAsia="方正仿宋_GBK" w:cs="Times New Roman"/>
          <w:color w:val="000000"/>
          <w:sz w:val="32"/>
        </w:rPr>
        <w:t xml:space="preserve"> </w:t>
      </w: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rPr>
          <w:rFonts w:eastAsia="方正仿宋_GBK" w:cs="Times New Roman"/>
          <w:color w:val="000000"/>
          <w:sz w:val="32"/>
        </w:rPr>
      </w:pPr>
    </w:p>
    <w:p>
      <w:pPr>
        <w:rPr>
          <w:rFonts w:eastAsia="方正仿宋_GBK" w:cs="Times New Roman"/>
          <w:color w:val="000000"/>
          <w:sz w:val="32"/>
        </w:rPr>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单位预算支出：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147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146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4AA602"/>
    <w:multiLevelType w:val="singleLevel"/>
    <w:tmpl w:val="2B4AA6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24"/>
    <w:rsid w:val="00024316"/>
    <w:rsid w:val="0002480F"/>
    <w:rsid w:val="00027D07"/>
    <w:rsid w:val="000360EA"/>
    <w:rsid w:val="00084139"/>
    <w:rsid w:val="000E1023"/>
    <w:rsid w:val="00110FA5"/>
    <w:rsid w:val="00130ABB"/>
    <w:rsid w:val="001322EF"/>
    <w:rsid w:val="00133BB0"/>
    <w:rsid w:val="0015058E"/>
    <w:rsid w:val="00186162"/>
    <w:rsid w:val="00225DDE"/>
    <w:rsid w:val="00243F24"/>
    <w:rsid w:val="002A0C50"/>
    <w:rsid w:val="002A61F4"/>
    <w:rsid w:val="002B03A2"/>
    <w:rsid w:val="002D1320"/>
    <w:rsid w:val="002D1E1D"/>
    <w:rsid w:val="002D56CE"/>
    <w:rsid w:val="002F6BE2"/>
    <w:rsid w:val="00307A8C"/>
    <w:rsid w:val="00372D93"/>
    <w:rsid w:val="003F46E0"/>
    <w:rsid w:val="004501F6"/>
    <w:rsid w:val="00450BA1"/>
    <w:rsid w:val="00450E2B"/>
    <w:rsid w:val="0046731E"/>
    <w:rsid w:val="00475304"/>
    <w:rsid w:val="00485196"/>
    <w:rsid w:val="00496003"/>
    <w:rsid w:val="004A0487"/>
    <w:rsid w:val="004B47CE"/>
    <w:rsid w:val="004F2E7B"/>
    <w:rsid w:val="0051033A"/>
    <w:rsid w:val="00543667"/>
    <w:rsid w:val="005844E3"/>
    <w:rsid w:val="005B6093"/>
    <w:rsid w:val="005D47C6"/>
    <w:rsid w:val="005F3AEC"/>
    <w:rsid w:val="00605C7C"/>
    <w:rsid w:val="00642257"/>
    <w:rsid w:val="00643253"/>
    <w:rsid w:val="00645E6E"/>
    <w:rsid w:val="0065228B"/>
    <w:rsid w:val="006E347C"/>
    <w:rsid w:val="007746AB"/>
    <w:rsid w:val="007873F2"/>
    <w:rsid w:val="007A4626"/>
    <w:rsid w:val="007A5949"/>
    <w:rsid w:val="007B43BE"/>
    <w:rsid w:val="007F06E1"/>
    <w:rsid w:val="00805616"/>
    <w:rsid w:val="00807587"/>
    <w:rsid w:val="008144DE"/>
    <w:rsid w:val="008D3CF3"/>
    <w:rsid w:val="008E5538"/>
    <w:rsid w:val="00906A49"/>
    <w:rsid w:val="009A7990"/>
    <w:rsid w:val="009C5FAB"/>
    <w:rsid w:val="009D5D51"/>
    <w:rsid w:val="00A03414"/>
    <w:rsid w:val="00A10127"/>
    <w:rsid w:val="00A23B35"/>
    <w:rsid w:val="00A81523"/>
    <w:rsid w:val="00AA5D80"/>
    <w:rsid w:val="00AB58EA"/>
    <w:rsid w:val="00AE6AAD"/>
    <w:rsid w:val="00AF1298"/>
    <w:rsid w:val="00AF1646"/>
    <w:rsid w:val="00B20FE1"/>
    <w:rsid w:val="00B27258"/>
    <w:rsid w:val="00B32434"/>
    <w:rsid w:val="00B41C5E"/>
    <w:rsid w:val="00BE401E"/>
    <w:rsid w:val="00CE0A60"/>
    <w:rsid w:val="00CE257F"/>
    <w:rsid w:val="00CE3F55"/>
    <w:rsid w:val="00D7136F"/>
    <w:rsid w:val="00E71489"/>
    <w:rsid w:val="00E75B6C"/>
    <w:rsid w:val="00EC5101"/>
    <w:rsid w:val="00F1579C"/>
    <w:rsid w:val="00F825EC"/>
    <w:rsid w:val="00F94E9E"/>
    <w:rsid w:val="00F971FE"/>
    <w:rsid w:val="00FB7F9D"/>
    <w:rsid w:val="01027C35"/>
    <w:rsid w:val="011E3CE2"/>
    <w:rsid w:val="01287E75"/>
    <w:rsid w:val="01336206"/>
    <w:rsid w:val="01374E54"/>
    <w:rsid w:val="01376E0A"/>
    <w:rsid w:val="0138268E"/>
    <w:rsid w:val="016F14CE"/>
    <w:rsid w:val="017F0884"/>
    <w:rsid w:val="018A0E13"/>
    <w:rsid w:val="019B4930"/>
    <w:rsid w:val="01A46835"/>
    <w:rsid w:val="01C9417B"/>
    <w:rsid w:val="01D95702"/>
    <w:rsid w:val="01F65F44"/>
    <w:rsid w:val="02205A60"/>
    <w:rsid w:val="02264514"/>
    <w:rsid w:val="022E51A4"/>
    <w:rsid w:val="025265A7"/>
    <w:rsid w:val="02840131"/>
    <w:rsid w:val="02874E58"/>
    <w:rsid w:val="029B44D3"/>
    <w:rsid w:val="02A52864"/>
    <w:rsid w:val="02B92518"/>
    <w:rsid w:val="02BA4D88"/>
    <w:rsid w:val="02DB094B"/>
    <w:rsid w:val="02E0060A"/>
    <w:rsid w:val="02ED42DD"/>
    <w:rsid w:val="02EE1D5F"/>
    <w:rsid w:val="02FC218F"/>
    <w:rsid w:val="03377BD5"/>
    <w:rsid w:val="03514610"/>
    <w:rsid w:val="035D7E14"/>
    <w:rsid w:val="039C55FD"/>
    <w:rsid w:val="0423435A"/>
    <w:rsid w:val="044C1C9B"/>
    <w:rsid w:val="04800E71"/>
    <w:rsid w:val="049F5EA2"/>
    <w:rsid w:val="04BC3254"/>
    <w:rsid w:val="04D62599"/>
    <w:rsid w:val="04EF4D28"/>
    <w:rsid w:val="04F630F4"/>
    <w:rsid w:val="05020145"/>
    <w:rsid w:val="051E319E"/>
    <w:rsid w:val="0557355F"/>
    <w:rsid w:val="055E085F"/>
    <w:rsid w:val="058A135B"/>
    <w:rsid w:val="05980638"/>
    <w:rsid w:val="05C86C09"/>
    <w:rsid w:val="06305334"/>
    <w:rsid w:val="063901C2"/>
    <w:rsid w:val="063F594E"/>
    <w:rsid w:val="0695635D"/>
    <w:rsid w:val="06BC3DB7"/>
    <w:rsid w:val="06C60D71"/>
    <w:rsid w:val="06EC34E9"/>
    <w:rsid w:val="06EE550D"/>
    <w:rsid w:val="06FF1E65"/>
    <w:rsid w:val="0703310E"/>
    <w:rsid w:val="07095017"/>
    <w:rsid w:val="071E5495"/>
    <w:rsid w:val="07204C3C"/>
    <w:rsid w:val="07736C45"/>
    <w:rsid w:val="078B42EC"/>
    <w:rsid w:val="07A53F9B"/>
    <w:rsid w:val="07D843EB"/>
    <w:rsid w:val="07E61182"/>
    <w:rsid w:val="07EC308B"/>
    <w:rsid w:val="07FD6BA9"/>
    <w:rsid w:val="07FE6829"/>
    <w:rsid w:val="08230FE7"/>
    <w:rsid w:val="08280CF2"/>
    <w:rsid w:val="083703A6"/>
    <w:rsid w:val="08380F8C"/>
    <w:rsid w:val="083B668E"/>
    <w:rsid w:val="08545039"/>
    <w:rsid w:val="0856053C"/>
    <w:rsid w:val="08A502BB"/>
    <w:rsid w:val="08AE7510"/>
    <w:rsid w:val="08C52D6F"/>
    <w:rsid w:val="08DA2DE8"/>
    <w:rsid w:val="09043B58"/>
    <w:rsid w:val="093332EE"/>
    <w:rsid w:val="09862E2D"/>
    <w:rsid w:val="09891BB3"/>
    <w:rsid w:val="09914A41"/>
    <w:rsid w:val="09965645"/>
    <w:rsid w:val="099A2B3F"/>
    <w:rsid w:val="09B90184"/>
    <w:rsid w:val="09B94900"/>
    <w:rsid w:val="09CD35A1"/>
    <w:rsid w:val="09CE576C"/>
    <w:rsid w:val="0A205FF9"/>
    <w:rsid w:val="0A2707B8"/>
    <w:rsid w:val="0A323EC6"/>
    <w:rsid w:val="0A3E4787"/>
    <w:rsid w:val="0A475469"/>
    <w:rsid w:val="0A4D2465"/>
    <w:rsid w:val="0A51529D"/>
    <w:rsid w:val="0A8C015C"/>
    <w:rsid w:val="0A904964"/>
    <w:rsid w:val="0AF5210A"/>
    <w:rsid w:val="0B29385D"/>
    <w:rsid w:val="0B2F7965"/>
    <w:rsid w:val="0B45790A"/>
    <w:rsid w:val="0B51119F"/>
    <w:rsid w:val="0B744BD6"/>
    <w:rsid w:val="0B977501"/>
    <w:rsid w:val="0BB7006E"/>
    <w:rsid w:val="0BB96EB3"/>
    <w:rsid w:val="0BB978C9"/>
    <w:rsid w:val="0BBF17D2"/>
    <w:rsid w:val="0BE84B95"/>
    <w:rsid w:val="0BFF25BC"/>
    <w:rsid w:val="0C25027D"/>
    <w:rsid w:val="0C497634"/>
    <w:rsid w:val="0CA72A6E"/>
    <w:rsid w:val="0CBD16F5"/>
    <w:rsid w:val="0CF208CB"/>
    <w:rsid w:val="0CF62B54"/>
    <w:rsid w:val="0D4F6A66"/>
    <w:rsid w:val="0D6452FB"/>
    <w:rsid w:val="0D825CB5"/>
    <w:rsid w:val="0D934BD1"/>
    <w:rsid w:val="0DEC6564"/>
    <w:rsid w:val="0DEF74E9"/>
    <w:rsid w:val="0E2322C1"/>
    <w:rsid w:val="0E2A7FB7"/>
    <w:rsid w:val="0E560192"/>
    <w:rsid w:val="0E9305FA"/>
    <w:rsid w:val="0EA61216"/>
    <w:rsid w:val="0EAA6160"/>
    <w:rsid w:val="0EAB569D"/>
    <w:rsid w:val="0EE3107B"/>
    <w:rsid w:val="0EE355B1"/>
    <w:rsid w:val="0EE73304"/>
    <w:rsid w:val="0F0B47BD"/>
    <w:rsid w:val="0F5116AE"/>
    <w:rsid w:val="0F5F3EF3"/>
    <w:rsid w:val="0F8A728A"/>
    <w:rsid w:val="0FA7463C"/>
    <w:rsid w:val="10005FCF"/>
    <w:rsid w:val="10111AED"/>
    <w:rsid w:val="10120152"/>
    <w:rsid w:val="10223F85"/>
    <w:rsid w:val="10242D0C"/>
    <w:rsid w:val="1031679E"/>
    <w:rsid w:val="105E23A9"/>
    <w:rsid w:val="105F3DEA"/>
    <w:rsid w:val="105F4686"/>
    <w:rsid w:val="107B371A"/>
    <w:rsid w:val="107E0E1C"/>
    <w:rsid w:val="107E469F"/>
    <w:rsid w:val="108225BC"/>
    <w:rsid w:val="108A26B0"/>
    <w:rsid w:val="109167D7"/>
    <w:rsid w:val="10B14AEE"/>
    <w:rsid w:val="10C047D3"/>
    <w:rsid w:val="10C7659F"/>
    <w:rsid w:val="10EC4CD3"/>
    <w:rsid w:val="10F677E1"/>
    <w:rsid w:val="10FD716C"/>
    <w:rsid w:val="11076AB1"/>
    <w:rsid w:val="110F2909"/>
    <w:rsid w:val="111341A6"/>
    <w:rsid w:val="114143DD"/>
    <w:rsid w:val="11433163"/>
    <w:rsid w:val="11501174"/>
    <w:rsid w:val="11574382"/>
    <w:rsid w:val="116C6D8D"/>
    <w:rsid w:val="11B21219"/>
    <w:rsid w:val="11C47D41"/>
    <w:rsid w:val="11E825EC"/>
    <w:rsid w:val="11E9006E"/>
    <w:rsid w:val="11EE1F77"/>
    <w:rsid w:val="11F62C07"/>
    <w:rsid w:val="120E0487"/>
    <w:rsid w:val="122A435A"/>
    <w:rsid w:val="125B5E18"/>
    <w:rsid w:val="12D25882"/>
    <w:rsid w:val="12D77CF6"/>
    <w:rsid w:val="12E16087"/>
    <w:rsid w:val="130143BE"/>
    <w:rsid w:val="130B7B68"/>
    <w:rsid w:val="13160D6D"/>
    <w:rsid w:val="131F0915"/>
    <w:rsid w:val="132013EF"/>
    <w:rsid w:val="134A554B"/>
    <w:rsid w:val="136E6F70"/>
    <w:rsid w:val="137F1409"/>
    <w:rsid w:val="13830DB0"/>
    <w:rsid w:val="13BF21F2"/>
    <w:rsid w:val="13D30E93"/>
    <w:rsid w:val="13D415DF"/>
    <w:rsid w:val="13E620B2"/>
    <w:rsid w:val="13F21748"/>
    <w:rsid w:val="13F6014E"/>
    <w:rsid w:val="1410457B"/>
    <w:rsid w:val="14357FC9"/>
    <w:rsid w:val="14492156"/>
    <w:rsid w:val="144C6C7C"/>
    <w:rsid w:val="148876BD"/>
    <w:rsid w:val="14927FCC"/>
    <w:rsid w:val="14B43A04"/>
    <w:rsid w:val="14BE4314"/>
    <w:rsid w:val="14D72DA7"/>
    <w:rsid w:val="14E44553"/>
    <w:rsid w:val="14EE06E6"/>
    <w:rsid w:val="15034E08"/>
    <w:rsid w:val="150A5C98"/>
    <w:rsid w:val="150D7916"/>
    <w:rsid w:val="15123D9E"/>
    <w:rsid w:val="151F1BDB"/>
    <w:rsid w:val="154D06FF"/>
    <w:rsid w:val="15544D78"/>
    <w:rsid w:val="15554079"/>
    <w:rsid w:val="155A7A15"/>
    <w:rsid w:val="156825AE"/>
    <w:rsid w:val="156D0C34"/>
    <w:rsid w:val="15812DBD"/>
    <w:rsid w:val="159A07FF"/>
    <w:rsid w:val="15A80551"/>
    <w:rsid w:val="15F0378C"/>
    <w:rsid w:val="15F8661A"/>
    <w:rsid w:val="16060C09"/>
    <w:rsid w:val="160F623F"/>
    <w:rsid w:val="16101AC2"/>
    <w:rsid w:val="16132A47"/>
    <w:rsid w:val="16184950"/>
    <w:rsid w:val="163C2586"/>
    <w:rsid w:val="167823EB"/>
    <w:rsid w:val="16AB60BD"/>
    <w:rsid w:val="16B90C56"/>
    <w:rsid w:val="16E14399"/>
    <w:rsid w:val="16EA1425"/>
    <w:rsid w:val="17252504"/>
    <w:rsid w:val="175A4F5C"/>
    <w:rsid w:val="175C3CE3"/>
    <w:rsid w:val="177A3293"/>
    <w:rsid w:val="17B346F1"/>
    <w:rsid w:val="17C77B0F"/>
    <w:rsid w:val="17CB3F96"/>
    <w:rsid w:val="180E2C2D"/>
    <w:rsid w:val="180E72AE"/>
    <w:rsid w:val="181F3A21"/>
    <w:rsid w:val="1820314D"/>
    <w:rsid w:val="18282132"/>
    <w:rsid w:val="182868AE"/>
    <w:rsid w:val="184F4570"/>
    <w:rsid w:val="185F480A"/>
    <w:rsid w:val="18856C48"/>
    <w:rsid w:val="18877F4D"/>
    <w:rsid w:val="188E1AD6"/>
    <w:rsid w:val="189C6E23"/>
    <w:rsid w:val="18D731CF"/>
    <w:rsid w:val="18DD13A0"/>
    <w:rsid w:val="18DE63DD"/>
    <w:rsid w:val="19022DB5"/>
    <w:rsid w:val="19694CBC"/>
    <w:rsid w:val="197677A5"/>
    <w:rsid w:val="1981143D"/>
    <w:rsid w:val="19B06735"/>
    <w:rsid w:val="19BE7C49"/>
    <w:rsid w:val="19ED7494"/>
    <w:rsid w:val="1A105A19"/>
    <w:rsid w:val="1A1409D8"/>
    <w:rsid w:val="1A187F1D"/>
    <w:rsid w:val="1A1A4AE0"/>
    <w:rsid w:val="1A20226D"/>
    <w:rsid w:val="1A240C73"/>
    <w:rsid w:val="1A6D0574"/>
    <w:rsid w:val="1A772C7B"/>
    <w:rsid w:val="1A7B1681"/>
    <w:rsid w:val="1A82320B"/>
    <w:rsid w:val="1A84670E"/>
    <w:rsid w:val="1A861C11"/>
    <w:rsid w:val="1AA21541"/>
    <w:rsid w:val="1AFE05D6"/>
    <w:rsid w:val="1B115DD6"/>
    <w:rsid w:val="1B1C2D85"/>
    <w:rsid w:val="1B256297"/>
    <w:rsid w:val="1B4951D2"/>
    <w:rsid w:val="1B4B53CD"/>
    <w:rsid w:val="1B5E76F6"/>
    <w:rsid w:val="1B654BA9"/>
    <w:rsid w:val="1B853D32"/>
    <w:rsid w:val="1BAC5276"/>
    <w:rsid w:val="1BAD2CF8"/>
    <w:rsid w:val="1BB03C7D"/>
    <w:rsid w:val="1BB116FE"/>
    <w:rsid w:val="1BBA70F8"/>
    <w:rsid w:val="1BEF11E3"/>
    <w:rsid w:val="1BFB705F"/>
    <w:rsid w:val="1C017403"/>
    <w:rsid w:val="1C1710A3"/>
    <w:rsid w:val="1C3309D3"/>
    <w:rsid w:val="1C411EE7"/>
    <w:rsid w:val="1C461BF2"/>
    <w:rsid w:val="1C775C44"/>
    <w:rsid w:val="1C7F77CD"/>
    <w:rsid w:val="1C9F7D02"/>
    <w:rsid w:val="1CA421BF"/>
    <w:rsid w:val="1CAF5F1E"/>
    <w:rsid w:val="1CB42226"/>
    <w:rsid w:val="1CB52DC3"/>
    <w:rsid w:val="1CBA632D"/>
    <w:rsid w:val="1CBF3D37"/>
    <w:rsid w:val="1CD87093"/>
    <w:rsid w:val="1CE83979"/>
    <w:rsid w:val="1D1D05D0"/>
    <w:rsid w:val="1D3A2879"/>
    <w:rsid w:val="1D4B5C1C"/>
    <w:rsid w:val="1D980825"/>
    <w:rsid w:val="1DAD5CC1"/>
    <w:rsid w:val="1DC345E1"/>
    <w:rsid w:val="1DDD2F8D"/>
    <w:rsid w:val="1DE13B91"/>
    <w:rsid w:val="1E142F50"/>
    <w:rsid w:val="1E29560A"/>
    <w:rsid w:val="1E34141D"/>
    <w:rsid w:val="1E3C2FA6"/>
    <w:rsid w:val="1E6366E9"/>
    <w:rsid w:val="1EA72655"/>
    <w:rsid w:val="1EDC0931"/>
    <w:rsid w:val="1F953177"/>
    <w:rsid w:val="1F9757E1"/>
    <w:rsid w:val="200A7D1E"/>
    <w:rsid w:val="200F7A29"/>
    <w:rsid w:val="2012512B"/>
    <w:rsid w:val="201A7FB9"/>
    <w:rsid w:val="202B778C"/>
    <w:rsid w:val="202D6FD9"/>
    <w:rsid w:val="205E5ABF"/>
    <w:rsid w:val="20700D48"/>
    <w:rsid w:val="207D005D"/>
    <w:rsid w:val="20AF2A2B"/>
    <w:rsid w:val="20C73955"/>
    <w:rsid w:val="20DE357A"/>
    <w:rsid w:val="20E02300"/>
    <w:rsid w:val="20EC0311"/>
    <w:rsid w:val="21142F71"/>
    <w:rsid w:val="214F4B32"/>
    <w:rsid w:val="215C3E48"/>
    <w:rsid w:val="21630D81"/>
    <w:rsid w:val="218A1F08"/>
    <w:rsid w:val="218B1BDC"/>
    <w:rsid w:val="21A458C1"/>
    <w:rsid w:val="21B76AE0"/>
    <w:rsid w:val="21DE311D"/>
    <w:rsid w:val="21E21B23"/>
    <w:rsid w:val="21EF55AB"/>
    <w:rsid w:val="21F35640"/>
    <w:rsid w:val="220C7A9D"/>
    <w:rsid w:val="220E6746"/>
    <w:rsid w:val="224A024D"/>
    <w:rsid w:val="225678E3"/>
    <w:rsid w:val="22873935"/>
    <w:rsid w:val="22A00F59"/>
    <w:rsid w:val="22A650E4"/>
    <w:rsid w:val="22D075AD"/>
    <w:rsid w:val="22DE4344"/>
    <w:rsid w:val="22EF67DD"/>
    <w:rsid w:val="23110000"/>
    <w:rsid w:val="23127C96"/>
    <w:rsid w:val="233744AD"/>
    <w:rsid w:val="23567145"/>
    <w:rsid w:val="236A6126"/>
    <w:rsid w:val="23723533"/>
    <w:rsid w:val="239527EE"/>
    <w:rsid w:val="23A04402"/>
    <w:rsid w:val="23AD3718"/>
    <w:rsid w:val="23BD012F"/>
    <w:rsid w:val="23C977C5"/>
    <w:rsid w:val="23CD03C9"/>
    <w:rsid w:val="23E7672C"/>
    <w:rsid w:val="241059BB"/>
    <w:rsid w:val="241E6ECF"/>
    <w:rsid w:val="242755E0"/>
    <w:rsid w:val="243472A5"/>
    <w:rsid w:val="24435E0A"/>
    <w:rsid w:val="24672B46"/>
    <w:rsid w:val="247962E4"/>
    <w:rsid w:val="247C7268"/>
    <w:rsid w:val="248719C1"/>
    <w:rsid w:val="24955C14"/>
    <w:rsid w:val="24A13C25"/>
    <w:rsid w:val="24C74C79"/>
    <w:rsid w:val="24CE37EF"/>
    <w:rsid w:val="24DF150B"/>
    <w:rsid w:val="24E64719"/>
    <w:rsid w:val="250476FB"/>
    <w:rsid w:val="256F6B51"/>
    <w:rsid w:val="25AE66E1"/>
    <w:rsid w:val="25C32E03"/>
    <w:rsid w:val="25C8083F"/>
    <w:rsid w:val="25ED3C47"/>
    <w:rsid w:val="25F04BCC"/>
    <w:rsid w:val="25FC3DA5"/>
    <w:rsid w:val="26020369"/>
    <w:rsid w:val="26105100"/>
    <w:rsid w:val="26430DD2"/>
    <w:rsid w:val="266E0D1D"/>
    <w:rsid w:val="273D00F1"/>
    <w:rsid w:val="27421CD9"/>
    <w:rsid w:val="279B2689"/>
    <w:rsid w:val="27A95222"/>
    <w:rsid w:val="27CD08D9"/>
    <w:rsid w:val="27DB012C"/>
    <w:rsid w:val="27DC5671"/>
    <w:rsid w:val="27DE43F7"/>
    <w:rsid w:val="27E245F6"/>
    <w:rsid w:val="27EB5C8B"/>
    <w:rsid w:val="27F656AB"/>
    <w:rsid w:val="27FA04A4"/>
    <w:rsid w:val="280D4F46"/>
    <w:rsid w:val="281335CC"/>
    <w:rsid w:val="281A67DA"/>
    <w:rsid w:val="28341582"/>
    <w:rsid w:val="284B6740"/>
    <w:rsid w:val="284B6FA9"/>
    <w:rsid w:val="28AC5D49"/>
    <w:rsid w:val="28B00720"/>
    <w:rsid w:val="28C4406E"/>
    <w:rsid w:val="28C81DF6"/>
    <w:rsid w:val="28D97B12"/>
    <w:rsid w:val="29025453"/>
    <w:rsid w:val="290F4769"/>
    <w:rsid w:val="29223FD0"/>
    <w:rsid w:val="292A6617"/>
    <w:rsid w:val="293549A8"/>
    <w:rsid w:val="294E3354"/>
    <w:rsid w:val="29747D10"/>
    <w:rsid w:val="29791C1A"/>
    <w:rsid w:val="29A14E91"/>
    <w:rsid w:val="29CA4E9C"/>
    <w:rsid w:val="29D14827"/>
    <w:rsid w:val="29D97B86"/>
    <w:rsid w:val="2A3D1958"/>
    <w:rsid w:val="2A7356B5"/>
    <w:rsid w:val="2A9A1CF1"/>
    <w:rsid w:val="2AA34B7F"/>
    <w:rsid w:val="2AA73585"/>
    <w:rsid w:val="2AD774F0"/>
    <w:rsid w:val="2AE0119A"/>
    <w:rsid w:val="2AE568ED"/>
    <w:rsid w:val="2AFA300F"/>
    <w:rsid w:val="2B0B32AA"/>
    <w:rsid w:val="2B1907C2"/>
    <w:rsid w:val="2B2C416B"/>
    <w:rsid w:val="2B33446E"/>
    <w:rsid w:val="2B3D2B99"/>
    <w:rsid w:val="2B6A173B"/>
    <w:rsid w:val="2B6D7ACB"/>
    <w:rsid w:val="2B723F53"/>
    <w:rsid w:val="2B8F23B5"/>
    <w:rsid w:val="2BA0741C"/>
    <w:rsid w:val="2BAA31B3"/>
    <w:rsid w:val="2BC30788"/>
    <w:rsid w:val="2BCF42EC"/>
    <w:rsid w:val="2BDE20BE"/>
    <w:rsid w:val="2BFE7B2A"/>
    <w:rsid w:val="2C0564D8"/>
    <w:rsid w:val="2C0C4151"/>
    <w:rsid w:val="2C0F50D6"/>
    <w:rsid w:val="2C2C601B"/>
    <w:rsid w:val="2C557388"/>
    <w:rsid w:val="2C571B6D"/>
    <w:rsid w:val="2C6732CD"/>
    <w:rsid w:val="2C6D0CF3"/>
    <w:rsid w:val="2C7502FD"/>
    <w:rsid w:val="2CB45EFF"/>
    <w:rsid w:val="2CCC458F"/>
    <w:rsid w:val="2CD26499"/>
    <w:rsid w:val="2CD53B9A"/>
    <w:rsid w:val="2CF134CA"/>
    <w:rsid w:val="2D147CDF"/>
    <w:rsid w:val="2D3938BF"/>
    <w:rsid w:val="2D57196B"/>
    <w:rsid w:val="2D626C81"/>
    <w:rsid w:val="2D703A18"/>
    <w:rsid w:val="2DA27A6B"/>
    <w:rsid w:val="2DAF7046"/>
    <w:rsid w:val="2DB12284"/>
    <w:rsid w:val="2DD227B8"/>
    <w:rsid w:val="2DD846C1"/>
    <w:rsid w:val="2DDF5351"/>
    <w:rsid w:val="2DF54F43"/>
    <w:rsid w:val="2E005886"/>
    <w:rsid w:val="2E093019"/>
    <w:rsid w:val="2E0C4F1C"/>
    <w:rsid w:val="2E0D278E"/>
    <w:rsid w:val="2E0F5EA0"/>
    <w:rsid w:val="2E354A5B"/>
    <w:rsid w:val="2E716E3E"/>
    <w:rsid w:val="2E7F4C19"/>
    <w:rsid w:val="2E903E70"/>
    <w:rsid w:val="2ED645E4"/>
    <w:rsid w:val="2EE35D70"/>
    <w:rsid w:val="2F012EAA"/>
    <w:rsid w:val="2F067332"/>
    <w:rsid w:val="2F1034C5"/>
    <w:rsid w:val="2F371186"/>
    <w:rsid w:val="2F3A4309"/>
    <w:rsid w:val="2F3D528D"/>
    <w:rsid w:val="2F782E8B"/>
    <w:rsid w:val="2F9C0B2A"/>
    <w:rsid w:val="2FA76EBB"/>
    <w:rsid w:val="2FAF42C8"/>
    <w:rsid w:val="2FBE2364"/>
    <w:rsid w:val="300E7B64"/>
    <w:rsid w:val="30283F91"/>
    <w:rsid w:val="30586CDF"/>
    <w:rsid w:val="30677CC3"/>
    <w:rsid w:val="30797214"/>
    <w:rsid w:val="309E3BD0"/>
    <w:rsid w:val="30E25BAB"/>
    <w:rsid w:val="30F4495F"/>
    <w:rsid w:val="31013C75"/>
    <w:rsid w:val="310622FB"/>
    <w:rsid w:val="313F3759"/>
    <w:rsid w:val="314630E4"/>
    <w:rsid w:val="31C02DAE"/>
    <w:rsid w:val="31C12A2E"/>
    <w:rsid w:val="31CB6BC1"/>
    <w:rsid w:val="31D461CB"/>
    <w:rsid w:val="31ED4B77"/>
    <w:rsid w:val="31F1357D"/>
    <w:rsid w:val="31F36A80"/>
    <w:rsid w:val="32103E32"/>
    <w:rsid w:val="32560D23"/>
    <w:rsid w:val="325D3F31"/>
    <w:rsid w:val="327360D5"/>
    <w:rsid w:val="32985010"/>
    <w:rsid w:val="32994C8F"/>
    <w:rsid w:val="32A54325"/>
    <w:rsid w:val="32C7555E"/>
    <w:rsid w:val="32DC2281"/>
    <w:rsid w:val="330428CD"/>
    <w:rsid w:val="332848FF"/>
    <w:rsid w:val="33301D0B"/>
    <w:rsid w:val="334F66DF"/>
    <w:rsid w:val="33552E44"/>
    <w:rsid w:val="339D6ABC"/>
    <w:rsid w:val="33A40D6F"/>
    <w:rsid w:val="33A928CE"/>
    <w:rsid w:val="33BF02F5"/>
    <w:rsid w:val="33CC3D88"/>
    <w:rsid w:val="33F83062"/>
    <w:rsid w:val="33FE167D"/>
    <w:rsid w:val="340551E6"/>
    <w:rsid w:val="34234796"/>
    <w:rsid w:val="343637B7"/>
    <w:rsid w:val="3439473C"/>
    <w:rsid w:val="34727D99"/>
    <w:rsid w:val="34C70B28"/>
    <w:rsid w:val="34CE4C2F"/>
    <w:rsid w:val="34D25978"/>
    <w:rsid w:val="352543FB"/>
    <w:rsid w:val="3543266F"/>
    <w:rsid w:val="35471076"/>
    <w:rsid w:val="354E0A01"/>
    <w:rsid w:val="354F1D05"/>
    <w:rsid w:val="35527407"/>
    <w:rsid w:val="358D75EC"/>
    <w:rsid w:val="358F2AEF"/>
    <w:rsid w:val="359C485A"/>
    <w:rsid w:val="35AE1D1F"/>
    <w:rsid w:val="35B73FB6"/>
    <w:rsid w:val="35C209BF"/>
    <w:rsid w:val="35E037F3"/>
    <w:rsid w:val="35EE2B08"/>
    <w:rsid w:val="35F52493"/>
    <w:rsid w:val="35F83418"/>
    <w:rsid w:val="362706E4"/>
    <w:rsid w:val="36445A95"/>
    <w:rsid w:val="365D2222"/>
    <w:rsid w:val="365F40C1"/>
    <w:rsid w:val="367B5BEF"/>
    <w:rsid w:val="368C5E8A"/>
    <w:rsid w:val="368E178F"/>
    <w:rsid w:val="369140B1"/>
    <w:rsid w:val="369F292C"/>
    <w:rsid w:val="36AA6970"/>
    <w:rsid w:val="36AE76C3"/>
    <w:rsid w:val="3717386F"/>
    <w:rsid w:val="373E2C39"/>
    <w:rsid w:val="374643BF"/>
    <w:rsid w:val="37587B5C"/>
    <w:rsid w:val="37773B8E"/>
    <w:rsid w:val="377D2FD4"/>
    <w:rsid w:val="379E284F"/>
    <w:rsid w:val="37A8535D"/>
    <w:rsid w:val="37B54672"/>
    <w:rsid w:val="38014AF2"/>
    <w:rsid w:val="380D085B"/>
    <w:rsid w:val="38442828"/>
    <w:rsid w:val="385E4E8B"/>
    <w:rsid w:val="3868128A"/>
    <w:rsid w:val="38A51D7C"/>
    <w:rsid w:val="38C03C2B"/>
    <w:rsid w:val="38C05E29"/>
    <w:rsid w:val="38C138AB"/>
    <w:rsid w:val="38D80D8B"/>
    <w:rsid w:val="38DB4455"/>
    <w:rsid w:val="38F131A4"/>
    <w:rsid w:val="390B7670"/>
    <w:rsid w:val="39272B6C"/>
    <w:rsid w:val="39291FD6"/>
    <w:rsid w:val="39301394"/>
    <w:rsid w:val="3936386A"/>
    <w:rsid w:val="3956631D"/>
    <w:rsid w:val="39650B36"/>
    <w:rsid w:val="396543B9"/>
    <w:rsid w:val="39931A05"/>
    <w:rsid w:val="39A05497"/>
    <w:rsid w:val="39BD308D"/>
    <w:rsid w:val="39DB50AA"/>
    <w:rsid w:val="39EE2B02"/>
    <w:rsid w:val="39EE3018"/>
    <w:rsid w:val="39F0651B"/>
    <w:rsid w:val="39F32D23"/>
    <w:rsid w:val="3A091644"/>
    <w:rsid w:val="3A0A70C5"/>
    <w:rsid w:val="3A135DBB"/>
    <w:rsid w:val="3A6464DA"/>
    <w:rsid w:val="3A692962"/>
    <w:rsid w:val="3A6A61E5"/>
    <w:rsid w:val="3A717AFF"/>
    <w:rsid w:val="3A79517B"/>
    <w:rsid w:val="3A7E7719"/>
    <w:rsid w:val="3A802587"/>
    <w:rsid w:val="3ACC4C05"/>
    <w:rsid w:val="3AD42011"/>
    <w:rsid w:val="3AD76819"/>
    <w:rsid w:val="3ADF3C25"/>
    <w:rsid w:val="3AEB7A38"/>
    <w:rsid w:val="3AF75A49"/>
    <w:rsid w:val="3B1F6C0D"/>
    <w:rsid w:val="3B2E39A5"/>
    <w:rsid w:val="3B357576"/>
    <w:rsid w:val="3B3977B7"/>
    <w:rsid w:val="3B3C3FBF"/>
    <w:rsid w:val="3B414BC4"/>
    <w:rsid w:val="3B5612E6"/>
    <w:rsid w:val="3B603A8B"/>
    <w:rsid w:val="3B612EFA"/>
    <w:rsid w:val="3B7C3B26"/>
    <w:rsid w:val="3B9620CF"/>
    <w:rsid w:val="3B980E56"/>
    <w:rsid w:val="3BAF0FC9"/>
    <w:rsid w:val="3BD244B2"/>
    <w:rsid w:val="3BE41C5F"/>
    <w:rsid w:val="3C0E341F"/>
    <w:rsid w:val="3C3876DA"/>
    <w:rsid w:val="3C5B6995"/>
    <w:rsid w:val="3C7C10C8"/>
    <w:rsid w:val="3C800AAE"/>
    <w:rsid w:val="3CBE0C38"/>
    <w:rsid w:val="3CC164CD"/>
    <w:rsid w:val="3CCF30D1"/>
    <w:rsid w:val="3CD839E0"/>
    <w:rsid w:val="3D045B29"/>
    <w:rsid w:val="3D16477D"/>
    <w:rsid w:val="3D2363DE"/>
    <w:rsid w:val="3D41598E"/>
    <w:rsid w:val="3D423410"/>
    <w:rsid w:val="3D487517"/>
    <w:rsid w:val="3D491810"/>
    <w:rsid w:val="3D666AC7"/>
    <w:rsid w:val="3D8A3804"/>
    <w:rsid w:val="3DBC1A54"/>
    <w:rsid w:val="3DF0197A"/>
    <w:rsid w:val="3DF52EB3"/>
    <w:rsid w:val="3DFA733B"/>
    <w:rsid w:val="3DFC60C1"/>
    <w:rsid w:val="3E1B0B74"/>
    <w:rsid w:val="3E304413"/>
    <w:rsid w:val="3E572F58"/>
    <w:rsid w:val="3E6E4C05"/>
    <w:rsid w:val="3E7419A8"/>
    <w:rsid w:val="3E764706"/>
    <w:rsid w:val="3F052CF0"/>
    <w:rsid w:val="3F1E711F"/>
    <w:rsid w:val="3F3570C3"/>
    <w:rsid w:val="3F4A37E5"/>
    <w:rsid w:val="3F51536E"/>
    <w:rsid w:val="3F692A15"/>
    <w:rsid w:val="3F8832C9"/>
    <w:rsid w:val="3F8F074B"/>
    <w:rsid w:val="3FA446DC"/>
    <w:rsid w:val="3FB55092"/>
    <w:rsid w:val="3FB93A98"/>
    <w:rsid w:val="3FD1706C"/>
    <w:rsid w:val="3FD2347F"/>
    <w:rsid w:val="3FDA1BC7"/>
    <w:rsid w:val="3FF53C7D"/>
    <w:rsid w:val="40061999"/>
    <w:rsid w:val="40161C34"/>
    <w:rsid w:val="401D658C"/>
    <w:rsid w:val="4032245D"/>
    <w:rsid w:val="4052773C"/>
    <w:rsid w:val="405E7E2A"/>
    <w:rsid w:val="40612FAD"/>
    <w:rsid w:val="407D28DD"/>
    <w:rsid w:val="408A636F"/>
    <w:rsid w:val="409C790E"/>
    <w:rsid w:val="40BC5C45"/>
    <w:rsid w:val="40BD36C6"/>
    <w:rsid w:val="415B0C46"/>
    <w:rsid w:val="41612B4F"/>
    <w:rsid w:val="419A3FAE"/>
    <w:rsid w:val="419B52B3"/>
    <w:rsid w:val="41A67DC1"/>
    <w:rsid w:val="41DC3661"/>
    <w:rsid w:val="41F32AA0"/>
    <w:rsid w:val="41FB2D4E"/>
    <w:rsid w:val="420E1D6F"/>
    <w:rsid w:val="420E64EB"/>
    <w:rsid w:val="4218267E"/>
    <w:rsid w:val="423F253E"/>
    <w:rsid w:val="42536FE0"/>
    <w:rsid w:val="4259696B"/>
    <w:rsid w:val="425B1E6E"/>
    <w:rsid w:val="42647656"/>
    <w:rsid w:val="42675C80"/>
    <w:rsid w:val="429441C6"/>
    <w:rsid w:val="42A47CE4"/>
    <w:rsid w:val="42B06238"/>
    <w:rsid w:val="42BD668F"/>
    <w:rsid w:val="42DF01D0"/>
    <w:rsid w:val="42E24CCF"/>
    <w:rsid w:val="42E661CE"/>
    <w:rsid w:val="433D6BDD"/>
    <w:rsid w:val="433E7EE2"/>
    <w:rsid w:val="437019B8"/>
    <w:rsid w:val="439074A5"/>
    <w:rsid w:val="439D247A"/>
    <w:rsid w:val="43AA1790"/>
    <w:rsid w:val="43AF149B"/>
    <w:rsid w:val="43AF5C17"/>
    <w:rsid w:val="43EE0F7F"/>
    <w:rsid w:val="43F30C8A"/>
    <w:rsid w:val="43F32E89"/>
    <w:rsid w:val="43F666E8"/>
    <w:rsid w:val="43FA6097"/>
    <w:rsid w:val="440875AB"/>
    <w:rsid w:val="440D486C"/>
    <w:rsid w:val="441049B7"/>
    <w:rsid w:val="443303EF"/>
    <w:rsid w:val="44593EB2"/>
    <w:rsid w:val="448E3087"/>
    <w:rsid w:val="44960551"/>
    <w:rsid w:val="44B14540"/>
    <w:rsid w:val="44BF70D9"/>
    <w:rsid w:val="44C35AE0"/>
    <w:rsid w:val="44CB50EA"/>
    <w:rsid w:val="44D50A12"/>
    <w:rsid w:val="44D62293"/>
    <w:rsid w:val="44E421C9"/>
    <w:rsid w:val="44ED5210"/>
    <w:rsid w:val="4526593F"/>
    <w:rsid w:val="452723F0"/>
    <w:rsid w:val="452B420A"/>
    <w:rsid w:val="45826E17"/>
    <w:rsid w:val="45A06F4F"/>
    <w:rsid w:val="45A77A0A"/>
    <w:rsid w:val="45CB0120"/>
    <w:rsid w:val="45EA0DC5"/>
    <w:rsid w:val="460A7FF5"/>
    <w:rsid w:val="46113203"/>
    <w:rsid w:val="46375641"/>
    <w:rsid w:val="466B4B97"/>
    <w:rsid w:val="467D0334"/>
    <w:rsid w:val="468653C0"/>
    <w:rsid w:val="4696565B"/>
    <w:rsid w:val="469C2DE7"/>
    <w:rsid w:val="46B84C96"/>
    <w:rsid w:val="46C11D22"/>
    <w:rsid w:val="472552CA"/>
    <w:rsid w:val="4729044D"/>
    <w:rsid w:val="477914D1"/>
    <w:rsid w:val="47966882"/>
    <w:rsid w:val="479C4F08"/>
    <w:rsid w:val="47A01390"/>
    <w:rsid w:val="47B86A37"/>
    <w:rsid w:val="47C03E43"/>
    <w:rsid w:val="47CA3194"/>
    <w:rsid w:val="47E8112C"/>
    <w:rsid w:val="47EE4D13"/>
    <w:rsid w:val="47F005DA"/>
    <w:rsid w:val="47F40E1A"/>
    <w:rsid w:val="480F7446"/>
    <w:rsid w:val="484C07B1"/>
    <w:rsid w:val="485B78C5"/>
    <w:rsid w:val="4875046F"/>
    <w:rsid w:val="48B956E0"/>
    <w:rsid w:val="48C17269"/>
    <w:rsid w:val="48CE657F"/>
    <w:rsid w:val="48F57B17"/>
    <w:rsid w:val="490544DA"/>
    <w:rsid w:val="494F6C93"/>
    <w:rsid w:val="498118A6"/>
    <w:rsid w:val="49C53294"/>
    <w:rsid w:val="49E64E4D"/>
    <w:rsid w:val="49F0795B"/>
    <w:rsid w:val="49F61864"/>
    <w:rsid w:val="49F772E6"/>
    <w:rsid w:val="4A3D4EF4"/>
    <w:rsid w:val="4A521F7E"/>
    <w:rsid w:val="4A6C2BE9"/>
    <w:rsid w:val="4A737F34"/>
    <w:rsid w:val="4A7A403C"/>
    <w:rsid w:val="4A913C61"/>
    <w:rsid w:val="4A9A7152"/>
    <w:rsid w:val="4AC54EC0"/>
    <w:rsid w:val="4AEC0AF8"/>
    <w:rsid w:val="4AF61407"/>
    <w:rsid w:val="4B00559A"/>
    <w:rsid w:val="4B1F4CB0"/>
    <w:rsid w:val="4B3D2E5B"/>
    <w:rsid w:val="4B432280"/>
    <w:rsid w:val="4B8200F2"/>
    <w:rsid w:val="4B955A8D"/>
    <w:rsid w:val="4BC30B5B"/>
    <w:rsid w:val="4BD258F2"/>
    <w:rsid w:val="4BE1010B"/>
    <w:rsid w:val="4BE56B11"/>
    <w:rsid w:val="4BF103A5"/>
    <w:rsid w:val="4C1D6C6B"/>
    <w:rsid w:val="4C2E79EC"/>
    <w:rsid w:val="4C642022"/>
    <w:rsid w:val="4C966935"/>
    <w:rsid w:val="4CA301C9"/>
    <w:rsid w:val="4CA920D2"/>
    <w:rsid w:val="4CAE3FDC"/>
    <w:rsid w:val="4CBE67F4"/>
    <w:rsid w:val="4CBF4276"/>
    <w:rsid w:val="4CC151FB"/>
    <w:rsid w:val="4CD13297"/>
    <w:rsid w:val="4CD906A3"/>
    <w:rsid w:val="4CD928A1"/>
    <w:rsid w:val="4CF95355"/>
    <w:rsid w:val="4CFE4BDC"/>
    <w:rsid w:val="4D172BF2"/>
    <w:rsid w:val="4D447D52"/>
    <w:rsid w:val="4D956858"/>
    <w:rsid w:val="4DAA2F7A"/>
    <w:rsid w:val="4DEA5F62"/>
    <w:rsid w:val="4DF542F3"/>
    <w:rsid w:val="4DFA077B"/>
    <w:rsid w:val="4E09383B"/>
    <w:rsid w:val="4E154041"/>
    <w:rsid w:val="4E19322E"/>
    <w:rsid w:val="4E4D13DF"/>
    <w:rsid w:val="4E5019A9"/>
    <w:rsid w:val="4E59789B"/>
    <w:rsid w:val="4E81775A"/>
    <w:rsid w:val="4E980DB4"/>
    <w:rsid w:val="4EE53BFB"/>
    <w:rsid w:val="4EF91A11"/>
    <w:rsid w:val="4EF9289C"/>
    <w:rsid w:val="4EFB181F"/>
    <w:rsid w:val="4F1A1ED7"/>
    <w:rsid w:val="4F1E08DD"/>
    <w:rsid w:val="4F2F0767"/>
    <w:rsid w:val="4F381487"/>
    <w:rsid w:val="4F5A163C"/>
    <w:rsid w:val="4F5C5D23"/>
    <w:rsid w:val="4F5D5E43"/>
    <w:rsid w:val="4F686F20"/>
    <w:rsid w:val="4F851586"/>
    <w:rsid w:val="4F8C310F"/>
    <w:rsid w:val="4FA74FBE"/>
    <w:rsid w:val="4FA871BC"/>
    <w:rsid w:val="4FB045C9"/>
    <w:rsid w:val="4FC23AC0"/>
    <w:rsid w:val="4FE35375"/>
    <w:rsid w:val="4FEF31B4"/>
    <w:rsid w:val="4FF00C36"/>
    <w:rsid w:val="50116BEC"/>
    <w:rsid w:val="5027330E"/>
    <w:rsid w:val="504001F7"/>
    <w:rsid w:val="504C354E"/>
    <w:rsid w:val="5074560B"/>
    <w:rsid w:val="507A2D98"/>
    <w:rsid w:val="50C30C0E"/>
    <w:rsid w:val="50D521AD"/>
    <w:rsid w:val="50E21C1C"/>
    <w:rsid w:val="50EE1CF2"/>
    <w:rsid w:val="50FA6B69"/>
    <w:rsid w:val="51071986"/>
    <w:rsid w:val="51711289"/>
    <w:rsid w:val="518B2BD5"/>
    <w:rsid w:val="51981EEB"/>
    <w:rsid w:val="51E909F0"/>
    <w:rsid w:val="51FE3C9F"/>
    <w:rsid w:val="524E6196"/>
    <w:rsid w:val="52530420"/>
    <w:rsid w:val="5253261E"/>
    <w:rsid w:val="525513A4"/>
    <w:rsid w:val="528C3E7F"/>
    <w:rsid w:val="52A30CE3"/>
    <w:rsid w:val="52B23CBC"/>
    <w:rsid w:val="52CD6A64"/>
    <w:rsid w:val="52CF57EB"/>
    <w:rsid w:val="52F42843"/>
    <w:rsid w:val="52FC75B4"/>
    <w:rsid w:val="53062FFC"/>
    <w:rsid w:val="53121757"/>
    <w:rsid w:val="533D5E1F"/>
    <w:rsid w:val="5379334A"/>
    <w:rsid w:val="538F45A4"/>
    <w:rsid w:val="539564AD"/>
    <w:rsid w:val="53E030A9"/>
    <w:rsid w:val="53FC7156"/>
    <w:rsid w:val="542A2224"/>
    <w:rsid w:val="543F50F2"/>
    <w:rsid w:val="5445084F"/>
    <w:rsid w:val="54633683"/>
    <w:rsid w:val="547D1CF3"/>
    <w:rsid w:val="549363D0"/>
    <w:rsid w:val="54BA4091"/>
    <w:rsid w:val="54DA6B45"/>
    <w:rsid w:val="552611C2"/>
    <w:rsid w:val="55802B56"/>
    <w:rsid w:val="55C44544"/>
    <w:rsid w:val="55C532E8"/>
    <w:rsid w:val="55CF520E"/>
    <w:rsid w:val="55EC5708"/>
    <w:rsid w:val="55F23D8E"/>
    <w:rsid w:val="56072A80"/>
    <w:rsid w:val="56436117"/>
    <w:rsid w:val="564B3523"/>
    <w:rsid w:val="564B7CA0"/>
    <w:rsid w:val="566043C2"/>
    <w:rsid w:val="56902993"/>
    <w:rsid w:val="56A26130"/>
    <w:rsid w:val="56B518CE"/>
    <w:rsid w:val="57271C0D"/>
    <w:rsid w:val="578669AD"/>
    <w:rsid w:val="579953C3"/>
    <w:rsid w:val="579E184B"/>
    <w:rsid w:val="57AC1E66"/>
    <w:rsid w:val="57D0331F"/>
    <w:rsid w:val="57DD2635"/>
    <w:rsid w:val="57EA3EC9"/>
    <w:rsid w:val="57EC2C4F"/>
    <w:rsid w:val="580047BC"/>
    <w:rsid w:val="582817AF"/>
    <w:rsid w:val="58560FFA"/>
    <w:rsid w:val="58695A9C"/>
    <w:rsid w:val="587518AF"/>
    <w:rsid w:val="588178BF"/>
    <w:rsid w:val="589D71F0"/>
    <w:rsid w:val="58B62318"/>
    <w:rsid w:val="58FF4147"/>
    <w:rsid w:val="5914119B"/>
    <w:rsid w:val="596D4045"/>
    <w:rsid w:val="59801423"/>
    <w:rsid w:val="599C4367"/>
    <w:rsid w:val="5A074243"/>
    <w:rsid w:val="5A4E6BB6"/>
    <w:rsid w:val="5A561DC4"/>
    <w:rsid w:val="5A6D19E9"/>
    <w:rsid w:val="5A717114"/>
    <w:rsid w:val="5AB72D62"/>
    <w:rsid w:val="5ABA3CE7"/>
    <w:rsid w:val="5AF005E3"/>
    <w:rsid w:val="5B114E7D"/>
    <w:rsid w:val="5B4C4ECE"/>
    <w:rsid w:val="5B5D6D73"/>
    <w:rsid w:val="5B5E0630"/>
    <w:rsid w:val="5BB12F7A"/>
    <w:rsid w:val="5BBE0092"/>
    <w:rsid w:val="5BD0382F"/>
    <w:rsid w:val="5C0E3314"/>
    <w:rsid w:val="5C3B6762"/>
    <w:rsid w:val="5C61531C"/>
    <w:rsid w:val="5CB40550"/>
    <w:rsid w:val="5CCA72CA"/>
    <w:rsid w:val="5CEE2982"/>
    <w:rsid w:val="5D2231DC"/>
    <w:rsid w:val="5D2E6FEF"/>
    <w:rsid w:val="5D441192"/>
    <w:rsid w:val="5D443390"/>
    <w:rsid w:val="5D7167DE"/>
    <w:rsid w:val="5DAE2DC0"/>
    <w:rsid w:val="5DBE305A"/>
    <w:rsid w:val="5DD94F09"/>
    <w:rsid w:val="5DDA7107"/>
    <w:rsid w:val="5E413D91"/>
    <w:rsid w:val="5E6C6676"/>
    <w:rsid w:val="5E972D3D"/>
    <w:rsid w:val="5EB21369"/>
    <w:rsid w:val="5EB3484C"/>
    <w:rsid w:val="5EC60009"/>
    <w:rsid w:val="5ED91228"/>
    <w:rsid w:val="5EDF3132"/>
    <w:rsid w:val="5EE713D8"/>
    <w:rsid w:val="5EF35656"/>
    <w:rsid w:val="5F301C37"/>
    <w:rsid w:val="5F5159EF"/>
    <w:rsid w:val="5F5B3D80"/>
    <w:rsid w:val="5F980362"/>
    <w:rsid w:val="5F9E226B"/>
    <w:rsid w:val="5FB567E4"/>
    <w:rsid w:val="5FB75393"/>
    <w:rsid w:val="5FCD771A"/>
    <w:rsid w:val="5FD15044"/>
    <w:rsid w:val="5FD44EBD"/>
    <w:rsid w:val="5FDE0AD6"/>
    <w:rsid w:val="5FE429DF"/>
    <w:rsid w:val="602110F2"/>
    <w:rsid w:val="603D2175"/>
    <w:rsid w:val="60495F87"/>
    <w:rsid w:val="60837066"/>
    <w:rsid w:val="609C218E"/>
    <w:rsid w:val="60A5089F"/>
    <w:rsid w:val="60A971FB"/>
    <w:rsid w:val="60AB49A7"/>
    <w:rsid w:val="60B0360E"/>
    <w:rsid w:val="60B146B2"/>
    <w:rsid w:val="60C03973"/>
    <w:rsid w:val="60CD295D"/>
    <w:rsid w:val="611B04DE"/>
    <w:rsid w:val="61325CC0"/>
    <w:rsid w:val="614D4530"/>
    <w:rsid w:val="6173696E"/>
    <w:rsid w:val="61775374"/>
    <w:rsid w:val="61867B8D"/>
    <w:rsid w:val="61915F1E"/>
    <w:rsid w:val="619E2D00"/>
    <w:rsid w:val="61A23C3A"/>
    <w:rsid w:val="61AD7643"/>
    <w:rsid w:val="61D16102"/>
    <w:rsid w:val="61EA56B3"/>
    <w:rsid w:val="61F24CBE"/>
    <w:rsid w:val="620B08F2"/>
    <w:rsid w:val="62127771"/>
    <w:rsid w:val="62130A76"/>
    <w:rsid w:val="625472E1"/>
    <w:rsid w:val="625D7BF0"/>
    <w:rsid w:val="62821661"/>
    <w:rsid w:val="62872FB3"/>
    <w:rsid w:val="62AF08F4"/>
    <w:rsid w:val="62FD0C8A"/>
    <w:rsid w:val="63184AA0"/>
    <w:rsid w:val="632A3AC1"/>
    <w:rsid w:val="634C1A77"/>
    <w:rsid w:val="63550F98"/>
    <w:rsid w:val="63560E3C"/>
    <w:rsid w:val="63590D8D"/>
    <w:rsid w:val="636B3D8A"/>
    <w:rsid w:val="63754E3A"/>
    <w:rsid w:val="637E7CC8"/>
    <w:rsid w:val="63A42106"/>
    <w:rsid w:val="63CB44F5"/>
    <w:rsid w:val="63E95807"/>
    <w:rsid w:val="63EC3B7F"/>
    <w:rsid w:val="64041226"/>
    <w:rsid w:val="643F2304"/>
    <w:rsid w:val="64465512"/>
    <w:rsid w:val="64534828"/>
    <w:rsid w:val="646E1F2D"/>
    <w:rsid w:val="64CA2526"/>
    <w:rsid w:val="65046BCA"/>
    <w:rsid w:val="651C646F"/>
    <w:rsid w:val="65270084"/>
    <w:rsid w:val="65786B89"/>
    <w:rsid w:val="657E520F"/>
    <w:rsid w:val="658D32AB"/>
    <w:rsid w:val="65B00EE1"/>
    <w:rsid w:val="65DD0AAC"/>
    <w:rsid w:val="665F3603"/>
    <w:rsid w:val="666E38BA"/>
    <w:rsid w:val="66716902"/>
    <w:rsid w:val="667E4DB2"/>
    <w:rsid w:val="669730E8"/>
    <w:rsid w:val="66A8727B"/>
    <w:rsid w:val="66B52D0D"/>
    <w:rsid w:val="66BF6EA0"/>
    <w:rsid w:val="66C40DA9"/>
    <w:rsid w:val="66D51044"/>
    <w:rsid w:val="67011604"/>
    <w:rsid w:val="67137B2E"/>
    <w:rsid w:val="67161AAD"/>
    <w:rsid w:val="67236516"/>
    <w:rsid w:val="6728524B"/>
    <w:rsid w:val="672A3FD1"/>
    <w:rsid w:val="6732722A"/>
    <w:rsid w:val="6749577F"/>
    <w:rsid w:val="6777084D"/>
    <w:rsid w:val="67793D50"/>
    <w:rsid w:val="678517AC"/>
    <w:rsid w:val="67957DFD"/>
    <w:rsid w:val="67AF2B88"/>
    <w:rsid w:val="67C506EB"/>
    <w:rsid w:val="67CD37DA"/>
    <w:rsid w:val="68326D82"/>
    <w:rsid w:val="686D205F"/>
    <w:rsid w:val="68752CEE"/>
    <w:rsid w:val="687F152B"/>
    <w:rsid w:val="689C2BAE"/>
    <w:rsid w:val="68A04E37"/>
    <w:rsid w:val="68A512BF"/>
    <w:rsid w:val="68E045A4"/>
    <w:rsid w:val="68FA54D0"/>
    <w:rsid w:val="69686DFF"/>
    <w:rsid w:val="696C7A03"/>
    <w:rsid w:val="697F4843"/>
    <w:rsid w:val="69AE0348"/>
    <w:rsid w:val="69B45BF9"/>
    <w:rsid w:val="69B97B02"/>
    <w:rsid w:val="69D67433"/>
    <w:rsid w:val="69DA38BA"/>
    <w:rsid w:val="6A0774B7"/>
    <w:rsid w:val="6A2B6B3C"/>
    <w:rsid w:val="6A534D36"/>
    <w:rsid w:val="6A547D01"/>
    <w:rsid w:val="6A59526A"/>
    <w:rsid w:val="6A842A4E"/>
    <w:rsid w:val="6A9B2674"/>
    <w:rsid w:val="6AB4579C"/>
    <w:rsid w:val="6AB76720"/>
    <w:rsid w:val="6AD46F87"/>
    <w:rsid w:val="6B221653"/>
    <w:rsid w:val="6B2547D6"/>
    <w:rsid w:val="6B290FDE"/>
    <w:rsid w:val="6B457289"/>
    <w:rsid w:val="6B47278C"/>
    <w:rsid w:val="6B880FF7"/>
    <w:rsid w:val="6BA0669E"/>
    <w:rsid w:val="6BA563A9"/>
    <w:rsid w:val="6BDA0E02"/>
    <w:rsid w:val="6C3A2120"/>
    <w:rsid w:val="6C547446"/>
    <w:rsid w:val="6C562949"/>
    <w:rsid w:val="6C5B6DD1"/>
    <w:rsid w:val="6C5D5B58"/>
    <w:rsid w:val="6C822514"/>
    <w:rsid w:val="6C8D5B18"/>
    <w:rsid w:val="6CAC58D7"/>
    <w:rsid w:val="6CAF42DD"/>
    <w:rsid w:val="6CD538A1"/>
    <w:rsid w:val="6D042274"/>
    <w:rsid w:val="6D0801EF"/>
    <w:rsid w:val="6D2438B1"/>
    <w:rsid w:val="6D336AB4"/>
    <w:rsid w:val="6D7A7229"/>
    <w:rsid w:val="6D7E5C2F"/>
    <w:rsid w:val="6D916E4E"/>
    <w:rsid w:val="6D9D2DC6"/>
    <w:rsid w:val="6DE25953"/>
    <w:rsid w:val="6DE333D5"/>
    <w:rsid w:val="6E04718D"/>
    <w:rsid w:val="6E3E546B"/>
    <w:rsid w:val="6E992F04"/>
    <w:rsid w:val="6EB959B7"/>
    <w:rsid w:val="6EE43F23"/>
    <w:rsid w:val="6EF26B6C"/>
    <w:rsid w:val="6F1B21D8"/>
    <w:rsid w:val="6F364F80"/>
    <w:rsid w:val="6F3B6E8A"/>
    <w:rsid w:val="6F4502DF"/>
    <w:rsid w:val="6F5F19C8"/>
    <w:rsid w:val="6F674856"/>
    <w:rsid w:val="6F794770"/>
    <w:rsid w:val="6F9C01A8"/>
    <w:rsid w:val="6F9E1043"/>
    <w:rsid w:val="6FB65222"/>
    <w:rsid w:val="6FC0717C"/>
    <w:rsid w:val="6FC62671"/>
    <w:rsid w:val="6FD47408"/>
    <w:rsid w:val="6FD7038D"/>
    <w:rsid w:val="6FDD4494"/>
    <w:rsid w:val="6FE67322"/>
    <w:rsid w:val="6FEB702D"/>
    <w:rsid w:val="703716AB"/>
    <w:rsid w:val="703C22B0"/>
    <w:rsid w:val="703D35B4"/>
    <w:rsid w:val="703E1036"/>
    <w:rsid w:val="70670B75"/>
    <w:rsid w:val="7072278A"/>
    <w:rsid w:val="707C46B0"/>
    <w:rsid w:val="708D5717"/>
    <w:rsid w:val="70974F48"/>
    <w:rsid w:val="70A7195F"/>
    <w:rsid w:val="70C87915"/>
    <w:rsid w:val="70EC4652"/>
    <w:rsid w:val="7165689A"/>
    <w:rsid w:val="718A3256"/>
    <w:rsid w:val="71DA0A57"/>
    <w:rsid w:val="71DF0762"/>
    <w:rsid w:val="71ED7A78"/>
    <w:rsid w:val="71FF7992"/>
    <w:rsid w:val="721D79EC"/>
    <w:rsid w:val="723039E4"/>
    <w:rsid w:val="726E12CB"/>
    <w:rsid w:val="727069B4"/>
    <w:rsid w:val="7278765C"/>
    <w:rsid w:val="729F1A9A"/>
    <w:rsid w:val="72A72729"/>
    <w:rsid w:val="72AD735C"/>
    <w:rsid w:val="72D20FEF"/>
    <w:rsid w:val="72D231ED"/>
    <w:rsid w:val="72D466F0"/>
    <w:rsid w:val="72DB607B"/>
    <w:rsid w:val="72E63A18"/>
    <w:rsid w:val="72FA21B3"/>
    <w:rsid w:val="730317BE"/>
    <w:rsid w:val="73054CC1"/>
    <w:rsid w:val="732C4B81"/>
    <w:rsid w:val="73341F8D"/>
    <w:rsid w:val="73426D24"/>
    <w:rsid w:val="73651863"/>
    <w:rsid w:val="736C6E5A"/>
    <w:rsid w:val="7377177D"/>
    <w:rsid w:val="73883430"/>
    <w:rsid w:val="739026A7"/>
    <w:rsid w:val="739E3BBB"/>
    <w:rsid w:val="73A103C3"/>
    <w:rsid w:val="73A81F4C"/>
    <w:rsid w:val="73C12E76"/>
    <w:rsid w:val="740C3E40"/>
    <w:rsid w:val="741373FD"/>
    <w:rsid w:val="74294E24"/>
    <w:rsid w:val="7457466E"/>
    <w:rsid w:val="74734E98"/>
    <w:rsid w:val="74917CCB"/>
    <w:rsid w:val="74B60BDD"/>
    <w:rsid w:val="74B90E8F"/>
    <w:rsid w:val="74C7103C"/>
    <w:rsid w:val="74FF02FF"/>
    <w:rsid w:val="750C0BCD"/>
    <w:rsid w:val="752217B8"/>
    <w:rsid w:val="75427AEF"/>
    <w:rsid w:val="756979AE"/>
    <w:rsid w:val="7583635A"/>
    <w:rsid w:val="75915FDB"/>
    <w:rsid w:val="759A22AD"/>
    <w:rsid w:val="759E6B84"/>
    <w:rsid w:val="75C03C40"/>
    <w:rsid w:val="75D528E1"/>
    <w:rsid w:val="75DD576F"/>
    <w:rsid w:val="75E450FA"/>
    <w:rsid w:val="75FD163C"/>
    <w:rsid w:val="76394804"/>
    <w:rsid w:val="763E0C8B"/>
    <w:rsid w:val="76540C31"/>
    <w:rsid w:val="766D3D59"/>
    <w:rsid w:val="7687028F"/>
    <w:rsid w:val="768A5887"/>
    <w:rsid w:val="768D6CB3"/>
    <w:rsid w:val="76943C19"/>
    <w:rsid w:val="76AD4555"/>
    <w:rsid w:val="76B07CC5"/>
    <w:rsid w:val="76CF4CF7"/>
    <w:rsid w:val="76D101FA"/>
    <w:rsid w:val="7701204E"/>
    <w:rsid w:val="770E5AE1"/>
    <w:rsid w:val="77230004"/>
    <w:rsid w:val="774D0E49"/>
    <w:rsid w:val="774F0F64"/>
    <w:rsid w:val="775F45E6"/>
    <w:rsid w:val="77743287"/>
    <w:rsid w:val="77977FC3"/>
    <w:rsid w:val="77AD67C7"/>
    <w:rsid w:val="77AE7BE8"/>
    <w:rsid w:val="77BE5C84"/>
    <w:rsid w:val="77EA1FCC"/>
    <w:rsid w:val="77F4008A"/>
    <w:rsid w:val="78070277"/>
    <w:rsid w:val="780757D4"/>
    <w:rsid w:val="78291AB0"/>
    <w:rsid w:val="782F3570"/>
    <w:rsid w:val="784F3EEE"/>
    <w:rsid w:val="78563879"/>
    <w:rsid w:val="7890275A"/>
    <w:rsid w:val="78A71DBF"/>
    <w:rsid w:val="78C054A7"/>
    <w:rsid w:val="78F03CB7"/>
    <w:rsid w:val="790E619C"/>
    <w:rsid w:val="7917652F"/>
    <w:rsid w:val="792D0059"/>
    <w:rsid w:val="793876EF"/>
    <w:rsid w:val="79395171"/>
    <w:rsid w:val="793A736F"/>
    <w:rsid w:val="793F707A"/>
    <w:rsid w:val="794A7728"/>
    <w:rsid w:val="79574721"/>
    <w:rsid w:val="798C7179"/>
    <w:rsid w:val="79917D7E"/>
    <w:rsid w:val="79A10018"/>
    <w:rsid w:val="79A25A9A"/>
    <w:rsid w:val="79C66B70"/>
    <w:rsid w:val="79C922CD"/>
    <w:rsid w:val="79CC46E0"/>
    <w:rsid w:val="79D80944"/>
    <w:rsid w:val="7A032BBA"/>
    <w:rsid w:val="7A057D3D"/>
    <w:rsid w:val="7A0D09CC"/>
    <w:rsid w:val="7A101951"/>
    <w:rsid w:val="7A284DF9"/>
    <w:rsid w:val="7A3C5C98"/>
    <w:rsid w:val="7A5515F3"/>
    <w:rsid w:val="7A7A653A"/>
    <w:rsid w:val="7A8F7CA1"/>
    <w:rsid w:val="7AE62031"/>
    <w:rsid w:val="7B0E5FF1"/>
    <w:rsid w:val="7B2A5C40"/>
    <w:rsid w:val="7B377AE0"/>
    <w:rsid w:val="7B4464CB"/>
    <w:rsid w:val="7B700614"/>
    <w:rsid w:val="7B777F9E"/>
    <w:rsid w:val="7BCC76A8"/>
    <w:rsid w:val="7BF1790D"/>
    <w:rsid w:val="7BF96578"/>
    <w:rsid w:val="7C2F774D"/>
    <w:rsid w:val="7C3725DB"/>
    <w:rsid w:val="7C3A3560"/>
    <w:rsid w:val="7C432B6A"/>
    <w:rsid w:val="7C5C5C93"/>
    <w:rsid w:val="7C5E4A19"/>
    <w:rsid w:val="7C6D7232"/>
    <w:rsid w:val="7C701583"/>
    <w:rsid w:val="7C993579"/>
    <w:rsid w:val="7CB10C20"/>
    <w:rsid w:val="7CC70BC5"/>
    <w:rsid w:val="7CEE6886"/>
    <w:rsid w:val="7D501263"/>
    <w:rsid w:val="7D6903CE"/>
    <w:rsid w:val="7D6B16D3"/>
    <w:rsid w:val="7D8A3D8D"/>
    <w:rsid w:val="7D9C40A0"/>
    <w:rsid w:val="7D9D7924"/>
    <w:rsid w:val="7DAE214B"/>
    <w:rsid w:val="7DDC4E8A"/>
    <w:rsid w:val="7E1F6BF8"/>
    <w:rsid w:val="7E2C5F0E"/>
    <w:rsid w:val="7E413D25"/>
    <w:rsid w:val="7E435B33"/>
    <w:rsid w:val="7E6263E8"/>
    <w:rsid w:val="7E6C6CF7"/>
    <w:rsid w:val="7E8C502E"/>
    <w:rsid w:val="7E9350F4"/>
    <w:rsid w:val="7EA03CCE"/>
    <w:rsid w:val="7EBB44F8"/>
    <w:rsid w:val="7ED03198"/>
    <w:rsid w:val="7EF127D4"/>
    <w:rsid w:val="7EFA01EC"/>
    <w:rsid w:val="7F054F40"/>
    <w:rsid w:val="7F3C61B7"/>
    <w:rsid w:val="7F687E94"/>
    <w:rsid w:val="7F7571AA"/>
    <w:rsid w:val="7F7E58BB"/>
    <w:rsid w:val="7FCC2CA7"/>
    <w:rsid w:val="7FD94CD0"/>
    <w:rsid w:val="7FEB04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7"/>
    <w:unhideWhenUsed/>
    <w:qFormat/>
    <w:uiPriority w:val="99"/>
    <w:pPr>
      <w:tabs>
        <w:tab w:val="center" w:pos="4153"/>
        <w:tab w:val="right" w:pos="8306"/>
      </w:tabs>
      <w:snapToGrid w:val="0"/>
    </w:pPr>
    <w:rPr>
      <w:sz w:val="18"/>
      <w:szCs w:val="18"/>
    </w:rPr>
  </w:style>
  <w:style w:type="paragraph" w:styleId="3">
    <w:name w:val="header"/>
    <w:basedOn w:val="1"/>
    <w:link w:val="26"/>
    <w:unhideWhenUsed/>
    <w:qFormat/>
    <w:uiPriority w:val="99"/>
    <w:pPr>
      <w:tabs>
        <w:tab w:val="center" w:pos="4153"/>
        <w:tab w:val="right" w:pos="8306"/>
      </w:tabs>
      <w:snapToGrid w:val="0"/>
      <w:jc w:val="center"/>
    </w:pPr>
    <w:rPr>
      <w:sz w:val="18"/>
      <w:szCs w:val="18"/>
    </w:rPr>
  </w:style>
  <w:style w:type="paragraph" w:styleId="4">
    <w:name w:val="toc 1"/>
    <w:basedOn w:val="1"/>
    <w:next w:val="1"/>
    <w:qFormat/>
    <w:uiPriority w:val="0"/>
    <w:pPr>
      <w:spacing w:before="120"/>
      <w:ind w:firstLine="560"/>
    </w:pPr>
    <w:rPr>
      <w:rFonts w:eastAsia="方正仿宋_GBK" w:cs="Times New Roman"/>
      <w:color w:val="000000"/>
      <w:sz w:val="28"/>
    </w:rPr>
  </w:style>
  <w:style w:type="paragraph" w:styleId="5">
    <w:name w:val="toc 4"/>
    <w:basedOn w:val="1"/>
    <w:next w:val="1"/>
    <w:qFormat/>
    <w:uiPriority w:val="0"/>
    <w:pPr>
      <w:ind w:left="72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qFormat/>
    <w:uiPriority w:val="0"/>
    <w:pPr>
      <w:jc w:val="right"/>
    </w:pPr>
    <w:rPr>
      <w:rFonts w:ascii="方正小标宋_GBK" w:hAnsi="方正小标宋_GBK" w:eastAsia="方正小标宋_GBK" w:cs="方正小标宋_GBK"/>
      <w:sz w:val="24"/>
      <w:szCs w:val="22"/>
      <w:lang w:val="en-US" w:eastAsia="zh-CN" w:bidi="ar-SA"/>
    </w:rPr>
  </w:style>
  <w:style w:type="paragraph" w:customStyle="1" w:styleId="10">
    <w:name w:val="单元格样式21"/>
    <w:qFormat/>
    <w:uiPriority w:val="0"/>
    <w:pPr>
      <w:jc w:val="center"/>
    </w:pPr>
    <w:rPr>
      <w:rFonts w:ascii="方正小标宋_GBK" w:hAnsi="方正小标宋_GBK" w:eastAsia="方正小标宋_GBK" w:cs="方正小标宋_GBK"/>
      <w:sz w:val="24"/>
      <w:szCs w:val="22"/>
      <w:lang w:val="en-US" w:eastAsia="zh-CN" w:bidi="ar-SA"/>
    </w:rPr>
  </w:style>
  <w:style w:type="paragraph" w:customStyle="1" w:styleId="11">
    <w:name w:val="单元格样式20"/>
    <w:qFormat/>
    <w:uiPriority w:val="0"/>
    <w:rPr>
      <w:rFonts w:ascii="方正小标宋_GBK" w:hAnsi="方正小标宋_GBK" w:eastAsia="方正小标宋_GBK" w:cs="方正小标宋_GBK"/>
      <w:sz w:val="24"/>
      <w:szCs w:val="22"/>
      <w:lang w:val="en-US" w:eastAsia="zh-CN" w:bidi="ar-SA"/>
    </w:rPr>
  </w:style>
  <w:style w:type="paragraph" w:customStyle="1" w:styleId="12">
    <w:name w:val="单元格样式1"/>
    <w:qFormat/>
    <w:uiPriority w:val="0"/>
    <w:pPr>
      <w:jc w:val="center"/>
    </w:pPr>
    <w:rPr>
      <w:rFonts w:ascii="方正书宋_GBK" w:hAnsi="方正书宋_GBK" w:eastAsia="方正书宋_GBK" w:cs="方正书宋_GBK"/>
      <w:b/>
      <w:sz w:val="21"/>
      <w:szCs w:val="22"/>
      <w:lang w:val="en-US" w:eastAsia="zh-CN" w:bidi="ar-SA"/>
    </w:rPr>
  </w:style>
  <w:style w:type="paragraph" w:customStyle="1" w:styleId="13">
    <w:name w:val="单元格样式4"/>
    <w:qFormat/>
    <w:uiPriority w:val="0"/>
    <w:pPr>
      <w:jc w:val="right"/>
    </w:pPr>
    <w:rPr>
      <w:rFonts w:ascii="方正书宋_GBK" w:hAnsi="方正书宋_GBK" w:eastAsia="方正书宋_GBK" w:cs="方正书宋_GBK"/>
      <w:sz w:val="21"/>
      <w:szCs w:val="22"/>
      <w:lang w:val="en-US" w:eastAsia="zh-CN" w:bidi="ar-SA"/>
    </w:rPr>
  </w:style>
  <w:style w:type="paragraph" w:customStyle="1" w:styleId="14">
    <w:name w:val="单元格样式2"/>
    <w:qFormat/>
    <w:uiPriority w:val="0"/>
    <w:rPr>
      <w:rFonts w:ascii="方正书宋_GBK" w:hAnsi="方正书宋_GBK" w:eastAsia="方正书宋_GBK" w:cs="方正书宋_GBK"/>
      <w:sz w:val="21"/>
      <w:szCs w:val="22"/>
      <w:lang w:val="en-US" w:eastAsia="zh-CN" w:bidi="ar-SA"/>
    </w:rPr>
  </w:style>
  <w:style w:type="paragraph" w:customStyle="1" w:styleId="15">
    <w:name w:val="单元格样式3"/>
    <w:qFormat/>
    <w:uiPriority w:val="0"/>
    <w:pPr>
      <w:jc w:val="center"/>
    </w:pPr>
    <w:rPr>
      <w:rFonts w:ascii="方正书宋_GBK" w:hAnsi="方正书宋_GBK" w:eastAsia="方正书宋_GBK" w:cs="方正书宋_GBK"/>
      <w:sz w:val="21"/>
      <w:szCs w:val="22"/>
      <w:lang w:val="en-US" w:eastAsia="zh-CN" w:bidi="ar-SA"/>
    </w:rPr>
  </w:style>
  <w:style w:type="paragraph" w:customStyle="1" w:styleId="16">
    <w:name w:val="单元格样式6"/>
    <w:qFormat/>
    <w:uiPriority w:val="0"/>
    <w:pPr>
      <w:jc w:val="center"/>
    </w:pPr>
    <w:rPr>
      <w:rFonts w:ascii="方正书宋_GBK" w:hAnsi="方正书宋_GBK" w:eastAsia="方正书宋_GBK" w:cs="方正书宋_GBK"/>
      <w:b/>
      <w:sz w:val="21"/>
      <w:szCs w:val="22"/>
      <w:lang w:val="en-US" w:eastAsia="zh-CN" w:bidi="ar-SA"/>
    </w:rPr>
  </w:style>
  <w:style w:type="paragraph" w:customStyle="1" w:styleId="17">
    <w:name w:val="单元格样式7"/>
    <w:qFormat/>
    <w:uiPriority w:val="0"/>
    <w:pPr>
      <w:jc w:val="right"/>
    </w:pPr>
    <w:rPr>
      <w:rFonts w:ascii="方正书宋_GBK" w:hAnsi="方正书宋_GBK" w:eastAsia="方正书宋_GBK" w:cs="方正书宋_GBK"/>
      <w:b/>
      <w:sz w:val="21"/>
      <w:szCs w:val="22"/>
      <w:lang w:val="en-US" w:eastAsia="zh-CN" w:bidi="ar-SA"/>
    </w:rPr>
  </w:style>
  <w:style w:type="paragraph" w:customStyle="1" w:styleId="18">
    <w:name w:val="单元格样式5"/>
    <w:qFormat/>
    <w:uiPriority w:val="0"/>
    <w:rPr>
      <w:rFonts w:ascii="方正书宋_GBK" w:hAnsi="方正书宋_GBK" w:eastAsia="方正书宋_GBK" w:cs="方正书宋_GBK"/>
      <w:b/>
      <w:sz w:val="21"/>
      <w:szCs w:val="22"/>
      <w:lang w:val="en-US" w:eastAsia="zh-CN" w:bidi="ar-SA"/>
    </w:rPr>
  </w:style>
  <w:style w:type="paragraph" w:customStyle="1" w:styleId="19">
    <w:name w:val="插入文本样式-插入单位职责文件"/>
    <w:qFormat/>
    <w:uiPriority w:val="0"/>
    <w:pPr>
      <w:spacing w:line="500" w:lineRule="exact"/>
      <w:ind w:firstLine="560"/>
    </w:pPr>
    <w:rPr>
      <w:rFonts w:ascii="Times New Roman" w:hAnsi="Times New Roman" w:eastAsia="方正仿宋_GBK" w:cs="Times New Roman"/>
      <w:sz w:val="28"/>
      <w:szCs w:val="22"/>
      <w:lang w:val="en-US" w:eastAsia="zh-CN" w:bidi="ar-SA"/>
    </w:rPr>
  </w:style>
  <w:style w:type="paragraph" w:customStyle="1" w:styleId="20">
    <w:name w:val="插入文本样式-插入预算公开单位预算安排的总体情况文件"/>
    <w:qFormat/>
    <w:uiPriority w:val="0"/>
    <w:pPr>
      <w:spacing w:line="500" w:lineRule="exact"/>
      <w:ind w:firstLine="560"/>
    </w:pPr>
    <w:rPr>
      <w:rFonts w:ascii="Times New Roman" w:hAnsi="Times New Roman" w:eastAsia="方正仿宋_GBK" w:cs="Times New Roman"/>
      <w:sz w:val="28"/>
      <w:szCs w:val="22"/>
      <w:lang w:val="en-US" w:eastAsia="zh-CN" w:bidi="ar-SA"/>
    </w:rPr>
  </w:style>
  <w:style w:type="paragraph" w:customStyle="1" w:styleId="21">
    <w:name w:val="插入文本样式-插入预算公开单位机关运行经费安排情况文件"/>
    <w:qFormat/>
    <w:uiPriority w:val="0"/>
    <w:pPr>
      <w:spacing w:line="500" w:lineRule="exact"/>
      <w:ind w:firstLine="560"/>
    </w:pPr>
    <w:rPr>
      <w:rFonts w:ascii="Times New Roman" w:hAnsi="Times New Roman" w:eastAsia="方正仿宋_GBK" w:cs="Times New Roman"/>
      <w:sz w:val="28"/>
      <w:szCs w:val="22"/>
      <w:lang w:val="en-US" w:eastAsia="zh-CN" w:bidi="ar-SA"/>
    </w:rPr>
  </w:style>
  <w:style w:type="paragraph" w:customStyle="1" w:styleId="22">
    <w:name w:val="插入文本样式-插入预算公开单位财政拨款三公经费预算情况及增减变化原因文件"/>
    <w:qFormat/>
    <w:uiPriority w:val="0"/>
    <w:pPr>
      <w:spacing w:line="500" w:lineRule="exact"/>
      <w:ind w:firstLine="560"/>
    </w:pPr>
    <w:rPr>
      <w:rFonts w:ascii="Times New Roman" w:hAnsi="Times New Roman" w:eastAsia="方正仿宋_GBK" w:cs="Times New Roman"/>
      <w:sz w:val="28"/>
      <w:szCs w:val="22"/>
      <w:lang w:val="en-US" w:eastAsia="zh-CN" w:bidi="ar-SA"/>
    </w:rPr>
  </w:style>
  <w:style w:type="paragraph" w:customStyle="1" w:styleId="23">
    <w:name w:val="单元格样式23"/>
    <w:qFormat/>
    <w:uiPriority w:val="0"/>
    <w:pPr>
      <w:jc w:val="right"/>
    </w:pPr>
    <w:rPr>
      <w:rFonts w:ascii="方正书宋_GBK" w:hAnsi="方正书宋_GBK" w:eastAsia="方正书宋_GBK" w:cs="方正书宋_GBK"/>
      <w:sz w:val="24"/>
      <w:szCs w:val="22"/>
      <w:lang w:val="en-US" w:eastAsia="zh-CN" w:bidi="ar-SA"/>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5">
    <w:name w:val="插入文本样式-插入预算公开部门职责文件"/>
    <w:basedOn w:val="1"/>
    <w:qFormat/>
    <w:uiPriority w:val="0"/>
    <w:pPr>
      <w:spacing w:line="500" w:lineRule="exact"/>
      <w:ind w:firstLine="560"/>
    </w:pPr>
    <w:rPr>
      <w:rFonts w:eastAsia="方正仿宋_GBK" w:cs="Times New Roman"/>
      <w:sz w:val="28"/>
    </w:rPr>
  </w:style>
  <w:style w:type="character" w:customStyle="1" w:styleId="26">
    <w:name w:val="页眉 字符"/>
    <w:basedOn w:val="8"/>
    <w:link w:val="3"/>
    <w:qFormat/>
    <w:uiPriority w:val="99"/>
    <w:rPr>
      <w:rFonts w:eastAsiaTheme="minorEastAsia" w:cstheme="minorBidi"/>
      <w:sz w:val="18"/>
      <w:szCs w:val="18"/>
      <w:lang w:eastAsia="uk-UA"/>
    </w:rPr>
  </w:style>
  <w:style w:type="character" w:customStyle="1" w:styleId="27">
    <w:name w:val="页脚 字符"/>
    <w:basedOn w:val="8"/>
    <w:link w:val="2"/>
    <w:qFormat/>
    <w:uiPriority w:val="99"/>
    <w:rPr>
      <w:rFonts w:eastAsiaTheme="minorEastAsia" w:cstheme="minorBidi"/>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146</Pages>
  <Words>29541</Words>
  <Characters>33677</Characters>
  <Lines>1295</Lines>
  <Paragraphs>1109</Paragraphs>
  <TotalTime>22</TotalTime>
  <ScaleCrop>false</ScaleCrop>
  <LinksUpToDate>false</LinksUpToDate>
  <CharactersWithSpaces>62109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2026-03-18T06:38:00Z</dcterms:created>
  <dc:creator>cw</dc:creator>
  <cp:lastModifiedBy>cw</cp:lastModifiedBy>
  <dcterms:modified xsi:type="dcterms:W3CDTF">2026-05-27T07:17:42Z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807A3CBB0EB84B199292D2F324001791</vt:lpwstr>
  </property>
</Properties>
</file>