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2F3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一、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公开范围</w:t>
      </w:r>
    </w:p>
    <w:p w14:paraId="40C223A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信息公开范围请参见本机关编制的政府信息公开目录的具体内容。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br w:type="textWrapping"/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</w:rPr>
        <w:t>二、公开方式</w:t>
      </w:r>
    </w:p>
    <w:p w14:paraId="765DD82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主动公开</w:t>
      </w:r>
    </w:p>
    <w:p w14:paraId="734D9F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主动公开程序</w:t>
      </w:r>
    </w:p>
    <w:p w14:paraId="766A80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信息形成或变更时确认公开属性；</w:t>
      </w:r>
    </w:p>
    <w:p w14:paraId="11B94BE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属主动公开范围按要求整理信息内容；</w:t>
      </w:r>
    </w:p>
    <w:p w14:paraId="52F69BA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经保密审查和文字审核后公开。</w:t>
      </w:r>
    </w:p>
    <w:p w14:paraId="26BEED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主动公开时限</w:t>
      </w:r>
    </w:p>
    <w:p w14:paraId="601EDC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各类应公开的政府信息形成或者变更之日起20个工作日内公开，法律、法规另有规定的从其规定。</w:t>
      </w:r>
    </w:p>
    <w:p w14:paraId="1044426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主动公开方式</w:t>
      </w:r>
    </w:p>
    <w:p w14:paraId="048C77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门户网站、新闻发布会、新闻媒体、便民资料、公开栏、会议。</w:t>
      </w:r>
    </w:p>
    <w:p w14:paraId="3CDBE89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9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5.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主动公开查询地址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br w:type="textWrapping"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井陉县苍岩山镇党政办公室</w:t>
      </w:r>
    </w:p>
    <w:p w14:paraId="6D35B9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9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主动公开查询网址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br w:type="textWrapping"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井陉县政府网（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fldChar w:fldCharType="begin"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instrText xml:space="preserve"> HYPERLINK "http://www.sjzjx.gov.cn" </w:instrTex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fldChar w:fldCharType="separate"/>
      </w:r>
      <w:r>
        <w:rPr>
          <w:rStyle w:val="4"/>
          <w:rFonts w:hint="eastAsia" w:ascii="方正仿宋简体" w:hAnsi="方正仿宋简体" w:eastAsia="方正仿宋简体" w:cs="方正仿宋简体"/>
          <w:sz w:val="32"/>
          <w:szCs w:val="32"/>
        </w:rPr>
        <w:t>http://www.sjzjx.gov.cn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fldChar w:fldCharType="end"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br w:type="textWrapping"/>
      </w:r>
    </w:p>
    <w:p w14:paraId="15F5497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9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6EA6C2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9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（二）依申请公开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br w:type="textWrapping"/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1.依申请公开受理范围</w:t>
      </w:r>
    </w:p>
    <w:p w14:paraId="3D75E9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公民、法人和其他组织根据自身生产、生活、科研等特殊需要提出的信息公开申请。</w:t>
      </w:r>
    </w:p>
    <w:p w14:paraId="7445120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下列信息不予公开：</w:t>
      </w:r>
    </w:p>
    <w:p w14:paraId="473F65F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确定为国家秘密和涉及国家安全的信息；</w:t>
      </w:r>
    </w:p>
    <w:p w14:paraId="2ADEB48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依法受保护的商业秘密；</w:t>
      </w:r>
    </w:p>
    <w:p w14:paraId="43A8CF3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依法 受保护的个人隐私；</w:t>
      </w:r>
    </w:p>
    <w:p w14:paraId="44B2DBB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法律、法规禁止公开的其他事项。</w:t>
      </w:r>
    </w:p>
    <w:p w14:paraId="4C5704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依申请公开受理程序</w:t>
      </w:r>
    </w:p>
    <w:p w14:paraId="1E9B93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收到申请之日起15个工作日内按以下情况予以答复：属于公开范围的，明确公开时间、公开场所、公开方式，或直接向申请人提供。需延长公开期限的，应说明延长的理由；属于不公开范围的，说明理由；属于公开范围且已经主动向社会公开的，指引告知申请人；申请的信息不属于受理单位掌握的，协助将申请转递相关受理机关，同时告知申请人转递情况和联系方式；申请公开的信息不存在的，告知申请人；申请公开内容不明确的，告知申请人作出更改、补充。</w:t>
      </w:r>
    </w:p>
    <w:p w14:paraId="45EA8B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依申请公开申请方式</w:t>
      </w:r>
    </w:p>
    <w:p w14:paraId="0DA546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申请人可以采用信函、现场询问等方式提出公开申请，因客观原因不能自行申请时，可委托他人申请。通过信函方式提出申请的，应在信封左下角注明“政府信息公开申请”字样。</w:t>
      </w:r>
    </w:p>
    <w:p w14:paraId="4A333C4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投诉方式及程序</w:t>
      </w:r>
    </w:p>
    <w:p w14:paraId="3A80F2F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公民、法人或其他组织认为本机关未依法履行政府信息公开义务的，可向本机关进行投诉，也可向本级政府监察部门举报，或依法申请行政复议或行政诉讼。</w:t>
      </w:r>
    </w:p>
    <w:p w14:paraId="29BB7857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政府信息公开工作机构</w:t>
      </w:r>
    </w:p>
    <w:p w14:paraId="421ED5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机构名称：井陉县苍岩山镇党政办公室</w:t>
      </w:r>
    </w:p>
    <w:p w14:paraId="2F774C0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办公地址：井陉县苍岩山镇胡家滩村苍岩山镇人民政府</w:t>
      </w:r>
    </w:p>
    <w:p w14:paraId="55B1AA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办公时间：法定工作日</w:t>
      </w:r>
    </w:p>
    <w:p w14:paraId="0A5ED8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联系电话：0311—82324115</w:t>
      </w:r>
    </w:p>
    <w:p w14:paraId="31E96F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传真号码：0311—82324115</w:t>
      </w:r>
    </w:p>
    <w:p w14:paraId="31CF7F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邮政编码：050300</w:t>
      </w:r>
    </w:p>
    <w:p w14:paraId="31A337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邮箱：c2021y115s@163.com</w:t>
      </w:r>
    </w:p>
    <w:sectPr>
      <w:pgSz w:w="11906" w:h="16838"/>
      <w:pgMar w:top="1587" w:right="1417" w:bottom="158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FF38FA"/>
    <w:multiLevelType w:val="singleLevel"/>
    <w:tmpl w:val="94FF38F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CFCA523"/>
    <w:multiLevelType w:val="singleLevel"/>
    <w:tmpl w:val="CCFCA5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2D9AD92"/>
    <w:multiLevelType w:val="singleLevel"/>
    <w:tmpl w:val="02D9AD9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454F5A8C"/>
    <w:rsid w:val="5376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1</Lines>
  <Paragraphs>1</Paragraphs>
  <TotalTime>10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2026-09-22T08:00:42Z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9D18D835D62A4B8FA7D4FE68FA707758_12</vt:lpwstr>
  </property>
</Properties>
</file>