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D95C17">
      <w:pPr>
        <w:keepNext w:val="0"/>
        <w:keepLines w:val="0"/>
        <w:pageBreakBefore w:val="0"/>
        <w:widowControl/>
        <w:kinsoku/>
        <w:wordWrap/>
        <w:overflowPunct/>
        <w:topLinePunct w:val="0"/>
        <w:autoSpaceDE/>
        <w:autoSpaceDN/>
        <w:bidi w:val="0"/>
        <w:adjustRightInd/>
        <w:snapToGrid/>
        <w:spacing w:beforeAutospacing="0" w:line="560" w:lineRule="exact"/>
        <w:jc w:val="center"/>
        <w:textAlignment w:val="auto"/>
        <w:outlineLvl w:val="9"/>
        <w:rPr>
          <w:rFonts w:hint="eastAsia" w:ascii="方正小标宋简体" w:hAnsi="方正小标宋简体" w:eastAsia="方正小标宋简体" w:cs="方正小标宋简体"/>
          <w:b w:val="0"/>
          <w:bCs w:val="0"/>
          <w:color w:val="auto"/>
          <w:kern w:val="0"/>
          <w:sz w:val="44"/>
          <w:szCs w:val="44"/>
          <w:u w:val="none"/>
        </w:rPr>
      </w:pPr>
      <w:r>
        <w:rPr>
          <w:rFonts w:hint="eastAsia" w:ascii="方正小标宋简体" w:hAnsi="方正小标宋简体" w:eastAsia="方正小标宋简体" w:cs="方正小标宋简体"/>
          <w:b w:val="0"/>
          <w:bCs w:val="0"/>
          <w:color w:val="auto"/>
          <w:kern w:val="0"/>
          <w:sz w:val="44"/>
          <w:szCs w:val="44"/>
          <w:u w:val="none"/>
        </w:rPr>
        <w:t>井陉县20</w:t>
      </w:r>
      <w:r>
        <w:rPr>
          <w:rFonts w:hint="eastAsia" w:ascii="方正小标宋简体" w:hAnsi="方正小标宋简体" w:eastAsia="方正小标宋简体" w:cs="方正小标宋简体"/>
          <w:b w:val="0"/>
          <w:bCs w:val="0"/>
          <w:color w:val="auto"/>
          <w:kern w:val="0"/>
          <w:sz w:val="44"/>
          <w:szCs w:val="44"/>
          <w:u w:val="none"/>
          <w:lang w:val="en-US" w:eastAsia="zh-CN"/>
        </w:rPr>
        <w:t>26</w:t>
      </w:r>
      <w:r>
        <w:rPr>
          <w:rFonts w:hint="eastAsia" w:ascii="方正小标宋简体" w:hAnsi="方正小标宋简体" w:eastAsia="方正小标宋简体" w:cs="方正小标宋简体"/>
          <w:b w:val="0"/>
          <w:bCs w:val="0"/>
          <w:color w:val="auto"/>
          <w:kern w:val="0"/>
          <w:sz w:val="44"/>
          <w:szCs w:val="44"/>
          <w:u w:val="none"/>
        </w:rPr>
        <w:t>年义务教育招生入学工作</w:t>
      </w:r>
    </w:p>
    <w:p w14:paraId="5B7734E4">
      <w:pPr>
        <w:keepNext w:val="0"/>
        <w:keepLines w:val="0"/>
        <w:pageBreakBefore w:val="0"/>
        <w:widowControl/>
        <w:kinsoku/>
        <w:wordWrap/>
        <w:overflowPunct/>
        <w:topLinePunct w:val="0"/>
        <w:autoSpaceDE/>
        <w:autoSpaceDN/>
        <w:bidi w:val="0"/>
        <w:adjustRightInd/>
        <w:snapToGrid/>
        <w:spacing w:beforeAutospacing="0" w:line="560" w:lineRule="exact"/>
        <w:jc w:val="center"/>
        <w:textAlignment w:val="auto"/>
        <w:outlineLvl w:val="9"/>
        <w:rPr>
          <w:rFonts w:hint="eastAsia" w:ascii="方正小标宋简体" w:hAnsi="方正小标宋简体" w:eastAsia="方正小标宋简体" w:cs="方正小标宋简体"/>
          <w:b w:val="0"/>
          <w:bCs w:val="0"/>
          <w:color w:val="auto"/>
          <w:kern w:val="0"/>
          <w:sz w:val="44"/>
          <w:szCs w:val="44"/>
          <w:u w:val="none"/>
        </w:rPr>
      </w:pPr>
      <w:r>
        <w:rPr>
          <w:rFonts w:hint="eastAsia" w:ascii="方正小标宋简体" w:hAnsi="方正小标宋简体" w:eastAsia="方正小标宋简体" w:cs="方正小标宋简体"/>
          <w:b w:val="0"/>
          <w:bCs w:val="0"/>
          <w:color w:val="auto"/>
          <w:kern w:val="0"/>
          <w:sz w:val="44"/>
          <w:szCs w:val="44"/>
          <w:u w:val="none"/>
          <w:lang w:eastAsia="zh-CN"/>
        </w:rPr>
        <w:t>实施方案</w:t>
      </w:r>
    </w:p>
    <w:p w14:paraId="3E357792">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方正仿宋简体" w:hAnsi="方正仿宋简体" w:eastAsia="方正仿宋简体" w:cs="方正仿宋简体"/>
          <w:color w:val="auto"/>
          <w:kern w:val="0"/>
          <w:sz w:val="32"/>
          <w:szCs w:val="32"/>
          <w:u w:val="none"/>
        </w:rPr>
      </w:pPr>
    </w:p>
    <w:p w14:paraId="1D778FC5">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方正仿宋简体" w:hAnsi="方正仿宋简体" w:eastAsia="方正仿宋简体" w:cs="方正仿宋简体"/>
          <w:i w:val="0"/>
          <w:caps w:val="0"/>
          <w:color w:val="000000"/>
          <w:spacing w:val="0"/>
          <w:sz w:val="32"/>
          <w:szCs w:val="32"/>
        </w:rPr>
      </w:pPr>
      <w:r>
        <w:rPr>
          <w:rFonts w:hint="eastAsia" w:ascii="方正仿宋简体" w:hAnsi="方正仿宋简体" w:eastAsia="方正仿宋简体" w:cs="方正仿宋简体"/>
          <w:i w:val="0"/>
          <w:caps w:val="0"/>
          <w:color w:val="000000"/>
          <w:spacing w:val="0"/>
          <w:kern w:val="0"/>
          <w:sz w:val="32"/>
          <w:szCs w:val="32"/>
          <w:shd w:val="clear" w:fill="FFFFFF"/>
          <w:lang w:val="en-US" w:eastAsia="zh-CN" w:bidi="ar"/>
        </w:rPr>
        <w:t>为保障适龄儿童、少年平等接受义务教育权利，维护良好教育生态，切实做好2026年全县义务教育招生入学工作，结合我县实际，制定本方案。</w:t>
      </w:r>
    </w:p>
    <w:p w14:paraId="009721B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方正黑体简体" w:hAnsi="方正黑体简体" w:eastAsia="方正黑体简体" w:cs="方正黑体简体"/>
          <w:b w:val="0"/>
          <w:bCs w:val="0"/>
          <w:color w:val="auto"/>
          <w:kern w:val="0"/>
          <w:sz w:val="32"/>
          <w:szCs w:val="32"/>
          <w:u w:val="none"/>
          <w:lang w:val="en-US" w:eastAsia="zh-CN"/>
        </w:rPr>
      </w:pPr>
      <w:r>
        <w:rPr>
          <w:rFonts w:hint="eastAsia" w:ascii="方正黑体简体" w:hAnsi="方正黑体简体" w:eastAsia="方正黑体简体" w:cs="方正黑体简体"/>
          <w:b w:val="0"/>
          <w:bCs w:val="0"/>
          <w:color w:val="auto"/>
          <w:kern w:val="0"/>
          <w:sz w:val="32"/>
          <w:szCs w:val="32"/>
          <w:u w:val="none"/>
          <w:lang w:val="en-US" w:eastAsia="zh-CN"/>
        </w:rPr>
        <w:t>一、义务教育招生报名方式</w:t>
      </w:r>
    </w:p>
    <w:p w14:paraId="544F8D6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方正仿宋简体" w:hAnsi="方正仿宋简体" w:eastAsia="方正仿宋简体" w:cs="方正仿宋简体"/>
          <w:i w:val="0"/>
          <w:caps w:val="0"/>
          <w:color w:val="000000"/>
          <w:spacing w:val="0"/>
          <w:kern w:val="0"/>
          <w:sz w:val="32"/>
          <w:szCs w:val="32"/>
          <w:shd w:val="clear" w:fill="FFFFFF"/>
          <w:lang w:val="en-US" w:eastAsia="zh-CN" w:bidi="ar"/>
        </w:rPr>
      </w:pPr>
      <w:r>
        <w:rPr>
          <w:rFonts w:hint="eastAsia" w:ascii="方正仿宋简体" w:hAnsi="方正仿宋简体" w:eastAsia="方正仿宋简体" w:cs="方正仿宋简体"/>
          <w:i w:val="0"/>
          <w:caps w:val="0"/>
          <w:color w:val="000000"/>
          <w:spacing w:val="0"/>
          <w:kern w:val="0"/>
          <w:sz w:val="32"/>
          <w:szCs w:val="32"/>
          <w:shd w:val="clear" w:fill="FFFFFF"/>
          <w:lang w:val="en-US" w:eastAsia="zh-CN" w:bidi="ar"/>
        </w:rPr>
        <w:t>根据国家“高效办成一件事”和义务教育阳光招生专项行动有关要求，线上业务办理实现报名、审核、录取“一网通办”，线下业务办理简化表格填写和证明材料提交，实现“只进一门”。</w:t>
      </w:r>
    </w:p>
    <w:p w14:paraId="2D3F502B">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outlineLvl w:val="9"/>
        <w:rPr>
          <w:rFonts w:hint="default" w:ascii="方正仿宋简体" w:hAnsi="方正仿宋简体" w:eastAsia="方正仿宋简体" w:cs="方正仿宋简体"/>
          <w:i w:val="0"/>
          <w:caps w:val="0"/>
          <w:color w:val="000000"/>
          <w:spacing w:val="0"/>
          <w:kern w:val="0"/>
          <w:sz w:val="32"/>
          <w:szCs w:val="32"/>
          <w:shd w:val="clear" w:fill="FFFFFF"/>
          <w:lang w:val="en-US" w:eastAsia="zh-CN" w:bidi="ar"/>
        </w:rPr>
      </w:pPr>
      <w:r>
        <w:rPr>
          <w:rFonts w:hint="eastAsia" w:ascii="方正仿宋简体" w:hAnsi="方正仿宋简体" w:eastAsia="方正仿宋简体" w:cs="方正仿宋简体"/>
          <w:i w:val="0"/>
          <w:caps w:val="0"/>
          <w:color w:val="000000"/>
          <w:spacing w:val="0"/>
          <w:w w:val="105"/>
          <w:kern w:val="0"/>
          <w:sz w:val="32"/>
          <w:szCs w:val="32"/>
          <w:shd w:val="clear" w:fill="FFFFFF"/>
          <w:lang w:val="en-US" w:eastAsia="zh-CN" w:bidi="ar"/>
        </w:rPr>
        <w:t>全县义务教育学校入学采取线上线下相结合的方式进行。本地户籍及进城务工随迁子女就读小学一年级、初中一年级的可通过</w:t>
      </w:r>
      <w:bookmarkStart w:id="0" w:name="OLE_LINK1"/>
      <w:r>
        <w:rPr>
          <w:rFonts w:hint="eastAsia" w:ascii="方正仿宋简体" w:hAnsi="方正仿宋简体" w:eastAsia="方正仿宋简体" w:cs="方正仿宋简体"/>
          <w:i w:val="0"/>
          <w:caps w:val="0"/>
          <w:color w:val="000000"/>
          <w:spacing w:val="0"/>
          <w:w w:val="105"/>
          <w:kern w:val="0"/>
          <w:sz w:val="32"/>
          <w:szCs w:val="32"/>
          <w:shd w:val="clear" w:fill="FFFFFF"/>
          <w:lang w:val="en-US" w:eastAsia="zh-CN" w:bidi="ar"/>
        </w:rPr>
        <w:t>“井陉县义务教育招生入学服务平台”</w:t>
      </w:r>
      <w:bookmarkEnd w:id="0"/>
      <w:r>
        <w:rPr>
          <w:rFonts w:hint="eastAsia" w:ascii="方正仿宋简体" w:hAnsi="方正仿宋简体" w:eastAsia="方正仿宋简体" w:cs="方正仿宋简体"/>
          <w:i w:val="0"/>
          <w:caps w:val="0"/>
          <w:color w:val="000000"/>
          <w:spacing w:val="0"/>
          <w:kern w:val="0"/>
          <w:sz w:val="32"/>
          <w:szCs w:val="32"/>
          <w:shd w:val="clear" w:fill="FFFFFF"/>
          <w:lang w:val="en-US" w:eastAsia="zh-CN" w:bidi="ar"/>
        </w:rPr>
        <w:t>（https://sjzzsrx.shidajy.com/jingxing/链接进入）（下同）进行线上信息采集，</w:t>
      </w:r>
      <w:r>
        <w:rPr>
          <w:rFonts w:hint="default" w:ascii="方正仿宋简体" w:hAnsi="方正仿宋简体" w:eastAsia="方正仿宋简体" w:cs="方正仿宋简体"/>
          <w:i w:val="0"/>
          <w:caps w:val="0"/>
          <w:color w:val="000000"/>
          <w:spacing w:val="0"/>
          <w:kern w:val="0"/>
          <w:sz w:val="32"/>
          <w:szCs w:val="32"/>
          <w:shd w:val="clear" w:fill="FFFFFF"/>
          <w:lang w:val="en-US" w:eastAsia="zh-CN" w:bidi="ar"/>
        </w:rPr>
        <w:t>招生期间各</w:t>
      </w:r>
      <w:r>
        <w:rPr>
          <w:rFonts w:hint="eastAsia" w:ascii="方正仿宋简体" w:hAnsi="方正仿宋简体" w:eastAsia="方正仿宋简体" w:cs="方正仿宋简体"/>
          <w:i w:val="0"/>
          <w:caps w:val="0"/>
          <w:color w:val="000000"/>
          <w:spacing w:val="0"/>
          <w:kern w:val="0"/>
          <w:sz w:val="32"/>
          <w:szCs w:val="32"/>
          <w:shd w:val="clear" w:fill="FFFFFF"/>
          <w:lang w:val="en-US" w:eastAsia="zh-CN" w:bidi="ar"/>
        </w:rPr>
        <w:t>学校</w:t>
      </w:r>
      <w:r>
        <w:rPr>
          <w:rFonts w:hint="default" w:ascii="方正仿宋简体" w:hAnsi="方正仿宋简体" w:eastAsia="方正仿宋简体" w:cs="方正仿宋简体"/>
          <w:i w:val="0"/>
          <w:caps w:val="0"/>
          <w:color w:val="000000"/>
          <w:spacing w:val="0"/>
          <w:kern w:val="0"/>
          <w:sz w:val="32"/>
          <w:szCs w:val="32"/>
          <w:shd w:val="clear" w:fill="FFFFFF"/>
          <w:lang w:val="en-US" w:eastAsia="zh-CN" w:bidi="ar"/>
        </w:rPr>
        <w:t>均要设立报名咨询点，做好报名咨询、指导、服务工作。学校要安排专人负责政策解释、宣讲，指导家长做好线上报名，对留守儿童、不方便上网、特殊家庭等学生，要安排专人帮助完成报名工作，确保不漏一</w:t>
      </w:r>
      <w:r>
        <w:rPr>
          <w:rFonts w:hint="eastAsia" w:ascii="方正仿宋简体" w:hAnsi="方正仿宋简体" w:eastAsia="方正仿宋简体" w:cs="方正仿宋简体"/>
          <w:i w:val="0"/>
          <w:caps w:val="0"/>
          <w:color w:val="000000"/>
          <w:spacing w:val="0"/>
          <w:kern w:val="0"/>
          <w:sz w:val="32"/>
          <w:szCs w:val="32"/>
          <w:shd w:val="clear" w:fill="FFFFFF"/>
          <w:lang w:val="en-US" w:eastAsia="zh-CN" w:bidi="ar"/>
        </w:rPr>
        <w:t>人。“井陉县义务教育招生入学服务平台”将根据家长所提供的信息，核验所涉及的《房屋所有权证》或《不动产权证书》（已入住房产且规划用途须为住宅）、经备案的商品房买卖合同、户籍、居住证等相关信息。</w:t>
      </w:r>
    </w:p>
    <w:p w14:paraId="3777E9C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方正仿宋简体" w:hAnsi="方正仿宋简体" w:eastAsia="方正仿宋简体" w:cs="方正仿宋简体"/>
          <w:i w:val="0"/>
          <w:caps w:val="0"/>
          <w:color w:val="000000"/>
          <w:spacing w:val="0"/>
          <w:kern w:val="0"/>
          <w:sz w:val="32"/>
          <w:szCs w:val="32"/>
          <w:shd w:val="clear" w:fill="FFFFFF"/>
          <w:lang w:val="en-US" w:eastAsia="zh-CN" w:bidi="ar"/>
        </w:rPr>
      </w:pPr>
      <w:r>
        <w:rPr>
          <w:rFonts w:hint="eastAsia" w:ascii="方正仿宋简体" w:hAnsi="方正仿宋简体" w:eastAsia="方正仿宋简体" w:cs="方正仿宋简体"/>
          <w:i w:val="0"/>
          <w:caps w:val="0"/>
          <w:color w:val="000000"/>
          <w:spacing w:val="0"/>
          <w:kern w:val="0"/>
          <w:sz w:val="32"/>
          <w:szCs w:val="32"/>
          <w:shd w:val="clear" w:fill="FFFFFF"/>
          <w:lang w:val="en-US" w:eastAsia="zh-CN" w:bidi="ar"/>
        </w:rPr>
        <w:t>原则上小学采取登记入学，小升初采取登记或对口直升方式入学。山区教育扶贫工程项目小学对口直升项目初中。</w:t>
      </w:r>
    </w:p>
    <w:p w14:paraId="2B9B632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方正黑体简体" w:hAnsi="方正黑体简体" w:eastAsia="方正黑体简体" w:cs="方正黑体简体"/>
          <w:b w:val="0"/>
          <w:bCs w:val="0"/>
          <w:color w:val="auto"/>
          <w:kern w:val="0"/>
          <w:sz w:val="32"/>
          <w:szCs w:val="32"/>
          <w:u w:val="none"/>
          <w:lang w:val="en-US" w:eastAsia="zh-CN"/>
        </w:rPr>
      </w:pPr>
      <w:r>
        <w:rPr>
          <w:rFonts w:hint="eastAsia" w:ascii="方正黑体简体" w:hAnsi="方正黑体简体" w:eastAsia="方正黑体简体" w:cs="方正黑体简体"/>
          <w:b w:val="0"/>
          <w:bCs w:val="0"/>
          <w:color w:val="auto"/>
          <w:kern w:val="0"/>
          <w:sz w:val="32"/>
          <w:szCs w:val="32"/>
          <w:u w:val="none"/>
          <w:lang w:val="en-US" w:eastAsia="zh-CN"/>
        </w:rPr>
        <w:t>二、义务教育学校招生办法</w:t>
      </w:r>
    </w:p>
    <w:p w14:paraId="7A67031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方正仿宋简体" w:hAnsi="方正仿宋简体" w:eastAsia="方正仿宋简体" w:cs="方正仿宋简体"/>
          <w:i w:val="0"/>
          <w:caps w:val="0"/>
          <w:color w:val="000000"/>
          <w:spacing w:val="0"/>
          <w:kern w:val="0"/>
          <w:sz w:val="32"/>
          <w:szCs w:val="32"/>
          <w:shd w:val="clear" w:fill="FFFFFF"/>
          <w:lang w:val="en-US" w:eastAsia="zh-CN" w:bidi="ar"/>
        </w:rPr>
      </w:pPr>
      <w:r>
        <w:rPr>
          <w:rFonts w:hint="eastAsia" w:ascii="方正仿宋简体" w:hAnsi="方正仿宋简体" w:eastAsia="方正仿宋简体" w:cs="方正仿宋简体"/>
          <w:i w:val="0"/>
          <w:caps w:val="0"/>
          <w:color w:val="000000"/>
          <w:spacing w:val="0"/>
          <w:kern w:val="0"/>
          <w:sz w:val="32"/>
          <w:szCs w:val="32"/>
          <w:shd w:val="clear" w:fill="FFFFFF"/>
          <w:lang w:val="en-US" w:eastAsia="zh-CN" w:bidi="ar"/>
        </w:rPr>
        <w:t>全面落实义务教育免试就近入学政策，除符合国家相关规定以及县教育局依规调剂的学生外，各义务教育学校不得招收片区外的适龄儿童、少年入学。</w:t>
      </w:r>
    </w:p>
    <w:p w14:paraId="2BA95378">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方正楷体简体" w:hAnsi="方正楷体简体" w:eastAsia="方正楷体简体" w:cs="方正楷体简体"/>
          <w:b/>
          <w:bCs/>
          <w:color w:val="auto"/>
          <w:sz w:val="32"/>
          <w:szCs w:val="32"/>
          <w:highlight w:val="none"/>
          <w:u w:val="none"/>
          <w:shd w:val="clear" w:color="auto" w:fill="FFFFFF"/>
          <w:lang w:val="en-US" w:eastAsia="zh-CN"/>
        </w:rPr>
      </w:pPr>
      <w:r>
        <w:rPr>
          <w:rFonts w:hint="eastAsia" w:ascii="方正楷体简体" w:hAnsi="方正楷体简体" w:eastAsia="方正楷体简体" w:cs="方正楷体简体"/>
          <w:b/>
          <w:bCs/>
          <w:color w:val="auto"/>
          <w:sz w:val="32"/>
          <w:szCs w:val="32"/>
          <w:highlight w:val="none"/>
          <w:u w:val="none"/>
          <w:shd w:val="clear" w:color="auto" w:fill="FFFFFF"/>
          <w:lang w:val="en-US" w:eastAsia="zh-CN"/>
        </w:rPr>
        <w:t>（一）合理划定义务教育学校招生范围</w:t>
      </w:r>
    </w:p>
    <w:p w14:paraId="7164A67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default" w:ascii="方正仿宋简体" w:hAnsi="方正仿宋简体" w:eastAsia="方正仿宋简体" w:cs="方正仿宋简体"/>
          <w:i w:val="0"/>
          <w:caps w:val="0"/>
          <w:color w:val="000000"/>
          <w:spacing w:val="0"/>
          <w:kern w:val="0"/>
          <w:sz w:val="32"/>
          <w:szCs w:val="32"/>
          <w:highlight w:val="none"/>
          <w:shd w:val="clear" w:fill="FFFFFF"/>
          <w:lang w:val="en-US" w:eastAsia="zh-CN" w:bidi="ar"/>
        </w:rPr>
      </w:pPr>
      <w:r>
        <w:rPr>
          <w:rFonts w:hint="eastAsia" w:ascii="方正仿宋简体" w:hAnsi="方正仿宋简体" w:eastAsia="方正仿宋简体" w:cs="方正仿宋简体"/>
          <w:i w:val="0"/>
          <w:caps w:val="0"/>
          <w:color w:val="000000"/>
          <w:spacing w:val="0"/>
          <w:kern w:val="0"/>
          <w:sz w:val="32"/>
          <w:szCs w:val="32"/>
          <w:shd w:val="clear" w:fill="FFFFFF"/>
          <w:lang w:val="en-US" w:eastAsia="zh-CN" w:bidi="ar"/>
        </w:rPr>
        <w:t>按照</w:t>
      </w:r>
      <w:r>
        <w:rPr>
          <w:rFonts w:hint="default" w:ascii="方正仿宋简体" w:hAnsi="方正仿宋简体" w:eastAsia="方正仿宋简体" w:cs="方正仿宋简体"/>
          <w:i w:val="0"/>
          <w:caps w:val="0"/>
          <w:color w:val="000000"/>
          <w:spacing w:val="0"/>
          <w:kern w:val="0"/>
          <w:sz w:val="32"/>
          <w:szCs w:val="32"/>
          <w:shd w:val="clear" w:fill="FFFFFF"/>
          <w:lang w:val="en-US" w:eastAsia="zh-CN" w:bidi="ar"/>
        </w:rPr>
        <w:t>“学校划片招生、生源就近入学”</w:t>
      </w:r>
      <w:r>
        <w:rPr>
          <w:rFonts w:hint="eastAsia" w:ascii="方正仿宋简体" w:hAnsi="方正仿宋简体" w:eastAsia="方正仿宋简体" w:cs="方正仿宋简体"/>
          <w:i w:val="0"/>
          <w:caps w:val="0"/>
          <w:color w:val="000000"/>
          <w:spacing w:val="0"/>
          <w:kern w:val="0"/>
          <w:sz w:val="32"/>
          <w:szCs w:val="32"/>
          <w:shd w:val="clear" w:fill="FFFFFF"/>
          <w:lang w:val="en-US" w:eastAsia="zh-CN" w:bidi="ar"/>
        </w:rPr>
        <w:t>的要求，根据我县适龄人口数量和分布状况、学校布局、学校规模、交通状况等因素，为每所义务教育学校科学合理划定招生片区</w:t>
      </w:r>
      <w:r>
        <w:rPr>
          <w:rFonts w:hint="default" w:ascii="方正仿宋简体" w:hAnsi="方正仿宋简体" w:eastAsia="方正仿宋简体" w:cs="方正仿宋简体"/>
          <w:i w:val="0"/>
          <w:caps w:val="0"/>
          <w:color w:val="000000"/>
          <w:spacing w:val="0"/>
          <w:kern w:val="0"/>
          <w:sz w:val="32"/>
          <w:szCs w:val="32"/>
          <w:shd w:val="clear" w:fill="FFFFFF"/>
          <w:lang w:val="en-US" w:eastAsia="zh-CN" w:bidi="ar"/>
        </w:rPr>
        <w:t>。片区划定后应保持相对稳定，对出现学校布局调整、学龄人口变化较大等情况的，可在科学评估、广泛征求意见的基础上</w:t>
      </w:r>
      <w:r>
        <w:rPr>
          <w:rFonts w:hint="eastAsia" w:ascii="方正仿宋简体" w:hAnsi="方正仿宋简体" w:eastAsia="方正仿宋简体" w:cs="方正仿宋简体"/>
          <w:i w:val="0"/>
          <w:caps w:val="0"/>
          <w:color w:val="000000"/>
          <w:spacing w:val="0"/>
          <w:kern w:val="0"/>
          <w:sz w:val="32"/>
          <w:szCs w:val="32"/>
          <w:shd w:val="clear" w:fill="FFFFFF"/>
          <w:lang w:val="en-US" w:eastAsia="zh-CN" w:bidi="ar"/>
        </w:rPr>
        <w:t>适当调整片区范围</w:t>
      </w:r>
      <w:r>
        <w:rPr>
          <w:rFonts w:hint="default" w:ascii="方正仿宋简体" w:hAnsi="方正仿宋简体" w:eastAsia="方正仿宋简体" w:cs="方正仿宋简体"/>
          <w:i w:val="0"/>
          <w:caps w:val="0"/>
          <w:color w:val="000000"/>
          <w:spacing w:val="0"/>
          <w:kern w:val="0"/>
          <w:sz w:val="32"/>
          <w:szCs w:val="32"/>
          <w:shd w:val="clear" w:fill="FFFFFF"/>
          <w:lang w:val="en-US" w:eastAsia="zh-CN" w:bidi="ar"/>
        </w:rPr>
        <w:t>，</w:t>
      </w:r>
      <w:r>
        <w:rPr>
          <w:rFonts w:hint="eastAsia" w:ascii="方正仿宋简体" w:hAnsi="方正仿宋简体" w:eastAsia="方正仿宋简体" w:cs="方正仿宋简体"/>
          <w:i w:val="0"/>
          <w:caps w:val="0"/>
          <w:color w:val="000000"/>
          <w:spacing w:val="0"/>
          <w:kern w:val="0"/>
          <w:sz w:val="32"/>
          <w:szCs w:val="32"/>
          <w:shd w:val="clear" w:fill="FFFFFF"/>
          <w:lang w:val="en-US" w:eastAsia="zh-CN" w:bidi="ar"/>
        </w:rPr>
        <w:t>并</w:t>
      </w:r>
      <w:r>
        <w:rPr>
          <w:rFonts w:hint="default" w:ascii="方正仿宋简体" w:hAnsi="方正仿宋简体" w:eastAsia="方正仿宋简体" w:cs="方正仿宋简体"/>
          <w:i w:val="0"/>
          <w:caps w:val="0"/>
          <w:color w:val="000000"/>
          <w:spacing w:val="0"/>
          <w:kern w:val="0"/>
          <w:sz w:val="32"/>
          <w:szCs w:val="32"/>
          <w:shd w:val="clear" w:fill="FFFFFF"/>
          <w:lang w:val="en-US" w:eastAsia="zh-CN" w:bidi="ar"/>
        </w:rPr>
        <w:t>提前向社会公布，深入细致做好宣传解释工作</w:t>
      </w:r>
      <w:r>
        <w:rPr>
          <w:rFonts w:hint="eastAsia" w:ascii="方正仿宋简体" w:hAnsi="方正仿宋简体" w:eastAsia="方正仿宋简体" w:cs="方正仿宋简体"/>
          <w:i w:val="0"/>
          <w:caps w:val="0"/>
          <w:color w:val="000000"/>
          <w:spacing w:val="0"/>
          <w:kern w:val="0"/>
          <w:sz w:val="32"/>
          <w:szCs w:val="32"/>
          <w:shd w:val="clear" w:fill="FFFFFF"/>
          <w:lang w:val="en-US" w:eastAsia="zh-CN" w:bidi="ar"/>
        </w:rPr>
        <w:t>。要对</w:t>
      </w:r>
      <w:r>
        <w:rPr>
          <w:rFonts w:hint="eastAsia" w:ascii="方正仿宋简体" w:hAnsi="方正仿宋简体" w:eastAsia="方正仿宋简体" w:cs="方正仿宋简体"/>
          <w:i w:val="0"/>
          <w:caps w:val="0"/>
          <w:color w:val="000000"/>
          <w:spacing w:val="0"/>
          <w:kern w:val="0"/>
          <w:sz w:val="32"/>
          <w:szCs w:val="32"/>
          <w:highlight w:val="none"/>
          <w:shd w:val="clear" w:fill="FFFFFF"/>
          <w:lang w:val="en-US" w:eastAsia="zh-CN" w:bidi="ar"/>
        </w:rPr>
        <w:t>可能出现的各类问题和风险进行评估，制定工作预案，</w:t>
      </w:r>
      <w:r>
        <w:rPr>
          <w:rFonts w:hint="default" w:ascii="方正仿宋简体" w:hAnsi="方正仿宋简体" w:eastAsia="方正仿宋简体" w:cs="方正仿宋简体"/>
          <w:i w:val="0"/>
          <w:caps w:val="0"/>
          <w:color w:val="000000"/>
          <w:spacing w:val="0"/>
          <w:kern w:val="0"/>
          <w:sz w:val="32"/>
          <w:szCs w:val="32"/>
          <w:highlight w:val="none"/>
          <w:shd w:val="clear" w:fill="FFFFFF"/>
          <w:lang w:val="en-US" w:eastAsia="zh-CN" w:bidi="ar"/>
        </w:rPr>
        <w:t>确保招生秩序平稳。</w:t>
      </w:r>
      <w:r>
        <w:rPr>
          <w:rFonts w:hint="eastAsia" w:ascii="方正仿宋简体" w:hAnsi="方正仿宋简体" w:eastAsia="方正仿宋简体" w:cs="方正仿宋简体"/>
          <w:i w:val="0"/>
          <w:caps w:val="0"/>
          <w:color w:val="000000"/>
          <w:spacing w:val="0"/>
          <w:kern w:val="0"/>
          <w:sz w:val="32"/>
          <w:szCs w:val="32"/>
          <w:highlight w:val="none"/>
          <w:shd w:val="clear" w:fill="FFFFFF"/>
          <w:lang w:val="en-US" w:eastAsia="zh-CN" w:bidi="ar"/>
        </w:rPr>
        <w:t>片区内登记报名人数超过学校招生计划或学校实际办学承载能力的，按照我县确定的规则录取，未录取的学生需在相邻片区就近调剂安排入学。</w:t>
      </w:r>
    </w:p>
    <w:p w14:paraId="69D93BF3">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方正楷体简体" w:hAnsi="方正楷体简体" w:eastAsia="方正楷体简体" w:cs="方正楷体简体"/>
          <w:b/>
          <w:bCs/>
          <w:color w:val="auto"/>
          <w:sz w:val="32"/>
          <w:szCs w:val="32"/>
          <w:highlight w:val="none"/>
          <w:u w:val="none"/>
          <w:shd w:val="clear" w:color="auto" w:fill="FFFFFF"/>
          <w:lang w:val="en-US" w:eastAsia="zh-CN"/>
        </w:rPr>
      </w:pPr>
      <w:r>
        <w:rPr>
          <w:rFonts w:hint="eastAsia" w:ascii="方正楷体简体" w:hAnsi="方正楷体简体" w:eastAsia="方正楷体简体" w:cs="方正楷体简体"/>
          <w:b/>
          <w:bCs/>
          <w:color w:val="auto"/>
          <w:sz w:val="32"/>
          <w:szCs w:val="32"/>
          <w:highlight w:val="none"/>
          <w:u w:val="none"/>
          <w:shd w:val="clear" w:color="auto" w:fill="FFFFFF"/>
          <w:lang w:val="en-US" w:eastAsia="zh-CN"/>
        </w:rPr>
        <w:t>（二）有序确定招生入学对象</w:t>
      </w:r>
    </w:p>
    <w:p w14:paraId="6B249C7E">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outlineLvl w:val="9"/>
        <w:rPr>
          <w:rFonts w:hint="eastAsia" w:ascii="方正仿宋简体" w:hAnsi="方正仿宋简体" w:eastAsia="方正仿宋简体" w:cs="方正仿宋简体"/>
          <w:i w:val="0"/>
          <w:caps w:val="0"/>
          <w:color w:val="000000"/>
          <w:spacing w:val="0"/>
          <w:kern w:val="0"/>
          <w:sz w:val="32"/>
          <w:szCs w:val="32"/>
          <w:highlight w:val="none"/>
          <w:shd w:val="clear" w:fill="FFFFFF"/>
          <w:lang w:val="en-US" w:eastAsia="zh-CN" w:bidi="ar"/>
        </w:rPr>
      </w:pPr>
      <w:r>
        <w:rPr>
          <w:rFonts w:hint="eastAsia" w:ascii="方正仿宋简体" w:hAnsi="方正仿宋简体" w:eastAsia="方正仿宋简体" w:cs="方正仿宋简体"/>
          <w:b/>
          <w:bCs/>
          <w:i w:val="0"/>
          <w:caps w:val="0"/>
          <w:color w:val="000000"/>
          <w:spacing w:val="0"/>
          <w:kern w:val="0"/>
          <w:sz w:val="32"/>
          <w:szCs w:val="32"/>
          <w:highlight w:val="none"/>
          <w:shd w:val="clear" w:fill="FFFFFF"/>
          <w:lang w:val="en-US" w:eastAsia="zh-CN" w:bidi="ar"/>
        </w:rPr>
        <w:t>1.足龄原则。</w:t>
      </w:r>
      <w:r>
        <w:rPr>
          <w:rFonts w:hint="eastAsia" w:ascii="方正仿宋简体" w:hAnsi="方正仿宋简体" w:eastAsia="方正仿宋简体" w:cs="方正仿宋简体"/>
          <w:i w:val="0"/>
          <w:caps w:val="0"/>
          <w:color w:val="000000"/>
          <w:spacing w:val="0"/>
          <w:kern w:val="0"/>
          <w:sz w:val="32"/>
          <w:szCs w:val="32"/>
          <w:highlight w:val="none"/>
          <w:shd w:val="clear" w:fill="FFFFFF"/>
          <w:lang w:val="en-US" w:eastAsia="zh-CN" w:bidi="ar"/>
        </w:rPr>
        <w:t>2026年小学一年级入学的适龄儿童需年满6周岁（2020年8月31日之前出生）。</w:t>
      </w:r>
    </w:p>
    <w:p w14:paraId="26D5AED7">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outlineLvl w:val="9"/>
        <w:rPr>
          <w:rFonts w:hint="eastAsia" w:ascii="方正仿宋简体" w:hAnsi="方正仿宋简体" w:eastAsia="方正仿宋简体" w:cs="方正仿宋简体"/>
          <w:i w:val="0"/>
          <w:caps w:val="0"/>
          <w:color w:val="000000"/>
          <w:spacing w:val="0"/>
          <w:kern w:val="0"/>
          <w:sz w:val="32"/>
          <w:szCs w:val="32"/>
          <w:highlight w:val="none"/>
          <w:shd w:val="clear" w:fill="FFFFFF"/>
          <w:lang w:val="en-US" w:eastAsia="zh-CN" w:bidi="ar"/>
        </w:rPr>
      </w:pPr>
      <w:r>
        <w:rPr>
          <w:rFonts w:hint="eastAsia" w:ascii="方正仿宋简体" w:hAnsi="方正仿宋简体" w:eastAsia="方正仿宋简体" w:cs="方正仿宋简体"/>
          <w:b/>
          <w:bCs/>
          <w:i w:val="0"/>
          <w:caps w:val="0"/>
          <w:color w:val="000000"/>
          <w:spacing w:val="0"/>
          <w:kern w:val="0"/>
          <w:sz w:val="32"/>
          <w:szCs w:val="32"/>
          <w:highlight w:val="none"/>
          <w:shd w:val="clear" w:fill="FFFFFF"/>
          <w:lang w:val="en-US" w:eastAsia="zh-CN" w:bidi="ar"/>
        </w:rPr>
        <w:t>2.房户一致原则。</w:t>
      </w:r>
      <w:r>
        <w:rPr>
          <w:rFonts w:hint="eastAsia" w:ascii="方正仿宋简体" w:hAnsi="方正仿宋简体" w:eastAsia="方正仿宋简体" w:cs="方正仿宋简体"/>
          <w:i w:val="0"/>
          <w:caps w:val="0"/>
          <w:color w:val="000000"/>
          <w:spacing w:val="0"/>
          <w:kern w:val="0"/>
          <w:sz w:val="32"/>
          <w:szCs w:val="32"/>
          <w:highlight w:val="none"/>
          <w:shd w:val="clear" w:fill="FFFFFF"/>
          <w:lang w:val="en-US" w:eastAsia="zh-CN" w:bidi="ar"/>
        </w:rPr>
        <w:t>“划片招生、就近入学”是指适龄儿童、少年户口随父母双方或一方（或其他法定监护人，下同），且户口和住址符合户籍管理有关要求，即户口、住址和父母的《房屋所有权证》或《不动产权证书》（已入住房产且规划用途须为住宅）相一致。不符合上述条件的，由县教育局根据适龄儿童、少年家庭实际情况和学校学位情况调剂安排入学。</w:t>
      </w:r>
    </w:p>
    <w:p w14:paraId="7A2FD7D2">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outlineLvl w:val="9"/>
        <w:rPr>
          <w:rFonts w:hint="eastAsia" w:ascii="方正仿宋简体" w:hAnsi="方正仿宋简体" w:eastAsia="方正仿宋简体" w:cs="方正仿宋简体"/>
          <w:i w:val="0"/>
          <w:caps w:val="0"/>
          <w:color w:val="000000"/>
          <w:spacing w:val="0"/>
          <w:kern w:val="0"/>
          <w:sz w:val="32"/>
          <w:szCs w:val="32"/>
          <w:highlight w:val="none"/>
          <w:shd w:val="clear" w:fill="FFFFFF"/>
          <w:lang w:val="en-US" w:eastAsia="zh-CN" w:bidi="ar"/>
        </w:rPr>
      </w:pPr>
      <w:r>
        <w:rPr>
          <w:rFonts w:hint="eastAsia" w:ascii="方正仿宋简体" w:hAnsi="方正仿宋简体" w:eastAsia="方正仿宋简体" w:cs="方正仿宋简体"/>
          <w:b/>
          <w:bCs/>
          <w:i w:val="0"/>
          <w:caps w:val="0"/>
          <w:color w:val="000000"/>
          <w:spacing w:val="0"/>
          <w:kern w:val="0"/>
          <w:sz w:val="32"/>
          <w:szCs w:val="32"/>
          <w:highlight w:val="none"/>
          <w:shd w:val="clear" w:fill="FFFFFF"/>
          <w:lang w:val="en-US" w:eastAsia="zh-CN" w:bidi="ar"/>
        </w:rPr>
        <w:t>3.稳定居住原则。</w:t>
      </w:r>
      <w:r>
        <w:rPr>
          <w:rFonts w:hint="eastAsia" w:ascii="方正仿宋简体" w:hAnsi="方正仿宋简体" w:eastAsia="方正仿宋简体" w:cs="方正仿宋简体"/>
          <w:i w:val="0"/>
          <w:caps w:val="0"/>
          <w:color w:val="000000"/>
          <w:spacing w:val="0"/>
          <w:kern w:val="0"/>
          <w:sz w:val="32"/>
          <w:szCs w:val="32"/>
          <w:highlight w:val="none"/>
          <w:shd w:val="clear" w:fill="FFFFFF"/>
          <w:lang w:val="en-US" w:eastAsia="zh-CN" w:bidi="ar"/>
        </w:rPr>
        <w:t>适龄学生在校就读期间应保持家庭实际住址相对稳定，每处住址原则上小学每六年、初中每三年只能安排一个家庭的适龄儿童、少年按招生片区就近入学，各学校要做好登记，并建立相关档案。共有房产不作为就近入学的依据（适龄儿童、少年父母的共有房产除外）。</w:t>
      </w:r>
    </w:p>
    <w:p w14:paraId="5C876A83">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outlineLvl w:val="9"/>
        <w:rPr>
          <w:rFonts w:hint="default" w:ascii="方正仿宋简体" w:hAnsi="方正仿宋简体" w:eastAsia="方正仿宋简体" w:cs="方正仿宋简体"/>
          <w:i w:val="0"/>
          <w:caps w:val="0"/>
          <w:color w:val="000000"/>
          <w:spacing w:val="0"/>
          <w:kern w:val="0"/>
          <w:sz w:val="32"/>
          <w:szCs w:val="32"/>
          <w:highlight w:val="none"/>
          <w:shd w:val="clear" w:fill="FFFFFF"/>
          <w:lang w:val="en-US" w:eastAsia="zh-CN" w:bidi="ar"/>
        </w:rPr>
      </w:pPr>
      <w:r>
        <w:rPr>
          <w:rFonts w:hint="eastAsia" w:ascii="方正仿宋简体" w:hAnsi="方正仿宋简体" w:eastAsia="方正仿宋简体" w:cs="方正仿宋简体"/>
          <w:b/>
          <w:bCs/>
          <w:i w:val="0"/>
          <w:caps w:val="0"/>
          <w:color w:val="000000"/>
          <w:spacing w:val="0"/>
          <w:kern w:val="0"/>
          <w:sz w:val="32"/>
          <w:szCs w:val="32"/>
          <w:highlight w:val="none"/>
          <w:shd w:val="clear" w:fill="FFFFFF"/>
          <w:lang w:val="en-US" w:eastAsia="zh-CN" w:bidi="ar"/>
        </w:rPr>
        <w:t>4.人性化原则。</w:t>
      </w:r>
      <w:r>
        <w:rPr>
          <w:rFonts w:hint="eastAsia" w:ascii="方正仿宋简体" w:hAnsi="方正仿宋简体" w:eastAsia="方正仿宋简体" w:cs="方正仿宋简体"/>
          <w:i w:val="0"/>
          <w:caps w:val="0"/>
          <w:color w:val="000000"/>
          <w:spacing w:val="0"/>
          <w:kern w:val="0"/>
          <w:sz w:val="32"/>
          <w:szCs w:val="32"/>
          <w:highlight w:val="none"/>
          <w:shd w:val="clear" w:fill="FFFFFF"/>
          <w:lang w:val="en-US" w:eastAsia="zh-CN" w:bidi="ar"/>
        </w:rPr>
        <w:t>适龄儿童、少年的父母一方为独生子女，且该适龄儿童、少年随父母在祖父母或外祖父母处落户，常年同住，可依据其祖父母或外祖父母（独生子女一方）的房产按招生片区就近入学。</w:t>
      </w:r>
    </w:p>
    <w:p w14:paraId="473C190B">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方正楷体简体" w:hAnsi="方正楷体简体" w:eastAsia="方正楷体简体" w:cs="方正楷体简体"/>
          <w:b/>
          <w:bCs/>
          <w:color w:val="auto"/>
          <w:sz w:val="32"/>
          <w:szCs w:val="32"/>
          <w:highlight w:val="none"/>
          <w:u w:val="none"/>
          <w:shd w:val="clear" w:color="auto" w:fill="FFFFFF"/>
          <w:lang w:val="en-US" w:eastAsia="zh-CN"/>
        </w:rPr>
      </w:pPr>
      <w:r>
        <w:rPr>
          <w:rFonts w:hint="eastAsia" w:ascii="方正楷体简体" w:hAnsi="方正楷体简体" w:eastAsia="方正楷体简体" w:cs="方正楷体简体"/>
          <w:b/>
          <w:bCs/>
          <w:color w:val="auto"/>
          <w:sz w:val="32"/>
          <w:szCs w:val="32"/>
          <w:highlight w:val="none"/>
          <w:u w:val="none"/>
          <w:shd w:val="clear" w:color="auto" w:fill="FFFFFF"/>
          <w:lang w:val="en-US" w:eastAsia="zh-CN"/>
        </w:rPr>
        <w:t>（三）简化优化报名入学手续</w:t>
      </w:r>
    </w:p>
    <w:p w14:paraId="66FDB398">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default" w:ascii="方正仿宋简体" w:hAnsi="方正仿宋简体" w:eastAsia="方正仿宋简体" w:cs="方正仿宋简体"/>
          <w:i w:val="0"/>
          <w:caps w:val="0"/>
          <w:color w:val="000000"/>
          <w:spacing w:val="0"/>
          <w:kern w:val="0"/>
          <w:sz w:val="32"/>
          <w:szCs w:val="32"/>
          <w:highlight w:val="none"/>
          <w:u w:val="none"/>
          <w:shd w:val="clear" w:fill="FFFFFF"/>
          <w:lang w:val="en-US" w:eastAsia="zh-CN" w:bidi="ar"/>
        </w:rPr>
      </w:pPr>
      <w:r>
        <w:rPr>
          <w:rFonts w:hint="default" w:ascii="方正仿宋简体" w:hAnsi="方正仿宋简体" w:eastAsia="方正仿宋简体" w:cs="方正仿宋简体"/>
          <w:i w:val="0"/>
          <w:caps w:val="0"/>
          <w:color w:val="000000"/>
          <w:spacing w:val="0"/>
          <w:kern w:val="0"/>
          <w:sz w:val="32"/>
          <w:szCs w:val="32"/>
          <w:highlight w:val="none"/>
          <w:shd w:val="clear" w:fill="FFFFFF"/>
          <w:lang w:val="en-US" w:eastAsia="zh-CN" w:bidi="ar"/>
        </w:rPr>
        <w:t>各学校要</w:t>
      </w:r>
      <w:r>
        <w:rPr>
          <w:rFonts w:hint="eastAsia" w:ascii="方正仿宋简体" w:hAnsi="方正仿宋简体" w:eastAsia="方正仿宋简体" w:cs="方正仿宋简体"/>
          <w:i w:val="0"/>
          <w:caps w:val="0"/>
          <w:color w:val="000000"/>
          <w:spacing w:val="0"/>
          <w:kern w:val="0"/>
          <w:sz w:val="32"/>
          <w:szCs w:val="32"/>
          <w:highlight w:val="none"/>
          <w:shd w:val="clear" w:fill="FFFFFF"/>
          <w:lang w:val="en-US" w:eastAsia="zh-CN" w:bidi="ar"/>
        </w:rPr>
        <w:t>广泛宣传报名登记所需材料、报名时间和办理方式。</w:t>
      </w:r>
      <w:r>
        <w:rPr>
          <w:rFonts w:hint="default" w:ascii="方正仿宋简体" w:hAnsi="方正仿宋简体" w:eastAsia="方正仿宋简体" w:cs="方正仿宋简体"/>
          <w:i w:val="0"/>
          <w:caps w:val="0"/>
          <w:color w:val="000000"/>
          <w:spacing w:val="0"/>
          <w:kern w:val="0"/>
          <w:sz w:val="32"/>
          <w:szCs w:val="32"/>
          <w:highlight w:val="none"/>
          <w:shd w:val="clear" w:fill="FFFFFF"/>
          <w:lang w:val="en-US" w:eastAsia="zh-CN" w:bidi="ar"/>
        </w:rPr>
        <w:t>全面清理取消学前教育经历、超过正常入学年龄证明等无谓证明材料。预防接种证明不作为入学报名前置条件，可在开学后及时要求学生提供。</w:t>
      </w:r>
      <w:r>
        <w:rPr>
          <w:rFonts w:hint="eastAsia" w:ascii="方正仿宋简体" w:hAnsi="方正仿宋简体" w:eastAsia="方正仿宋简体" w:cs="方正仿宋简体"/>
          <w:i w:val="0"/>
          <w:caps w:val="0"/>
          <w:color w:val="000000"/>
          <w:spacing w:val="0"/>
          <w:kern w:val="0"/>
          <w:sz w:val="32"/>
          <w:szCs w:val="32"/>
          <w:highlight w:val="none"/>
          <w:shd w:val="clear" w:fill="FFFFFF"/>
          <w:lang w:val="en-US" w:eastAsia="zh-CN" w:bidi="ar"/>
        </w:rPr>
        <w:t>应坚持</w:t>
      </w:r>
      <w:r>
        <w:rPr>
          <w:rFonts w:hint="default" w:ascii="方正仿宋简体" w:hAnsi="方正仿宋简体" w:eastAsia="方正仿宋简体" w:cs="方正仿宋简体"/>
          <w:i w:val="0"/>
          <w:caps w:val="0"/>
          <w:color w:val="000000"/>
          <w:spacing w:val="0"/>
          <w:kern w:val="0"/>
          <w:sz w:val="32"/>
          <w:szCs w:val="32"/>
          <w:highlight w:val="none"/>
          <w:shd w:val="clear" w:fill="FFFFFF"/>
          <w:lang w:val="en-US" w:eastAsia="zh-CN" w:bidi="ar"/>
        </w:rPr>
        <w:t>非必要不提供、非必要不采集</w:t>
      </w:r>
      <w:r>
        <w:rPr>
          <w:rFonts w:hint="eastAsia" w:ascii="方正仿宋简体" w:hAnsi="方正仿宋简体" w:eastAsia="方正仿宋简体" w:cs="方正仿宋简体"/>
          <w:i w:val="0"/>
          <w:caps w:val="0"/>
          <w:color w:val="000000"/>
          <w:spacing w:val="0"/>
          <w:kern w:val="0"/>
          <w:sz w:val="32"/>
          <w:szCs w:val="32"/>
          <w:highlight w:val="none"/>
          <w:shd w:val="clear" w:fill="FFFFFF"/>
          <w:lang w:val="en-US" w:eastAsia="zh-CN" w:bidi="ar"/>
        </w:rPr>
        <w:t>的原则</w:t>
      </w:r>
      <w:r>
        <w:rPr>
          <w:rFonts w:hint="default" w:ascii="方正仿宋简体" w:hAnsi="方正仿宋简体" w:eastAsia="方正仿宋简体" w:cs="方正仿宋简体"/>
          <w:i w:val="0"/>
          <w:caps w:val="0"/>
          <w:color w:val="000000"/>
          <w:spacing w:val="0"/>
          <w:kern w:val="0"/>
          <w:sz w:val="32"/>
          <w:szCs w:val="32"/>
          <w:highlight w:val="none"/>
          <w:shd w:val="clear" w:fill="FFFFFF"/>
          <w:lang w:val="en-US" w:eastAsia="zh-CN" w:bidi="ar"/>
        </w:rPr>
        <w:t>，严禁采集学生家长职务和收入信息</w:t>
      </w:r>
      <w:r>
        <w:rPr>
          <w:rFonts w:hint="eastAsia" w:ascii="方正仿宋简体" w:hAnsi="方正仿宋简体" w:eastAsia="方正仿宋简体" w:cs="方正仿宋简体"/>
          <w:i w:val="0"/>
          <w:caps w:val="0"/>
          <w:color w:val="000000"/>
          <w:spacing w:val="0"/>
          <w:kern w:val="0"/>
          <w:sz w:val="32"/>
          <w:szCs w:val="32"/>
          <w:highlight w:val="none"/>
          <w:shd w:val="clear" w:fill="FFFFFF"/>
          <w:lang w:val="en-US" w:eastAsia="zh-CN" w:bidi="ar"/>
        </w:rPr>
        <w:t>，</w:t>
      </w:r>
      <w:r>
        <w:rPr>
          <w:rFonts w:hint="default" w:ascii="方正仿宋简体" w:hAnsi="方正仿宋简体" w:eastAsia="方正仿宋简体" w:cs="方正仿宋简体"/>
          <w:i w:val="0"/>
          <w:caps w:val="0"/>
          <w:color w:val="000000"/>
          <w:spacing w:val="0"/>
          <w:kern w:val="0"/>
          <w:sz w:val="32"/>
          <w:szCs w:val="32"/>
          <w:highlight w:val="none"/>
          <w:shd w:val="clear" w:fill="FFFFFF"/>
          <w:lang w:val="en-US" w:eastAsia="zh-CN" w:bidi="ar"/>
        </w:rPr>
        <w:t>不得利用各类APP、小程序随意反复采集学生相关信息。</w:t>
      </w:r>
      <w:r>
        <w:rPr>
          <w:rFonts w:hint="eastAsia" w:ascii="方正仿宋简体" w:hAnsi="方正仿宋简体" w:eastAsia="方正仿宋简体" w:cs="方正仿宋简体"/>
          <w:i w:val="0"/>
          <w:caps w:val="0"/>
          <w:color w:val="000000"/>
          <w:spacing w:val="0"/>
          <w:kern w:val="0"/>
          <w:sz w:val="32"/>
          <w:szCs w:val="32"/>
          <w:highlight w:val="none"/>
          <w:u w:val="none"/>
          <w:shd w:val="clear" w:fill="FFFFFF"/>
          <w:lang w:val="en-US" w:eastAsia="zh-CN" w:bidi="ar"/>
        </w:rPr>
        <w:t>鼓励有条件的学校探索利用数字化手段提供政策解答、报名指引等智能咨询服务。</w:t>
      </w:r>
    </w:p>
    <w:p w14:paraId="2FA2930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方正楷体简体" w:hAnsi="方正楷体简体" w:eastAsia="方正楷体简体" w:cs="方正楷体简体"/>
          <w:b/>
          <w:bCs/>
          <w:color w:val="auto"/>
          <w:sz w:val="32"/>
          <w:szCs w:val="32"/>
          <w:highlight w:val="none"/>
          <w:u w:val="none"/>
          <w:shd w:val="clear" w:color="auto" w:fill="FFFFFF"/>
          <w:lang w:val="en-US" w:eastAsia="zh-CN"/>
        </w:rPr>
      </w:pPr>
      <w:r>
        <w:rPr>
          <w:rFonts w:hint="eastAsia" w:ascii="方正黑体简体" w:hAnsi="方正黑体简体" w:eastAsia="方正黑体简体" w:cs="方正黑体简体"/>
          <w:b w:val="0"/>
          <w:bCs w:val="0"/>
          <w:color w:val="auto"/>
          <w:sz w:val="32"/>
          <w:szCs w:val="32"/>
          <w:highlight w:val="none"/>
          <w:u w:val="none"/>
          <w:shd w:val="clear" w:color="auto" w:fill="FFFFFF"/>
          <w:lang w:val="en-US" w:eastAsia="zh-CN"/>
        </w:rPr>
        <w:t>三、工作要求</w:t>
      </w:r>
    </w:p>
    <w:p w14:paraId="6AED8C0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方正楷体简体" w:hAnsi="方正楷体简体" w:eastAsia="方正楷体简体" w:cs="方正楷体简体"/>
          <w:b/>
          <w:bCs/>
          <w:color w:val="auto"/>
          <w:sz w:val="32"/>
          <w:szCs w:val="32"/>
          <w:highlight w:val="none"/>
          <w:u w:val="none"/>
          <w:shd w:val="clear" w:color="auto" w:fill="FFFFFF"/>
          <w:lang w:val="en-US" w:eastAsia="zh-CN"/>
        </w:rPr>
      </w:pPr>
      <w:r>
        <w:rPr>
          <w:rFonts w:hint="eastAsia" w:ascii="方正楷体简体" w:hAnsi="方正楷体简体" w:eastAsia="方正楷体简体" w:cs="方正楷体简体"/>
          <w:b/>
          <w:bCs/>
          <w:color w:val="auto"/>
          <w:sz w:val="32"/>
          <w:szCs w:val="32"/>
          <w:highlight w:val="none"/>
          <w:u w:val="none"/>
          <w:shd w:val="clear" w:color="auto" w:fill="FFFFFF"/>
          <w:lang w:val="en-US" w:eastAsia="zh-CN"/>
        </w:rPr>
        <w:t>（一）依法保障适龄儿童、少年入学权利</w:t>
      </w:r>
    </w:p>
    <w:p w14:paraId="6DAA56DA">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outlineLvl w:val="9"/>
        <w:rPr>
          <w:rFonts w:hint="default" w:ascii="方正仿宋简体" w:hAnsi="方正仿宋简体" w:eastAsia="方正仿宋简体" w:cs="方正仿宋简体"/>
          <w:i w:val="0"/>
          <w:caps w:val="0"/>
          <w:color w:val="000000"/>
          <w:spacing w:val="0"/>
          <w:kern w:val="0"/>
          <w:sz w:val="32"/>
          <w:szCs w:val="32"/>
          <w:highlight w:val="none"/>
          <w:shd w:val="clear" w:fill="FFFFFF"/>
          <w:lang w:val="en-US" w:eastAsia="zh-CN" w:bidi="ar"/>
        </w:rPr>
      </w:pPr>
      <w:r>
        <w:rPr>
          <w:rFonts w:hint="eastAsia" w:ascii="方正仿宋简体" w:hAnsi="方正仿宋简体" w:eastAsia="方正仿宋简体" w:cs="方正仿宋简体"/>
          <w:b/>
          <w:bCs/>
          <w:i w:val="0"/>
          <w:caps w:val="0"/>
          <w:color w:val="000000"/>
          <w:spacing w:val="0"/>
          <w:kern w:val="0"/>
          <w:sz w:val="32"/>
          <w:szCs w:val="32"/>
          <w:highlight w:val="none"/>
          <w:shd w:val="clear" w:fill="FFFFFF"/>
          <w:lang w:val="en-US" w:eastAsia="zh-CN" w:bidi="ar"/>
        </w:rPr>
        <w:t>1.做好控辍保学工作。</w:t>
      </w:r>
      <w:r>
        <w:rPr>
          <w:rFonts w:hint="eastAsia" w:ascii="方正仿宋简体" w:hAnsi="方正仿宋简体" w:eastAsia="方正仿宋简体" w:cs="方正仿宋简体"/>
          <w:i w:val="0"/>
          <w:caps w:val="0"/>
          <w:color w:val="000000"/>
          <w:spacing w:val="0"/>
          <w:kern w:val="0"/>
          <w:sz w:val="32"/>
          <w:szCs w:val="32"/>
          <w:highlight w:val="none"/>
          <w:shd w:val="clear" w:fill="FFFFFF"/>
          <w:lang w:val="en-US" w:eastAsia="zh-CN" w:bidi="ar"/>
        </w:rPr>
        <w:t>各学校要健全农村留守儿童、事实无人抚养儿童、孤儿、家庭经济困难学生等群体的入学工作台账，加强关爱帮扶和教育资助，切实保障适龄儿童、少年接受义务教育的权利，常态化做好控辍保学工作。</w:t>
      </w:r>
      <w:r>
        <w:rPr>
          <w:rFonts w:hint="default" w:ascii="方正仿宋简体" w:hAnsi="方正仿宋简体" w:eastAsia="方正仿宋简体" w:cs="方正仿宋简体"/>
          <w:i w:val="0"/>
          <w:caps w:val="0"/>
          <w:color w:val="000000"/>
          <w:spacing w:val="0"/>
          <w:kern w:val="0"/>
          <w:sz w:val="32"/>
          <w:szCs w:val="32"/>
          <w:highlight w:val="none"/>
          <w:shd w:val="clear" w:fill="FFFFFF"/>
          <w:lang w:val="en-US" w:eastAsia="zh-CN" w:bidi="ar"/>
        </w:rPr>
        <w:t>适龄儿童、少年因身体状况需要延缓入学的，应当由其父母或其他法定监护人提出申请，提供县级及以上医疗单位出具的身体状况证明，由当地乡镇政府批准。父母或其他法定监护人无正当理由未送适龄儿童、少年入学接受义务教育的，由当地乡镇政府或者县</w:t>
      </w:r>
      <w:r>
        <w:rPr>
          <w:rFonts w:hint="eastAsia" w:ascii="方正仿宋简体" w:hAnsi="方正仿宋简体" w:eastAsia="方正仿宋简体" w:cs="方正仿宋简体"/>
          <w:i w:val="0"/>
          <w:caps w:val="0"/>
          <w:color w:val="000000"/>
          <w:spacing w:val="0"/>
          <w:kern w:val="0"/>
          <w:sz w:val="32"/>
          <w:szCs w:val="32"/>
          <w:highlight w:val="none"/>
          <w:shd w:val="clear" w:fill="FFFFFF"/>
          <w:lang w:val="en-US" w:eastAsia="zh-CN" w:bidi="ar"/>
        </w:rPr>
        <w:t>教育局根据《中华人民共和国义务教育法实施细则》采取相应措施</w:t>
      </w:r>
      <w:r>
        <w:rPr>
          <w:rFonts w:hint="default" w:ascii="方正仿宋简体" w:hAnsi="方正仿宋简体" w:eastAsia="方正仿宋简体" w:cs="方正仿宋简体"/>
          <w:i w:val="0"/>
          <w:caps w:val="0"/>
          <w:color w:val="000000"/>
          <w:spacing w:val="0"/>
          <w:kern w:val="0"/>
          <w:sz w:val="32"/>
          <w:szCs w:val="32"/>
          <w:highlight w:val="none"/>
          <w:shd w:val="clear" w:fill="FFFFFF"/>
          <w:lang w:val="en-US" w:eastAsia="zh-CN" w:bidi="ar"/>
        </w:rPr>
        <w:t>。做好易地扶贫搬迁家庭义务教育保障工作，建立搬迁家庭适龄儿童、少年入学需求和周边学校学位供给台账，切实满足搬迁家庭适龄儿童、少年入学需求。</w:t>
      </w:r>
    </w:p>
    <w:p w14:paraId="209C0257">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outlineLvl w:val="9"/>
        <w:rPr>
          <w:rFonts w:hint="eastAsia" w:ascii="方正仿宋简体" w:hAnsi="方正仿宋简体" w:eastAsia="方正仿宋简体" w:cs="方正仿宋简体"/>
          <w:i w:val="0"/>
          <w:caps w:val="0"/>
          <w:color w:val="000000"/>
          <w:spacing w:val="0"/>
          <w:kern w:val="0"/>
          <w:sz w:val="32"/>
          <w:szCs w:val="32"/>
          <w:highlight w:val="none"/>
          <w:shd w:val="clear" w:fill="FFFFFF"/>
          <w:lang w:val="en-US" w:eastAsia="zh-CN" w:bidi="ar"/>
        </w:rPr>
      </w:pPr>
      <w:r>
        <w:rPr>
          <w:rFonts w:hint="eastAsia" w:ascii="方正仿宋简体" w:hAnsi="方正仿宋简体" w:eastAsia="方正仿宋简体" w:cs="方正仿宋简体"/>
          <w:b/>
          <w:bCs/>
          <w:i w:val="0"/>
          <w:caps w:val="0"/>
          <w:color w:val="000000"/>
          <w:spacing w:val="0"/>
          <w:kern w:val="0"/>
          <w:sz w:val="32"/>
          <w:szCs w:val="32"/>
          <w:highlight w:val="none"/>
          <w:shd w:val="clear" w:fill="FFFFFF"/>
          <w:lang w:val="en-US" w:eastAsia="zh-CN" w:bidi="ar"/>
        </w:rPr>
        <w:t>2.严肃处理非法办学行为。</w:t>
      </w:r>
      <w:r>
        <w:rPr>
          <w:rFonts w:hint="eastAsia" w:ascii="方正仿宋简体" w:hAnsi="方正仿宋简体" w:eastAsia="方正仿宋简体" w:cs="方正仿宋简体"/>
          <w:i w:val="0"/>
          <w:caps w:val="0"/>
          <w:color w:val="000000"/>
          <w:spacing w:val="0"/>
          <w:kern w:val="0"/>
          <w:sz w:val="32"/>
          <w:szCs w:val="32"/>
          <w:highlight w:val="none"/>
          <w:shd w:val="clear" w:fill="FFFFFF"/>
          <w:lang w:val="en-US" w:eastAsia="zh-CN" w:bidi="ar"/>
        </w:rPr>
        <w:t>认真排查并严厉查处社会培训机构以“国学班”“读经班”“私塾”等形式替代义务教育的非法办学行为，坚决杜绝适龄儿童、少年入教、入寺不接受义务教育。</w:t>
      </w:r>
    </w:p>
    <w:p w14:paraId="7BE78592">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方正楷体简体" w:hAnsi="方正楷体简体" w:eastAsia="方正楷体简体" w:cs="方正楷体简体"/>
          <w:b/>
          <w:bCs/>
          <w:color w:val="auto"/>
          <w:sz w:val="32"/>
          <w:szCs w:val="32"/>
          <w:highlight w:val="none"/>
          <w:u w:val="none"/>
          <w:shd w:val="clear" w:color="auto" w:fill="FFFFFF"/>
          <w:lang w:val="en-US" w:eastAsia="zh-CN"/>
        </w:rPr>
      </w:pPr>
      <w:r>
        <w:rPr>
          <w:rFonts w:hint="eastAsia" w:ascii="方正楷体简体" w:hAnsi="方正楷体简体" w:eastAsia="方正楷体简体" w:cs="方正楷体简体"/>
          <w:b/>
          <w:bCs/>
          <w:color w:val="auto"/>
          <w:sz w:val="32"/>
          <w:szCs w:val="32"/>
          <w:highlight w:val="none"/>
          <w:u w:val="none"/>
          <w:shd w:val="clear" w:color="auto" w:fill="FFFFFF"/>
          <w:lang w:val="en-US" w:eastAsia="zh-CN"/>
        </w:rPr>
        <w:t>（二）保障特殊群体受教育权利</w:t>
      </w:r>
    </w:p>
    <w:p w14:paraId="31B00927">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outlineLvl w:val="9"/>
        <w:rPr>
          <w:rFonts w:hint="eastAsia" w:ascii="方正仿宋简体" w:hAnsi="方正仿宋简体" w:eastAsia="方正仿宋简体" w:cs="方正仿宋简体"/>
          <w:i w:val="0"/>
          <w:caps w:val="0"/>
          <w:color w:val="000000"/>
          <w:spacing w:val="0"/>
          <w:kern w:val="0"/>
          <w:sz w:val="32"/>
          <w:szCs w:val="32"/>
          <w:highlight w:val="none"/>
          <w:shd w:val="clear" w:fill="FFFFFF"/>
          <w:lang w:val="en-US" w:eastAsia="zh-CN" w:bidi="ar"/>
        </w:rPr>
      </w:pPr>
      <w:r>
        <w:rPr>
          <w:rFonts w:hint="eastAsia" w:ascii="方正仿宋简体" w:hAnsi="方正仿宋简体" w:eastAsia="方正仿宋简体" w:cs="方正仿宋简体"/>
          <w:b/>
          <w:bCs/>
          <w:i w:val="0"/>
          <w:caps w:val="0"/>
          <w:color w:val="000000"/>
          <w:spacing w:val="0"/>
          <w:kern w:val="0"/>
          <w:sz w:val="32"/>
          <w:szCs w:val="32"/>
          <w:highlight w:val="none"/>
          <w:shd w:val="clear" w:fill="FFFFFF"/>
          <w:lang w:val="en-US" w:eastAsia="zh-CN" w:bidi="ar"/>
        </w:rPr>
        <w:t>1.做好随迁子女入学工作。</w:t>
      </w:r>
      <w:r>
        <w:rPr>
          <w:rFonts w:hint="eastAsia" w:ascii="方正仿宋简体" w:hAnsi="方正仿宋简体" w:eastAsia="方正仿宋简体" w:cs="方正仿宋简体"/>
          <w:i w:val="0"/>
          <w:caps w:val="0"/>
          <w:color w:val="000000"/>
          <w:spacing w:val="0"/>
          <w:kern w:val="0"/>
          <w:sz w:val="32"/>
          <w:szCs w:val="32"/>
          <w:highlight w:val="none"/>
          <w:shd w:val="clear" w:fill="FFFFFF"/>
          <w:lang w:val="en-US" w:eastAsia="zh-CN" w:bidi="ar"/>
        </w:rPr>
        <w:t>全面落实“两为主、两纳入、以居住证为主要依据”的随迁子女入学政策。对符合条件的随迁子女，由县教育局调剂安排入学。</w:t>
      </w:r>
      <w:r>
        <w:rPr>
          <w:rFonts w:hint="default" w:ascii="方正仿宋简体" w:hAnsi="方正仿宋简体" w:eastAsia="方正仿宋简体" w:cs="方正仿宋简体"/>
          <w:i w:val="0"/>
          <w:caps w:val="0"/>
          <w:color w:val="000000"/>
          <w:spacing w:val="0"/>
          <w:kern w:val="0"/>
          <w:sz w:val="32"/>
          <w:szCs w:val="32"/>
          <w:highlight w:val="none"/>
          <w:shd w:val="clear" w:fill="FFFFFF"/>
          <w:lang w:val="en-US" w:eastAsia="zh-CN" w:bidi="ar"/>
        </w:rPr>
        <w:t>要进一步规范对随迁子女入学材料的审查，</w:t>
      </w:r>
      <w:r>
        <w:rPr>
          <w:rFonts w:hint="eastAsia" w:ascii="方正仿宋简体" w:hAnsi="方正仿宋简体" w:eastAsia="方正仿宋简体" w:cs="方正仿宋简体"/>
          <w:i w:val="0"/>
          <w:caps w:val="0"/>
          <w:color w:val="000000"/>
          <w:spacing w:val="0"/>
          <w:kern w:val="0"/>
          <w:sz w:val="32"/>
          <w:szCs w:val="32"/>
          <w:highlight w:val="none"/>
          <w:shd w:val="clear" w:fill="FFFFFF"/>
          <w:lang w:val="en-US" w:eastAsia="zh-CN" w:bidi="ar"/>
        </w:rPr>
        <w:t>严格审核户籍证明、居住证、住房证明、务工或经商证明等“四证”。坚持程序规范，信息属实，对弄虚作假者，一经查实，不予办理入学登记。</w:t>
      </w:r>
      <w:r>
        <w:rPr>
          <w:rFonts w:hint="default" w:ascii="方正仿宋简体" w:hAnsi="方正仿宋简体" w:eastAsia="方正仿宋简体" w:cs="方正仿宋简体"/>
          <w:i w:val="0"/>
          <w:caps w:val="0"/>
          <w:color w:val="000000"/>
          <w:spacing w:val="0"/>
          <w:kern w:val="0"/>
          <w:sz w:val="32"/>
          <w:szCs w:val="32"/>
          <w:highlight w:val="none"/>
          <w:shd w:val="clear" w:fill="FFFFFF"/>
          <w:lang w:val="en-US" w:eastAsia="zh-CN" w:bidi="ar"/>
        </w:rPr>
        <w:t>202</w:t>
      </w:r>
      <w:r>
        <w:rPr>
          <w:rFonts w:hint="eastAsia" w:ascii="方正仿宋简体" w:hAnsi="方正仿宋简体" w:eastAsia="方正仿宋简体" w:cs="方正仿宋简体"/>
          <w:i w:val="0"/>
          <w:caps w:val="0"/>
          <w:color w:val="000000"/>
          <w:spacing w:val="0"/>
          <w:kern w:val="0"/>
          <w:sz w:val="32"/>
          <w:szCs w:val="32"/>
          <w:highlight w:val="none"/>
          <w:shd w:val="clear" w:fill="FFFFFF"/>
          <w:lang w:val="en-US" w:eastAsia="zh-CN" w:bidi="ar"/>
        </w:rPr>
        <w:t>6</w:t>
      </w:r>
      <w:r>
        <w:rPr>
          <w:rFonts w:hint="default" w:ascii="方正仿宋简体" w:hAnsi="方正仿宋简体" w:eastAsia="方正仿宋简体" w:cs="方正仿宋简体"/>
          <w:i w:val="0"/>
          <w:caps w:val="0"/>
          <w:color w:val="000000"/>
          <w:spacing w:val="0"/>
          <w:kern w:val="0"/>
          <w:sz w:val="32"/>
          <w:szCs w:val="32"/>
          <w:highlight w:val="none"/>
          <w:shd w:val="clear" w:fill="FFFFFF"/>
          <w:lang w:val="en-US" w:eastAsia="zh-CN" w:bidi="ar"/>
        </w:rPr>
        <w:t>年入学的</w:t>
      </w:r>
      <w:r>
        <w:rPr>
          <w:rFonts w:hint="eastAsia" w:ascii="方正仿宋简体" w:hAnsi="方正仿宋简体" w:eastAsia="方正仿宋简体" w:cs="方正仿宋简体"/>
          <w:i w:val="0"/>
          <w:caps w:val="0"/>
          <w:color w:val="000000"/>
          <w:spacing w:val="0"/>
          <w:kern w:val="0"/>
          <w:sz w:val="32"/>
          <w:szCs w:val="32"/>
          <w:highlight w:val="none"/>
          <w:shd w:val="clear" w:fill="FFFFFF"/>
          <w:lang w:val="en-US" w:eastAsia="zh-CN" w:bidi="ar"/>
        </w:rPr>
        <w:t>适龄儿童、少年及监护人</w:t>
      </w:r>
      <w:r>
        <w:rPr>
          <w:rFonts w:hint="default" w:ascii="方正仿宋简体" w:hAnsi="方正仿宋简体" w:eastAsia="方正仿宋简体" w:cs="方正仿宋简体"/>
          <w:i w:val="0"/>
          <w:caps w:val="0"/>
          <w:color w:val="000000"/>
          <w:spacing w:val="0"/>
          <w:kern w:val="0"/>
          <w:sz w:val="32"/>
          <w:szCs w:val="32"/>
          <w:highlight w:val="none"/>
          <w:shd w:val="clear" w:fill="FFFFFF"/>
          <w:lang w:val="en-US" w:eastAsia="zh-CN" w:bidi="ar"/>
        </w:rPr>
        <w:t>的居住证须在202</w:t>
      </w:r>
      <w:r>
        <w:rPr>
          <w:rFonts w:hint="eastAsia" w:ascii="方正仿宋简体" w:hAnsi="方正仿宋简体" w:eastAsia="方正仿宋简体" w:cs="方正仿宋简体"/>
          <w:i w:val="0"/>
          <w:caps w:val="0"/>
          <w:color w:val="000000"/>
          <w:spacing w:val="0"/>
          <w:kern w:val="0"/>
          <w:sz w:val="32"/>
          <w:szCs w:val="32"/>
          <w:highlight w:val="none"/>
          <w:shd w:val="clear" w:fill="FFFFFF"/>
          <w:lang w:val="en-US" w:eastAsia="zh-CN" w:bidi="ar"/>
        </w:rPr>
        <w:t>6</w:t>
      </w:r>
      <w:r>
        <w:rPr>
          <w:rFonts w:hint="default" w:ascii="方正仿宋简体" w:hAnsi="方正仿宋简体" w:eastAsia="方正仿宋简体" w:cs="方正仿宋简体"/>
          <w:i w:val="0"/>
          <w:caps w:val="0"/>
          <w:color w:val="000000"/>
          <w:spacing w:val="0"/>
          <w:kern w:val="0"/>
          <w:sz w:val="32"/>
          <w:szCs w:val="32"/>
          <w:highlight w:val="none"/>
          <w:shd w:val="clear" w:fill="FFFFFF"/>
          <w:lang w:val="en-US" w:eastAsia="zh-CN" w:bidi="ar"/>
        </w:rPr>
        <w:t>年6月30日前取得。</w:t>
      </w:r>
      <w:r>
        <w:rPr>
          <w:rFonts w:hint="eastAsia" w:ascii="方正仿宋简体" w:hAnsi="方正仿宋简体" w:eastAsia="方正仿宋简体" w:cs="方正仿宋简体"/>
          <w:i w:val="0"/>
          <w:caps w:val="0"/>
          <w:color w:val="000000"/>
          <w:spacing w:val="0"/>
          <w:kern w:val="0"/>
          <w:sz w:val="32"/>
          <w:szCs w:val="32"/>
          <w:highlight w:val="none"/>
          <w:shd w:val="clear" w:fill="FFFFFF"/>
          <w:lang w:val="en-US" w:eastAsia="zh-CN" w:bidi="ar"/>
        </w:rPr>
        <w:t>要妥善做好港澳台及侨胞子女、外籍人员子女入学工作。</w:t>
      </w:r>
    </w:p>
    <w:p w14:paraId="7D3583AA">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3" w:firstLineChars="200"/>
        <w:jc w:val="both"/>
        <w:textAlignment w:val="auto"/>
        <w:outlineLvl w:val="9"/>
        <w:rPr>
          <w:rFonts w:hint="default" w:ascii="方正仿宋简体" w:hAnsi="方正仿宋简体" w:eastAsia="方正仿宋简体" w:cs="方正仿宋简体"/>
          <w:i w:val="0"/>
          <w:caps w:val="0"/>
          <w:color w:val="000000"/>
          <w:spacing w:val="0"/>
          <w:kern w:val="0"/>
          <w:sz w:val="32"/>
          <w:szCs w:val="32"/>
          <w:highlight w:val="none"/>
          <w:shd w:val="clear" w:fill="FFFFFF"/>
          <w:lang w:val="en-US" w:eastAsia="zh-CN" w:bidi="ar"/>
        </w:rPr>
      </w:pPr>
      <w:r>
        <w:rPr>
          <w:rFonts w:hint="eastAsia" w:ascii="方正仿宋简体" w:hAnsi="方正仿宋简体" w:eastAsia="方正仿宋简体" w:cs="方正仿宋简体"/>
          <w:b/>
          <w:bCs/>
          <w:i w:val="0"/>
          <w:caps w:val="0"/>
          <w:color w:val="000000"/>
          <w:spacing w:val="0"/>
          <w:kern w:val="0"/>
          <w:sz w:val="32"/>
          <w:szCs w:val="32"/>
          <w:highlight w:val="none"/>
          <w:shd w:val="clear" w:fill="FFFFFF"/>
          <w:lang w:val="en-US" w:eastAsia="zh-CN" w:bidi="ar"/>
        </w:rPr>
        <w:t>2.保障残疾儿童、少年平等接受义务教育。</w:t>
      </w:r>
      <w:r>
        <w:rPr>
          <w:rFonts w:hint="default" w:ascii="方正仿宋简体" w:hAnsi="方正仿宋简体" w:eastAsia="方正仿宋简体" w:cs="方正仿宋简体"/>
          <w:i w:val="0"/>
          <w:caps w:val="0"/>
          <w:color w:val="000000"/>
          <w:spacing w:val="0"/>
          <w:kern w:val="0"/>
          <w:sz w:val="32"/>
          <w:szCs w:val="32"/>
          <w:highlight w:val="none"/>
          <w:shd w:val="clear" w:fill="FFFFFF"/>
          <w:lang w:val="en-US" w:eastAsia="zh-CN" w:bidi="ar"/>
        </w:rPr>
        <w:t>将残疾儿童、少年义务教育招生入学纳入</w:t>
      </w:r>
      <w:r>
        <w:rPr>
          <w:rFonts w:hint="eastAsia" w:ascii="方正仿宋简体" w:hAnsi="方正仿宋简体" w:eastAsia="方正仿宋简体" w:cs="方正仿宋简体"/>
          <w:i w:val="0"/>
          <w:caps w:val="0"/>
          <w:color w:val="000000"/>
          <w:spacing w:val="0"/>
          <w:kern w:val="0"/>
          <w:sz w:val="32"/>
          <w:szCs w:val="32"/>
          <w:highlight w:val="none"/>
          <w:shd w:val="clear" w:fill="FFFFFF"/>
          <w:lang w:val="en-US" w:eastAsia="zh-CN" w:bidi="ar"/>
        </w:rPr>
        <w:t>我县</w:t>
      </w:r>
      <w:r>
        <w:rPr>
          <w:rFonts w:hint="default" w:ascii="方正仿宋简体" w:hAnsi="方正仿宋简体" w:eastAsia="方正仿宋简体" w:cs="方正仿宋简体"/>
          <w:i w:val="0"/>
          <w:caps w:val="0"/>
          <w:color w:val="000000"/>
          <w:spacing w:val="0"/>
          <w:kern w:val="0"/>
          <w:sz w:val="32"/>
          <w:szCs w:val="32"/>
          <w:highlight w:val="none"/>
          <w:shd w:val="clear" w:fill="FFFFFF"/>
          <w:lang w:val="en-US" w:eastAsia="zh-CN" w:bidi="ar"/>
        </w:rPr>
        <w:t>义务教育招生入学整体工作统一安排。残疾儿童、少年在入学条件、入学流程等方面要与其他适龄儿童、少年同等对待；其入学年龄和年限应当与普通儿童、少年接受义务教育的入学年龄和年限相同；必要时，入学</w:t>
      </w:r>
      <w:r>
        <w:rPr>
          <w:rFonts w:hint="eastAsia" w:ascii="方正仿宋简体" w:hAnsi="方正仿宋简体" w:eastAsia="方正仿宋简体" w:cs="方正仿宋简体"/>
          <w:i w:val="0"/>
          <w:caps w:val="0"/>
          <w:color w:val="000000"/>
          <w:spacing w:val="0"/>
          <w:kern w:val="0"/>
          <w:sz w:val="32"/>
          <w:szCs w:val="32"/>
          <w:highlight w:val="none"/>
          <w:shd w:val="clear" w:fill="FFFFFF"/>
          <w:lang w:val="en-US" w:eastAsia="zh-CN" w:bidi="ar"/>
        </w:rPr>
        <w:t>年龄和</w:t>
      </w:r>
      <w:r>
        <w:rPr>
          <w:rFonts w:hint="default" w:ascii="方正仿宋简体" w:hAnsi="方正仿宋简体" w:eastAsia="方正仿宋简体" w:cs="方正仿宋简体"/>
          <w:i w:val="0"/>
          <w:caps w:val="0"/>
          <w:color w:val="000000"/>
          <w:spacing w:val="0"/>
          <w:kern w:val="0"/>
          <w:sz w:val="32"/>
          <w:szCs w:val="32"/>
          <w:highlight w:val="none"/>
          <w:shd w:val="clear" w:fill="FFFFFF"/>
          <w:lang w:val="en-US" w:eastAsia="zh-CN" w:bidi="ar"/>
        </w:rPr>
        <w:t>在校年龄可以适当提高。</w:t>
      </w:r>
      <w:r>
        <w:rPr>
          <w:rFonts w:hint="eastAsia" w:ascii="方正仿宋简体" w:hAnsi="方正仿宋简体" w:eastAsia="方正仿宋简体" w:cs="方正仿宋简体"/>
          <w:i w:val="0"/>
          <w:caps w:val="0"/>
          <w:color w:val="000000"/>
          <w:spacing w:val="0"/>
          <w:kern w:val="0"/>
          <w:sz w:val="32"/>
          <w:szCs w:val="32"/>
          <w:highlight w:val="none"/>
          <w:shd w:val="clear" w:fill="FFFFFF"/>
          <w:lang w:val="en-US" w:eastAsia="zh-CN" w:bidi="ar"/>
        </w:rPr>
        <w:t>要坚持应入尽入原则，通过</w:t>
      </w:r>
      <w:r>
        <w:rPr>
          <w:rFonts w:hint="default" w:ascii="方正仿宋简体" w:hAnsi="方正仿宋简体" w:eastAsia="方正仿宋简体" w:cs="方正仿宋简体"/>
          <w:i w:val="0"/>
          <w:caps w:val="0"/>
          <w:color w:val="000000"/>
          <w:spacing w:val="0"/>
          <w:kern w:val="0"/>
          <w:sz w:val="32"/>
          <w:szCs w:val="32"/>
          <w:highlight w:val="none"/>
          <w:shd w:val="clear" w:fill="FFFFFF"/>
          <w:lang w:val="en-US" w:eastAsia="zh-CN" w:bidi="ar"/>
        </w:rPr>
        <w:t>普通学校随班就读</w:t>
      </w:r>
      <w:r>
        <w:rPr>
          <w:rFonts w:hint="eastAsia" w:ascii="方正仿宋简体" w:hAnsi="方正仿宋简体" w:eastAsia="方正仿宋简体" w:cs="方正仿宋简体"/>
          <w:i w:val="0"/>
          <w:caps w:val="0"/>
          <w:color w:val="000000"/>
          <w:spacing w:val="0"/>
          <w:kern w:val="0"/>
          <w:sz w:val="32"/>
          <w:szCs w:val="32"/>
          <w:highlight w:val="none"/>
          <w:shd w:val="clear" w:fill="FFFFFF"/>
          <w:lang w:val="en-US" w:eastAsia="zh-CN" w:bidi="ar"/>
        </w:rPr>
        <w:t>、</w:t>
      </w:r>
      <w:r>
        <w:rPr>
          <w:rFonts w:hint="default" w:ascii="方正仿宋简体" w:hAnsi="方正仿宋简体" w:eastAsia="方正仿宋简体" w:cs="方正仿宋简体"/>
          <w:i w:val="0"/>
          <w:caps w:val="0"/>
          <w:color w:val="000000"/>
          <w:spacing w:val="0"/>
          <w:kern w:val="0"/>
          <w:sz w:val="32"/>
          <w:szCs w:val="32"/>
          <w:highlight w:val="none"/>
          <w:shd w:val="clear" w:fill="FFFFFF"/>
          <w:lang w:val="en-US" w:eastAsia="zh-CN" w:bidi="ar"/>
        </w:rPr>
        <w:t>特教学校就读</w:t>
      </w:r>
      <w:r>
        <w:rPr>
          <w:rFonts w:hint="eastAsia" w:ascii="方正仿宋简体" w:hAnsi="方正仿宋简体" w:eastAsia="方正仿宋简体" w:cs="方正仿宋简体"/>
          <w:i w:val="0"/>
          <w:caps w:val="0"/>
          <w:color w:val="000000"/>
          <w:spacing w:val="0"/>
          <w:kern w:val="0"/>
          <w:sz w:val="32"/>
          <w:szCs w:val="32"/>
          <w:highlight w:val="none"/>
          <w:shd w:val="clear" w:fill="FFFFFF"/>
          <w:lang w:val="en-US" w:eastAsia="zh-CN" w:bidi="ar"/>
        </w:rPr>
        <w:t>、</w:t>
      </w:r>
      <w:r>
        <w:rPr>
          <w:rFonts w:hint="default" w:ascii="方正仿宋简体" w:hAnsi="方正仿宋简体" w:eastAsia="方正仿宋简体" w:cs="方正仿宋简体"/>
          <w:i w:val="0"/>
          <w:caps w:val="0"/>
          <w:color w:val="000000"/>
          <w:spacing w:val="0"/>
          <w:kern w:val="0"/>
          <w:sz w:val="32"/>
          <w:szCs w:val="32"/>
          <w:highlight w:val="none"/>
          <w:shd w:val="clear" w:fill="FFFFFF"/>
          <w:lang w:val="en-US" w:eastAsia="zh-CN" w:bidi="ar"/>
        </w:rPr>
        <w:t>送教上门</w:t>
      </w:r>
      <w:r>
        <w:rPr>
          <w:rFonts w:hint="eastAsia" w:ascii="方正仿宋简体" w:hAnsi="方正仿宋简体" w:eastAsia="方正仿宋简体" w:cs="方正仿宋简体"/>
          <w:i w:val="0"/>
          <w:caps w:val="0"/>
          <w:color w:val="000000"/>
          <w:spacing w:val="0"/>
          <w:kern w:val="0"/>
          <w:sz w:val="32"/>
          <w:szCs w:val="32"/>
          <w:highlight w:val="none"/>
          <w:shd w:val="clear" w:fill="FFFFFF"/>
          <w:lang w:val="en-US" w:eastAsia="zh-CN" w:bidi="ar"/>
        </w:rPr>
        <w:t>等方式，妥善、适宜安置适龄残疾儿童、少年接受义务教育，并纳入学籍管理。</w:t>
      </w:r>
      <w:r>
        <w:rPr>
          <w:rFonts w:hint="default" w:ascii="方正仿宋简体" w:hAnsi="方正仿宋简体" w:eastAsia="方正仿宋简体" w:cs="方正仿宋简体"/>
          <w:i w:val="0"/>
          <w:caps w:val="0"/>
          <w:color w:val="000000"/>
          <w:spacing w:val="0"/>
          <w:kern w:val="0"/>
          <w:sz w:val="32"/>
          <w:szCs w:val="32"/>
          <w:highlight w:val="none"/>
          <w:shd w:val="clear" w:fill="FFFFFF"/>
          <w:lang w:val="en-US" w:eastAsia="zh-CN" w:bidi="ar"/>
        </w:rPr>
        <w:t>对于入学安置有争议的，由县级残疾人教育专家委员会对其</w:t>
      </w:r>
      <w:r>
        <w:rPr>
          <w:rFonts w:hint="eastAsia" w:ascii="方正仿宋简体" w:hAnsi="方正仿宋简体" w:eastAsia="方正仿宋简体" w:cs="方正仿宋简体"/>
          <w:i w:val="0"/>
          <w:caps w:val="0"/>
          <w:color w:val="000000"/>
          <w:spacing w:val="0"/>
          <w:kern w:val="0"/>
          <w:sz w:val="32"/>
          <w:szCs w:val="32"/>
          <w:highlight w:val="none"/>
          <w:shd w:val="clear" w:fill="FFFFFF"/>
          <w:lang w:val="en-US" w:eastAsia="zh-CN" w:bidi="ar"/>
        </w:rPr>
        <w:t>身体状况、</w:t>
      </w:r>
      <w:r>
        <w:rPr>
          <w:rFonts w:hint="default" w:ascii="方正仿宋简体" w:hAnsi="方正仿宋简体" w:eastAsia="方正仿宋简体" w:cs="方正仿宋简体"/>
          <w:i w:val="0"/>
          <w:caps w:val="0"/>
          <w:color w:val="000000"/>
          <w:spacing w:val="0"/>
          <w:kern w:val="0"/>
          <w:sz w:val="32"/>
          <w:szCs w:val="32"/>
          <w:highlight w:val="none"/>
          <w:shd w:val="clear" w:fill="FFFFFF"/>
          <w:lang w:val="en-US" w:eastAsia="zh-CN" w:bidi="ar"/>
        </w:rPr>
        <w:t>接受教育的能力</w:t>
      </w:r>
      <w:r>
        <w:rPr>
          <w:rFonts w:hint="eastAsia" w:ascii="方正仿宋简体" w:hAnsi="方正仿宋简体" w:eastAsia="方正仿宋简体" w:cs="方正仿宋简体"/>
          <w:i w:val="0"/>
          <w:caps w:val="0"/>
          <w:color w:val="000000"/>
          <w:spacing w:val="0"/>
          <w:kern w:val="0"/>
          <w:sz w:val="32"/>
          <w:szCs w:val="32"/>
          <w:highlight w:val="none"/>
          <w:shd w:val="clear" w:fill="FFFFFF"/>
          <w:lang w:val="en-US" w:eastAsia="zh-CN" w:bidi="ar"/>
        </w:rPr>
        <w:t>和适应学校学习生活的能力</w:t>
      </w:r>
      <w:r>
        <w:rPr>
          <w:rFonts w:hint="default" w:ascii="方正仿宋简体" w:hAnsi="方正仿宋简体" w:eastAsia="方正仿宋简体" w:cs="方正仿宋简体"/>
          <w:i w:val="0"/>
          <w:caps w:val="0"/>
          <w:color w:val="000000"/>
          <w:spacing w:val="0"/>
          <w:kern w:val="0"/>
          <w:sz w:val="32"/>
          <w:szCs w:val="32"/>
          <w:highlight w:val="none"/>
          <w:shd w:val="clear" w:fill="FFFFFF"/>
          <w:lang w:val="en-US" w:eastAsia="zh-CN" w:bidi="ar"/>
        </w:rPr>
        <w:t>进行评估</w:t>
      </w:r>
      <w:r>
        <w:rPr>
          <w:rFonts w:hint="eastAsia" w:ascii="方正仿宋简体" w:hAnsi="方正仿宋简体" w:eastAsia="方正仿宋简体" w:cs="方正仿宋简体"/>
          <w:i w:val="0"/>
          <w:caps w:val="0"/>
          <w:color w:val="000000"/>
          <w:spacing w:val="0"/>
          <w:kern w:val="0"/>
          <w:sz w:val="32"/>
          <w:szCs w:val="32"/>
          <w:highlight w:val="none"/>
          <w:shd w:val="clear" w:fill="FFFFFF"/>
          <w:lang w:val="en-US" w:eastAsia="zh-CN" w:bidi="ar"/>
        </w:rPr>
        <w:t>鉴定</w:t>
      </w:r>
      <w:r>
        <w:rPr>
          <w:rFonts w:hint="default" w:ascii="方正仿宋简体" w:hAnsi="方正仿宋简体" w:eastAsia="方正仿宋简体" w:cs="方正仿宋简体"/>
          <w:i w:val="0"/>
          <w:caps w:val="0"/>
          <w:color w:val="000000"/>
          <w:spacing w:val="0"/>
          <w:kern w:val="0"/>
          <w:sz w:val="32"/>
          <w:szCs w:val="32"/>
          <w:highlight w:val="none"/>
          <w:shd w:val="clear" w:fill="FFFFFF"/>
          <w:lang w:val="en-US" w:eastAsia="zh-CN" w:bidi="ar"/>
        </w:rPr>
        <w:t>，提出入学</w:t>
      </w:r>
      <w:r>
        <w:rPr>
          <w:rFonts w:hint="eastAsia" w:ascii="方正仿宋简体" w:hAnsi="方正仿宋简体" w:eastAsia="方正仿宋简体" w:cs="方正仿宋简体"/>
          <w:i w:val="0"/>
          <w:caps w:val="0"/>
          <w:color w:val="000000"/>
          <w:spacing w:val="0"/>
          <w:kern w:val="0"/>
          <w:sz w:val="32"/>
          <w:szCs w:val="32"/>
          <w:highlight w:val="none"/>
          <w:shd w:val="clear" w:fill="FFFFFF"/>
          <w:lang w:val="en-US" w:eastAsia="zh-CN" w:bidi="ar"/>
        </w:rPr>
        <w:t>建议</w:t>
      </w:r>
      <w:r>
        <w:rPr>
          <w:rFonts w:hint="default" w:ascii="方正仿宋简体" w:hAnsi="方正仿宋简体" w:eastAsia="方正仿宋简体" w:cs="方正仿宋简体"/>
          <w:i w:val="0"/>
          <w:caps w:val="0"/>
          <w:color w:val="000000"/>
          <w:spacing w:val="0"/>
          <w:kern w:val="0"/>
          <w:sz w:val="32"/>
          <w:szCs w:val="32"/>
          <w:highlight w:val="none"/>
          <w:shd w:val="clear" w:fill="FFFFFF"/>
          <w:lang w:val="en-US" w:eastAsia="zh-CN" w:bidi="ar"/>
        </w:rPr>
        <w:t>，</w:t>
      </w:r>
      <w:r>
        <w:rPr>
          <w:rFonts w:hint="eastAsia" w:ascii="方正仿宋简体" w:hAnsi="方正仿宋简体" w:eastAsia="方正仿宋简体" w:cs="方正仿宋简体"/>
          <w:i w:val="0"/>
          <w:caps w:val="0"/>
          <w:color w:val="000000"/>
          <w:spacing w:val="0"/>
          <w:kern w:val="0"/>
          <w:sz w:val="32"/>
          <w:szCs w:val="32"/>
          <w:highlight w:val="none"/>
          <w:shd w:val="clear" w:fill="FFFFFF"/>
          <w:lang w:val="en-US" w:eastAsia="zh-CN" w:bidi="ar"/>
        </w:rPr>
        <w:t>县教育局</w:t>
      </w:r>
      <w:r>
        <w:rPr>
          <w:rFonts w:hint="default" w:ascii="方正仿宋简体" w:hAnsi="方正仿宋简体" w:eastAsia="方正仿宋简体" w:cs="方正仿宋简体"/>
          <w:i w:val="0"/>
          <w:caps w:val="0"/>
          <w:color w:val="000000"/>
          <w:spacing w:val="0"/>
          <w:kern w:val="0"/>
          <w:sz w:val="32"/>
          <w:szCs w:val="32"/>
          <w:highlight w:val="none"/>
          <w:shd w:val="clear" w:fill="FFFFFF"/>
          <w:lang w:val="en-US" w:eastAsia="zh-CN" w:bidi="ar"/>
        </w:rPr>
        <w:t>做好</w:t>
      </w:r>
      <w:r>
        <w:rPr>
          <w:rFonts w:hint="eastAsia" w:ascii="方正仿宋简体" w:hAnsi="方正仿宋简体" w:eastAsia="方正仿宋简体" w:cs="方正仿宋简体"/>
          <w:i w:val="0"/>
          <w:caps w:val="0"/>
          <w:color w:val="000000"/>
          <w:spacing w:val="0"/>
          <w:kern w:val="0"/>
          <w:sz w:val="32"/>
          <w:szCs w:val="32"/>
          <w:highlight w:val="none"/>
          <w:shd w:val="clear" w:fill="FFFFFF"/>
          <w:lang w:val="en-US" w:eastAsia="zh-CN" w:bidi="ar"/>
        </w:rPr>
        <w:t>入学</w:t>
      </w:r>
      <w:r>
        <w:rPr>
          <w:rFonts w:hint="default" w:ascii="方正仿宋简体" w:hAnsi="方正仿宋简体" w:eastAsia="方正仿宋简体" w:cs="方正仿宋简体"/>
          <w:i w:val="0"/>
          <w:caps w:val="0"/>
          <w:color w:val="000000"/>
          <w:spacing w:val="0"/>
          <w:kern w:val="0"/>
          <w:sz w:val="32"/>
          <w:szCs w:val="32"/>
          <w:highlight w:val="none"/>
          <w:shd w:val="clear" w:fill="FFFFFF"/>
          <w:lang w:val="en-US" w:eastAsia="zh-CN" w:bidi="ar"/>
        </w:rPr>
        <w:t>安置。</w:t>
      </w:r>
    </w:p>
    <w:p w14:paraId="765682F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default" w:ascii="方正仿宋简体" w:hAnsi="方正仿宋简体" w:eastAsia="方正仿宋简体" w:cs="方正仿宋简体"/>
          <w:i w:val="0"/>
          <w:caps w:val="0"/>
          <w:color w:val="000000"/>
          <w:spacing w:val="0"/>
          <w:kern w:val="0"/>
          <w:sz w:val="32"/>
          <w:szCs w:val="32"/>
          <w:highlight w:val="none"/>
          <w:shd w:val="clear" w:fill="FFFFFF"/>
          <w:lang w:val="en-US" w:eastAsia="zh-CN" w:bidi="ar"/>
        </w:rPr>
      </w:pPr>
      <w:r>
        <w:rPr>
          <w:rFonts w:hint="default" w:ascii="方正仿宋简体" w:hAnsi="方正仿宋简体" w:eastAsia="方正仿宋简体" w:cs="方正仿宋简体"/>
          <w:i w:val="0"/>
          <w:caps w:val="0"/>
          <w:color w:val="000000"/>
          <w:spacing w:val="0"/>
          <w:kern w:val="0"/>
          <w:sz w:val="32"/>
          <w:szCs w:val="32"/>
          <w:highlight w:val="none"/>
          <w:shd w:val="clear" w:fill="FFFFFF"/>
          <w:lang w:val="en-US" w:eastAsia="zh-CN" w:bidi="ar"/>
        </w:rPr>
        <w:t>在儿童福利机构被收留抚养的孤儿，由儿童福利机构持相关证明材料，到县</w:t>
      </w:r>
      <w:r>
        <w:rPr>
          <w:rFonts w:hint="eastAsia" w:ascii="方正仿宋简体" w:hAnsi="方正仿宋简体" w:eastAsia="方正仿宋简体" w:cs="方正仿宋简体"/>
          <w:i w:val="0"/>
          <w:caps w:val="0"/>
          <w:color w:val="000000"/>
          <w:spacing w:val="0"/>
          <w:kern w:val="0"/>
          <w:sz w:val="32"/>
          <w:szCs w:val="32"/>
          <w:highlight w:val="none"/>
          <w:shd w:val="clear" w:fill="FFFFFF"/>
          <w:lang w:val="en-US" w:eastAsia="zh-CN" w:bidi="ar"/>
        </w:rPr>
        <w:t>教育局</w:t>
      </w:r>
      <w:r>
        <w:rPr>
          <w:rFonts w:hint="default" w:ascii="方正仿宋简体" w:hAnsi="方正仿宋简体" w:eastAsia="方正仿宋简体" w:cs="方正仿宋简体"/>
          <w:i w:val="0"/>
          <w:caps w:val="0"/>
          <w:color w:val="000000"/>
          <w:spacing w:val="0"/>
          <w:kern w:val="0"/>
          <w:sz w:val="32"/>
          <w:szCs w:val="32"/>
          <w:highlight w:val="none"/>
          <w:shd w:val="clear" w:fill="FFFFFF"/>
          <w:lang w:val="en-US" w:eastAsia="zh-CN" w:bidi="ar"/>
        </w:rPr>
        <w:t>办理入学手续。流浪乞讨适龄儿童、少年，由救助管理机构持相关证明材料，到县</w:t>
      </w:r>
      <w:r>
        <w:rPr>
          <w:rFonts w:hint="eastAsia" w:ascii="方正仿宋简体" w:hAnsi="方正仿宋简体" w:eastAsia="方正仿宋简体" w:cs="方正仿宋简体"/>
          <w:i w:val="0"/>
          <w:caps w:val="0"/>
          <w:color w:val="000000"/>
          <w:spacing w:val="0"/>
          <w:kern w:val="0"/>
          <w:sz w:val="32"/>
          <w:szCs w:val="32"/>
          <w:highlight w:val="none"/>
          <w:shd w:val="clear" w:fill="FFFFFF"/>
          <w:lang w:val="en-US" w:eastAsia="zh-CN" w:bidi="ar"/>
        </w:rPr>
        <w:t>教育局</w:t>
      </w:r>
      <w:r>
        <w:rPr>
          <w:rFonts w:hint="default" w:ascii="方正仿宋简体" w:hAnsi="方正仿宋简体" w:eastAsia="方正仿宋简体" w:cs="方正仿宋简体"/>
          <w:i w:val="0"/>
          <w:caps w:val="0"/>
          <w:color w:val="000000"/>
          <w:spacing w:val="0"/>
          <w:kern w:val="0"/>
          <w:sz w:val="32"/>
          <w:szCs w:val="32"/>
          <w:highlight w:val="none"/>
          <w:shd w:val="clear" w:fill="FFFFFF"/>
          <w:lang w:val="en-US" w:eastAsia="zh-CN" w:bidi="ar"/>
        </w:rPr>
        <w:t>办理入学手续。</w:t>
      </w:r>
    </w:p>
    <w:p w14:paraId="2D26D918">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3" w:firstLineChars="200"/>
        <w:jc w:val="both"/>
        <w:textAlignment w:val="auto"/>
        <w:outlineLvl w:val="9"/>
        <w:rPr>
          <w:rFonts w:hint="default" w:ascii="方正仿宋简体" w:hAnsi="方正仿宋简体" w:eastAsia="方正仿宋简体" w:cs="方正仿宋简体"/>
          <w:i w:val="0"/>
          <w:caps w:val="0"/>
          <w:color w:val="000000"/>
          <w:spacing w:val="0"/>
          <w:kern w:val="0"/>
          <w:sz w:val="32"/>
          <w:szCs w:val="32"/>
          <w:highlight w:val="none"/>
          <w:shd w:val="clear" w:fill="FFFFFF"/>
          <w:lang w:val="en-US" w:eastAsia="zh-CN" w:bidi="ar"/>
        </w:rPr>
      </w:pPr>
      <w:r>
        <w:rPr>
          <w:rFonts w:hint="eastAsia" w:ascii="方正仿宋简体" w:hAnsi="方正仿宋简体" w:eastAsia="方正仿宋简体" w:cs="方正仿宋简体"/>
          <w:b/>
          <w:bCs/>
          <w:i w:val="0"/>
          <w:caps w:val="0"/>
          <w:color w:val="000000"/>
          <w:spacing w:val="0"/>
          <w:kern w:val="0"/>
          <w:sz w:val="32"/>
          <w:szCs w:val="32"/>
          <w:highlight w:val="none"/>
          <w:shd w:val="clear" w:fill="FFFFFF"/>
          <w:lang w:val="en-US" w:eastAsia="zh-CN" w:bidi="ar"/>
        </w:rPr>
        <w:t>3.依法依规落实教育优待政策。</w:t>
      </w:r>
      <w:r>
        <w:rPr>
          <w:rFonts w:hint="eastAsia" w:ascii="方正仿宋简体" w:hAnsi="方正仿宋简体" w:eastAsia="方正仿宋简体" w:cs="方正仿宋简体"/>
          <w:i w:val="0"/>
          <w:caps w:val="0"/>
          <w:color w:val="000000"/>
          <w:spacing w:val="0"/>
          <w:kern w:val="0"/>
          <w:sz w:val="32"/>
          <w:szCs w:val="32"/>
          <w:highlight w:val="none"/>
          <w:shd w:val="clear" w:fill="FFFFFF"/>
          <w:lang w:val="en-US" w:eastAsia="zh-CN" w:bidi="ar"/>
        </w:rPr>
        <w:t>要依法依规落实烈士子女、现役军人子女等教育优待政策，全面实行军人子女教育优待资格证明信制度，</w:t>
      </w:r>
      <w:r>
        <w:rPr>
          <w:rFonts w:hint="default" w:ascii="方正仿宋简体" w:hAnsi="方正仿宋简体" w:eastAsia="方正仿宋简体" w:cs="方正仿宋简体"/>
          <w:i w:val="0"/>
          <w:caps w:val="0"/>
          <w:color w:val="000000"/>
          <w:spacing w:val="0"/>
          <w:kern w:val="0"/>
          <w:sz w:val="32"/>
          <w:szCs w:val="32"/>
          <w:highlight w:val="none"/>
          <w:shd w:val="clear" w:fill="FFFFFF"/>
          <w:lang w:val="en-US" w:eastAsia="zh-CN" w:bidi="ar"/>
        </w:rPr>
        <w:t>不得随意扩大、缩小教育优待政策对象范围</w:t>
      </w:r>
      <w:r>
        <w:rPr>
          <w:rFonts w:hint="eastAsia" w:ascii="方正仿宋简体" w:hAnsi="方正仿宋简体" w:eastAsia="方正仿宋简体" w:cs="方正仿宋简体"/>
          <w:i w:val="0"/>
          <w:caps w:val="0"/>
          <w:color w:val="000000"/>
          <w:spacing w:val="0"/>
          <w:kern w:val="0"/>
          <w:sz w:val="32"/>
          <w:szCs w:val="32"/>
          <w:highlight w:val="none"/>
          <w:shd w:val="clear" w:fill="FFFFFF"/>
          <w:lang w:val="en-US" w:eastAsia="zh-CN" w:bidi="ar"/>
        </w:rPr>
        <w:t>。县教育局要会同相关部门健全军地常态化协调机制，定期督导检查，确保军人子女教育优待政策落实到位。国防教育示范学校要在入学、转学、升学等方面，模范开展军人子女教育优待。</w:t>
      </w:r>
    </w:p>
    <w:p w14:paraId="4CA68DBA">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3" w:firstLineChars="200"/>
        <w:jc w:val="both"/>
        <w:textAlignment w:val="auto"/>
        <w:outlineLvl w:val="9"/>
        <w:rPr>
          <w:rFonts w:hint="eastAsia" w:ascii="方正仿宋简体" w:hAnsi="方正仿宋简体" w:eastAsia="方正仿宋简体" w:cs="方正仿宋简体"/>
          <w:i w:val="0"/>
          <w:caps w:val="0"/>
          <w:color w:val="000000"/>
          <w:spacing w:val="0"/>
          <w:kern w:val="0"/>
          <w:sz w:val="32"/>
          <w:szCs w:val="32"/>
          <w:highlight w:val="none"/>
          <w:shd w:val="clear" w:fill="FFFFFF"/>
          <w:lang w:val="en-US" w:eastAsia="zh-CN" w:bidi="ar"/>
        </w:rPr>
      </w:pPr>
      <w:r>
        <w:rPr>
          <w:rFonts w:hint="eastAsia" w:ascii="方正仿宋简体" w:hAnsi="方正仿宋简体" w:eastAsia="方正仿宋简体" w:cs="方正仿宋简体"/>
          <w:b/>
          <w:bCs/>
          <w:i w:val="0"/>
          <w:caps w:val="0"/>
          <w:color w:val="000000"/>
          <w:spacing w:val="0"/>
          <w:kern w:val="0"/>
          <w:sz w:val="32"/>
          <w:szCs w:val="32"/>
          <w:highlight w:val="none"/>
          <w:shd w:val="clear" w:fill="FFFFFF"/>
          <w:lang w:val="en-US" w:eastAsia="zh-CN" w:bidi="ar"/>
        </w:rPr>
        <w:t>4.做好其他依规调剂入学工作。</w:t>
      </w:r>
      <w:r>
        <w:rPr>
          <w:rFonts w:hint="eastAsia" w:ascii="方正仿宋简体" w:hAnsi="方正仿宋简体" w:eastAsia="方正仿宋简体" w:cs="方正仿宋简体"/>
          <w:i w:val="0"/>
          <w:caps w:val="0"/>
          <w:color w:val="000000"/>
          <w:spacing w:val="0"/>
          <w:kern w:val="0"/>
          <w:sz w:val="32"/>
          <w:szCs w:val="32"/>
          <w:highlight w:val="none"/>
          <w:shd w:val="clear" w:fill="FFFFFF"/>
          <w:lang w:val="en-US" w:eastAsia="zh-CN" w:bidi="ar"/>
        </w:rPr>
        <w:t>因旧城改造、拆迁过渡等原因造成人户分离的，由适龄儿童、少年的父母提供拆迁协议、现实际居住证明及其他相关证明材料，原则上由县教育局调剂安排入学。居住在无配套教育设施的新建小区、插建小区、扩建小区的适龄儿童、少年，由县教育局依规调剂入学。</w:t>
      </w:r>
    </w:p>
    <w:p w14:paraId="5CF6AE05">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outlineLvl w:val="9"/>
        <w:rPr>
          <w:rFonts w:hint="default" w:ascii="方正仿宋简体" w:hAnsi="方正仿宋简体" w:eastAsia="方正仿宋简体" w:cs="方正仿宋简体"/>
          <w:b/>
          <w:bCs/>
          <w:i w:val="0"/>
          <w:caps w:val="0"/>
          <w:color w:val="000000"/>
          <w:spacing w:val="0"/>
          <w:kern w:val="0"/>
          <w:sz w:val="32"/>
          <w:szCs w:val="32"/>
          <w:highlight w:val="none"/>
          <w:u w:val="none"/>
          <w:shd w:val="clear" w:fill="FFFFFF"/>
          <w:lang w:val="en-US" w:eastAsia="zh-CN" w:bidi="ar"/>
        </w:rPr>
      </w:pPr>
      <w:r>
        <w:rPr>
          <w:rFonts w:hint="eastAsia" w:ascii="方正仿宋简体" w:hAnsi="方正仿宋简体" w:eastAsia="方正仿宋简体" w:cs="方正仿宋简体"/>
          <w:b/>
          <w:bCs/>
          <w:i w:val="0"/>
          <w:caps w:val="0"/>
          <w:color w:val="000000"/>
          <w:spacing w:val="0"/>
          <w:kern w:val="0"/>
          <w:sz w:val="32"/>
          <w:szCs w:val="32"/>
          <w:highlight w:val="none"/>
          <w:shd w:val="clear" w:fill="FFFFFF"/>
          <w:lang w:val="en-US" w:eastAsia="zh-CN" w:bidi="ar"/>
        </w:rPr>
        <w:t>5.</w:t>
      </w:r>
      <w:r>
        <w:rPr>
          <w:rFonts w:hint="default" w:ascii="方正仿宋简体" w:hAnsi="方正仿宋简体" w:eastAsia="方正仿宋简体" w:cs="方正仿宋简体"/>
          <w:b/>
          <w:bCs/>
          <w:i w:val="0"/>
          <w:caps w:val="0"/>
          <w:color w:val="000000"/>
          <w:spacing w:val="0"/>
          <w:kern w:val="0"/>
          <w:sz w:val="32"/>
          <w:szCs w:val="32"/>
          <w:highlight w:val="none"/>
          <w:shd w:val="clear" w:fill="FFFFFF"/>
          <w:lang w:val="en-US" w:eastAsia="zh-CN" w:bidi="ar"/>
        </w:rPr>
        <w:t>市直属义务教育</w:t>
      </w:r>
      <w:r>
        <w:rPr>
          <w:rFonts w:hint="eastAsia" w:ascii="方正仿宋简体" w:hAnsi="方正仿宋简体" w:eastAsia="方正仿宋简体" w:cs="方正仿宋简体"/>
          <w:b/>
          <w:bCs/>
          <w:i w:val="0"/>
          <w:caps w:val="0"/>
          <w:color w:val="000000"/>
          <w:spacing w:val="0"/>
          <w:kern w:val="0"/>
          <w:sz w:val="32"/>
          <w:szCs w:val="32"/>
          <w:highlight w:val="none"/>
          <w:shd w:val="clear" w:fill="FFFFFF"/>
          <w:lang w:val="en-US" w:eastAsia="zh-CN" w:bidi="ar"/>
        </w:rPr>
        <w:t>学校要严格遵循属地义务教育学校招生政策，</w:t>
      </w:r>
      <w:r>
        <w:rPr>
          <w:rFonts w:hint="default" w:ascii="方正仿宋简体" w:hAnsi="方正仿宋简体" w:eastAsia="方正仿宋简体" w:cs="方正仿宋简体"/>
          <w:b/>
          <w:bCs/>
          <w:i w:val="0"/>
          <w:caps w:val="0"/>
          <w:color w:val="000000"/>
          <w:spacing w:val="0"/>
          <w:kern w:val="0"/>
          <w:sz w:val="32"/>
          <w:szCs w:val="32"/>
          <w:highlight w:val="none"/>
          <w:u w:val="none"/>
          <w:shd w:val="clear" w:fill="FFFFFF"/>
          <w:lang w:val="en-US" w:eastAsia="zh-CN" w:bidi="ar"/>
        </w:rPr>
        <w:t>纳入</w:t>
      </w:r>
      <w:r>
        <w:rPr>
          <w:rFonts w:hint="eastAsia" w:ascii="方正仿宋简体" w:hAnsi="方正仿宋简体" w:eastAsia="方正仿宋简体" w:cs="方正仿宋简体"/>
          <w:b/>
          <w:bCs/>
          <w:i w:val="0"/>
          <w:caps w:val="0"/>
          <w:color w:val="000000"/>
          <w:spacing w:val="0"/>
          <w:kern w:val="0"/>
          <w:sz w:val="32"/>
          <w:szCs w:val="32"/>
          <w:highlight w:val="none"/>
          <w:u w:val="none"/>
          <w:shd w:val="clear" w:fill="FFFFFF"/>
          <w:lang w:val="en-US" w:eastAsia="zh-CN" w:bidi="ar"/>
        </w:rPr>
        <w:t>县教育局</w:t>
      </w:r>
      <w:r>
        <w:rPr>
          <w:rFonts w:hint="default" w:ascii="方正仿宋简体" w:hAnsi="方正仿宋简体" w:eastAsia="方正仿宋简体" w:cs="方正仿宋简体"/>
          <w:b/>
          <w:bCs/>
          <w:i w:val="0"/>
          <w:caps w:val="0"/>
          <w:color w:val="000000"/>
          <w:spacing w:val="0"/>
          <w:kern w:val="0"/>
          <w:sz w:val="32"/>
          <w:szCs w:val="32"/>
          <w:highlight w:val="none"/>
          <w:u w:val="none"/>
          <w:shd w:val="clear" w:fill="FFFFFF"/>
          <w:lang w:val="en-US" w:eastAsia="zh-CN" w:bidi="ar"/>
        </w:rPr>
        <w:t>统一管理。</w:t>
      </w:r>
    </w:p>
    <w:p w14:paraId="6D234A8E">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3" w:firstLineChars="200"/>
        <w:jc w:val="both"/>
        <w:textAlignment w:val="auto"/>
        <w:outlineLvl w:val="9"/>
        <w:rPr>
          <w:rFonts w:hint="default"/>
          <w:highlight w:val="none"/>
          <w:lang w:val="en-US" w:eastAsia="zh-CN"/>
        </w:rPr>
      </w:pPr>
      <w:r>
        <w:rPr>
          <w:rFonts w:hint="eastAsia" w:ascii="方正仿宋简体" w:hAnsi="方正仿宋简体" w:eastAsia="方正仿宋简体" w:cs="方正仿宋简体"/>
          <w:b/>
          <w:bCs/>
          <w:i w:val="0"/>
          <w:caps w:val="0"/>
          <w:color w:val="000000"/>
          <w:spacing w:val="0"/>
          <w:kern w:val="0"/>
          <w:sz w:val="32"/>
          <w:szCs w:val="32"/>
          <w:highlight w:val="none"/>
          <w:shd w:val="clear" w:fill="FFFFFF"/>
          <w:lang w:val="en-US" w:eastAsia="zh-CN" w:bidi="ar"/>
        </w:rPr>
        <w:t>6.制定完善长幼随学政策。</w:t>
      </w:r>
      <w:r>
        <w:rPr>
          <w:rFonts w:hint="eastAsia" w:ascii="方正仿宋简体" w:hAnsi="方正仿宋简体" w:eastAsia="方正仿宋简体" w:cs="方正仿宋简体"/>
          <w:b w:val="0"/>
          <w:i w:val="0"/>
          <w:caps w:val="0"/>
          <w:color w:val="000000"/>
          <w:spacing w:val="0"/>
          <w:kern w:val="0"/>
          <w:sz w:val="32"/>
          <w:szCs w:val="32"/>
          <w:highlight w:val="none"/>
          <w:shd w:val="clear" w:fill="FFFFFF"/>
          <w:lang w:val="en-US" w:eastAsia="zh-CN" w:bidi="ar"/>
        </w:rPr>
        <w:t>坚持自愿申请、公平公开、就近就便原则，结合户籍、房产、学位等实际情况，多孩子女义务教育长幼随学，但不得在县内自由择校。</w:t>
      </w:r>
    </w:p>
    <w:p w14:paraId="74B269F1">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方正楷体简体" w:hAnsi="方正楷体简体" w:eastAsia="方正楷体简体" w:cs="方正楷体简体"/>
          <w:b/>
          <w:bCs/>
          <w:color w:val="auto"/>
          <w:sz w:val="32"/>
          <w:szCs w:val="32"/>
          <w:highlight w:val="none"/>
          <w:u w:val="none"/>
          <w:shd w:val="clear" w:color="auto" w:fill="FFFFFF"/>
          <w:lang w:val="en-US" w:eastAsia="zh-CN"/>
        </w:rPr>
      </w:pPr>
      <w:r>
        <w:rPr>
          <w:rFonts w:hint="eastAsia" w:ascii="方正楷体简体" w:hAnsi="方正楷体简体" w:eastAsia="方正楷体简体" w:cs="方正楷体简体"/>
          <w:b/>
          <w:bCs/>
          <w:color w:val="auto"/>
          <w:sz w:val="32"/>
          <w:szCs w:val="32"/>
          <w:highlight w:val="none"/>
          <w:u w:val="none"/>
          <w:shd w:val="clear" w:color="auto" w:fill="FFFFFF"/>
          <w:lang w:val="en-US" w:eastAsia="zh-CN"/>
        </w:rPr>
        <w:t>（三）深入推进阳光招生</w:t>
      </w:r>
    </w:p>
    <w:p w14:paraId="2DEF219B">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default" w:ascii="方正仿宋简体" w:hAnsi="方正仿宋简体" w:eastAsia="方正仿宋简体" w:cs="方正仿宋简体"/>
          <w:i w:val="0"/>
          <w:caps w:val="0"/>
          <w:color w:val="000000"/>
          <w:spacing w:val="0"/>
          <w:kern w:val="0"/>
          <w:sz w:val="32"/>
          <w:szCs w:val="32"/>
          <w:highlight w:val="none"/>
          <w:shd w:val="clear" w:fill="FFFFFF"/>
          <w:lang w:val="en-US" w:eastAsia="zh-CN" w:bidi="ar"/>
        </w:rPr>
      </w:pPr>
      <w:r>
        <w:rPr>
          <w:rFonts w:hint="default" w:ascii="方正仿宋简体" w:hAnsi="方正仿宋简体" w:eastAsia="方正仿宋简体" w:cs="方正仿宋简体"/>
          <w:i w:val="0"/>
          <w:caps w:val="0"/>
          <w:color w:val="000000"/>
          <w:spacing w:val="0"/>
          <w:kern w:val="0"/>
          <w:sz w:val="32"/>
          <w:szCs w:val="32"/>
          <w:highlight w:val="none"/>
          <w:shd w:val="clear" w:fill="FFFFFF"/>
          <w:lang w:val="en-US" w:eastAsia="zh-CN" w:bidi="ar"/>
        </w:rPr>
        <w:t>通过多种形式主动向社会公开招生相关信息，包括辖区义务教育招生具体政策、学校划片范围、入学条件、报名材料、报名流程、报名时间节点、工作咨询方式、监督举报平台、信访接待地址等。涉及政策调整的，要将最终确定的政策再次公开。学校要在开学前公布新生名单等信息，建立并完善招生咨询和监督举报制度，自觉接受社会监督，及时回应社会关切。</w:t>
      </w:r>
    </w:p>
    <w:p w14:paraId="5FE4236C">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方正仿宋简体" w:hAnsi="方正仿宋简体" w:eastAsia="方正仿宋简体" w:cs="方正仿宋简体"/>
          <w:i w:val="0"/>
          <w:caps w:val="0"/>
          <w:color w:val="000000"/>
          <w:spacing w:val="0"/>
          <w:kern w:val="0"/>
          <w:sz w:val="32"/>
          <w:szCs w:val="32"/>
          <w:highlight w:val="none"/>
          <w:shd w:val="clear" w:fill="FFFFFF"/>
          <w:lang w:val="en-US" w:eastAsia="zh-CN" w:bidi="ar"/>
        </w:rPr>
      </w:pPr>
      <w:r>
        <w:rPr>
          <w:rFonts w:hint="eastAsia" w:ascii="方正仿宋简体" w:hAnsi="方正仿宋简体" w:eastAsia="方正仿宋简体" w:cs="方正仿宋简体"/>
          <w:i w:val="0"/>
          <w:caps w:val="0"/>
          <w:color w:val="000000"/>
          <w:spacing w:val="0"/>
          <w:kern w:val="0"/>
          <w:sz w:val="32"/>
          <w:szCs w:val="32"/>
          <w:highlight w:val="none"/>
          <w:shd w:val="clear" w:fill="FFFFFF"/>
          <w:lang w:val="en-US" w:eastAsia="zh-CN" w:bidi="ar"/>
        </w:rPr>
        <w:t>县教育局招生咨询电话：0311- 82036029，监督举报电话：0311-82022596。</w:t>
      </w:r>
    </w:p>
    <w:p w14:paraId="34331082">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方正楷体简体" w:hAnsi="方正楷体简体" w:eastAsia="方正楷体简体" w:cs="方正楷体简体"/>
          <w:b/>
          <w:bCs/>
          <w:color w:val="auto"/>
          <w:sz w:val="32"/>
          <w:szCs w:val="32"/>
          <w:highlight w:val="none"/>
          <w:u w:val="none"/>
          <w:shd w:val="clear" w:color="auto" w:fill="FFFFFF"/>
          <w:lang w:val="en-US" w:eastAsia="zh-CN"/>
        </w:rPr>
      </w:pPr>
      <w:r>
        <w:rPr>
          <w:rFonts w:hint="eastAsia" w:ascii="方正楷体简体" w:hAnsi="方正楷体简体" w:eastAsia="方正楷体简体" w:cs="方正楷体简体"/>
          <w:b/>
          <w:bCs/>
          <w:color w:val="auto"/>
          <w:sz w:val="32"/>
          <w:szCs w:val="32"/>
          <w:highlight w:val="none"/>
          <w:u w:val="none"/>
          <w:shd w:val="clear" w:color="auto" w:fill="FFFFFF"/>
          <w:lang w:val="en-US" w:eastAsia="zh-CN"/>
        </w:rPr>
        <w:t>（四）建立招生入学工作预警制度</w:t>
      </w:r>
    </w:p>
    <w:p w14:paraId="48E15521">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方正仿宋简体" w:hAnsi="方正仿宋简体" w:eastAsia="方正仿宋简体" w:cs="方正仿宋简体"/>
          <w:i w:val="0"/>
          <w:caps w:val="0"/>
          <w:color w:val="000000"/>
          <w:spacing w:val="0"/>
          <w:kern w:val="0"/>
          <w:sz w:val="32"/>
          <w:szCs w:val="32"/>
          <w:highlight w:val="none"/>
          <w:u w:val="none"/>
          <w:shd w:val="clear" w:fill="FFFFFF"/>
          <w:lang w:val="en-US" w:eastAsia="zh-CN" w:bidi="ar"/>
        </w:rPr>
      </w:pPr>
      <w:r>
        <w:rPr>
          <w:rFonts w:hint="eastAsia" w:ascii="方正仿宋简体" w:hAnsi="方正仿宋简体" w:eastAsia="方正仿宋简体" w:cs="方正仿宋简体"/>
          <w:i w:val="0"/>
          <w:caps w:val="0"/>
          <w:color w:val="000000"/>
          <w:spacing w:val="0"/>
          <w:kern w:val="0"/>
          <w:sz w:val="32"/>
          <w:szCs w:val="32"/>
          <w:highlight w:val="none"/>
          <w:shd w:val="clear" w:fill="FFFFFF"/>
          <w:lang w:val="en-US" w:eastAsia="zh-CN" w:bidi="ar"/>
        </w:rPr>
        <w:t>对出现常住人口中适龄儿童逐年增加、学位供给紧张的情况，</w:t>
      </w:r>
      <w:r>
        <w:rPr>
          <w:rFonts w:hint="eastAsia" w:ascii="方正仿宋简体" w:hAnsi="方正仿宋简体" w:eastAsia="方正仿宋简体" w:cs="方正仿宋简体"/>
          <w:i w:val="0"/>
          <w:caps w:val="0"/>
          <w:color w:val="000000" w:themeColor="text1"/>
          <w:spacing w:val="0"/>
          <w:kern w:val="0"/>
          <w:sz w:val="32"/>
          <w:szCs w:val="32"/>
          <w:highlight w:val="none"/>
          <w:shd w:val="clear" w:fill="FFFFFF"/>
          <w:lang w:val="en-US" w:eastAsia="zh-CN" w:bidi="ar"/>
          <w14:textFill>
            <w14:solidFill>
              <w14:schemeClr w14:val="tx1"/>
            </w14:solidFill>
          </w14:textFill>
        </w:rPr>
        <w:t>尽早、提前</w:t>
      </w:r>
      <w:r>
        <w:rPr>
          <w:rFonts w:hint="eastAsia" w:ascii="方正仿宋简体" w:hAnsi="方正仿宋简体" w:eastAsia="方正仿宋简体" w:cs="方正仿宋简体"/>
          <w:i w:val="0"/>
          <w:caps w:val="0"/>
          <w:color w:val="000000"/>
          <w:spacing w:val="0"/>
          <w:kern w:val="0"/>
          <w:sz w:val="32"/>
          <w:szCs w:val="32"/>
          <w:highlight w:val="none"/>
          <w:shd w:val="clear" w:fill="FFFFFF"/>
          <w:lang w:val="en-US" w:eastAsia="zh-CN" w:bidi="ar"/>
        </w:rPr>
        <w:t>向社会发布预警提示，合理引导家长预期。</w:t>
      </w:r>
      <w:r>
        <w:rPr>
          <w:rFonts w:hint="eastAsia" w:ascii="方正仿宋简体" w:hAnsi="方正仿宋简体" w:eastAsia="方正仿宋简体" w:cs="方正仿宋简体"/>
          <w:i w:val="0"/>
          <w:caps w:val="0"/>
          <w:color w:val="000000"/>
          <w:spacing w:val="0"/>
          <w:kern w:val="0"/>
          <w:sz w:val="32"/>
          <w:szCs w:val="32"/>
          <w:highlight w:val="none"/>
          <w:u w:val="none"/>
          <w:shd w:val="clear" w:fill="FFFFFF"/>
          <w:lang w:val="en-US" w:eastAsia="zh-CN" w:bidi="ar"/>
        </w:rPr>
        <w:t>招生期间，对辖区内可能新增大班额的学校进行预警提示，坚决防止产生新的大班额。</w:t>
      </w:r>
    </w:p>
    <w:p w14:paraId="758AFDB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方正楷体简体" w:hAnsi="方正楷体简体" w:eastAsia="方正楷体简体" w:cs="方正楷体简体"/>
          <w:b/>
          <w:bCs/>
          <w:color w:val="auto"/>
          <w:sz w:val="32"/>
          <w:szCs w:val="32"/>
          <w:highlight w:val="none"/>
          <w:u w:val="none"/>
          <w:shd w:val="clear" w:color="auto" w:fill="FFFFFF"/>
          <w:lang w:val="en-US" w:eastAsia="zh-CN"/>
        </w:rPr>
      </w:pPr>
      <w:r>
        <w:rPr>
          <w:rFonts w:hint="eastAsia" w:ascii="方正楷体简体" w:hAnsi="方正楷体简体" w:eastAsia="方正楷体简体" w:cs="方正楷体简体"/>
          <w:b/>
          <w:bCs/>
          <w:color w:val="auto"/>
          <w:sz w:val="32"/>
          <w:szCs w:val="32"/>
          <w:highlight w:val="none"/>
          <w:u w:val="none"/>
          <w:shd w:val="clear" w:color="auto" w:fill="FFFFFF"/>
          <w:lang w:val="en-US" w:eastAsia="zh-CN"/>
        </w:rPr>
        <w:t>（五）严格规范招生行为</w:t>
      </w:r>
    </w:p>
    <w:p w14:paraId="09E4CA55">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default" w:ascii="方正仿宋简体" w:hAnsi="方正仿宋简体" w:eastAsia="方正仿宋简体" w:cs="方正仿宋简体"/>
          <w:i w:val="0"/>
          <w:caps w:val="0"/>
          <w:color w:val="000000"/>
          <w:spacing w:val="0"/>
          <w:kern w:val="0"/>
          <w:sz w:val="32"/>
          <w:szCs w:val="32"/>
          <w:highlight w:val="none"/>
          <w:shd w:val="clear" w:fill="FFFFFF"/>
          <w:lang w:val="en-US" w:eastAsia="zh-CN" w:bidi="ar"/>
        </w:rPr>
      </w:pPr>
      <w:r>
        <w:rPr>
          <w:rFonts w:hint="default" w:ascii="方正仿宋简体" w:hAnsi="方正仿宋简体" w:eastAsia="方正仿宋简体" w:cs="方正仿宋简体"/>
          <w:i w:val="0"/>
          <w:caps w:val="0"/>
          <w:color w:val="000000"/>
          <w:spacing w:val="0"/>
          <w:kern w:val="0"/>
          <w:sz w:val="32"/>
          <w:szCs w:val="32"/>
          <w:highlight w:val="none"/>
          <w:shd w:val="clear" w:fill="FFFFFF"/>
          <w:lang w:val="en-US" w:eastAsia="zh-CN" w:bidi="ar"/>
        </w:rPr>
        <w:t>严格执行相关法律法规和教育部提出的普通中小学招生入学“十项严禁”纪律。严格落实教育部、省教育厅关于开展义务教育阳光招生专项行动的工作要求。</w:t>
      </w:r>
      <w:r>
        <w:rPr>
          <w:rFonts w:hint="eastAsia" w:ascii="方正仿宋简体" w:hAnsi="方正仿宋简体" w:eastAsia="方正仿宋简体" w:cs="方正仿宋简体"/>
          <w:i w:val="0"/>
          <w:caps w:val="0"/>
          <w:color w:val="000000"/>
          <w:spacing w:val="0"/>
          <w:kern w:val="0"/>
          <w:sz w:val="32"/>
          <w:szCs w:val="32"/>
          <w:highlight w:val="none"/>
          <w:shd w:val="clear" w:fill="FFFFFF"/>
          <w:lang w:val="en-US" w:eastAsia="zh-CN" w:bidi="ar"/>
        </w:rPr>
        <w:t>严格落实公民同招要求，坚决杜绝提前招生</w:t>
      </w:r>
      <w:r>
        <w:rPr>
          <w:rFonts w:hint="default" w:ascii="方正仿宋简体" w:hAnsi="方正仿宋简体" w:eastAsia="方正仿宋简体" w:cs="方正仿宋简体"/>
          <w:i w:val="0"/>
          <w:caps w:val="0"/>
          <w:color w:val="000000"/>
          <w:spacing w:val="0"/>
          <w:kern w:val="0"/>
          <w:sz w:val="32"/>
          <w:szCs w:val="32"/>
          <w:highlight w:val="none"/>
          <w:shd w:val="clear" w:fill="FFFFFF"/>
          <w:lang w:val="en-US" w:eastAsia="zh-CN" w:bidi="ar"/>
        </w:rPr>
        <w:t>（包括提前进行招生宣传、承诺录取等）和掐尖招生；严禁采用笔试、面试、测评、竞赛、面谈、筛选简历或者任何变相形式选拔生源；严禁自行组织或与社会培训机构联合组织以选拔生源为目的各类考试，或采用社会培训机构自行组织的各类考试结果作为招生依据或参考；严禁校外培训机构曲解宣传入学政策，炒作公办学校排名，诱导或欺骗学生家长；严禁以各类考试、竞赛、培训成绩、各类证书或考级证明等作为招生依据或参考；严禁以高额物质奖励、减免学费、虚假宣传、分班</w:t>
      </w:r>
      <w:r>
        <w:rPr>
          <w:rFonts w:hint="eastAsia" w:ascii="方正仿宋简体" w:hAnsi="方正仿宋简体" w:eastAsia="方正仿宋简体" w:cs="方正仿宋简体"/>
          <w:i w:val="0"/>
          <w:caps w:val="0"/>
          <w:color w:val="000000"/>
          <w:spacing w:val="0"/>
          <w:kern w:val="0"/>
          <w:sz w:val="32"/>
          <w:szCs w:val="32"/>
          <w:highlight w:val="none"/>
          <w:shd w:val="clear" w:fill="FFFFFF"/>
          <w:lang w:val="en-US" w:eastAsia="zh-CN" w:bidi="ar"/>
        </w:rPr>
        <w:t>保证</w:t>
      </w:r>
      <w:r>
        <w:rPr>
          <w:rFonts w:hint="default" w:ascii="方正仿宋简体" w:hAnsi="方正仿宋简体" w:eastAsia="方正仿宋简体" w:cs="方正仿宋简体"/>
          <w:i w:val="0"/>
          <w:caps w:val="0"/>
          <w:color w:val="000000"/>
          <w:spacing w:val="0"/>
          <w:kern w:val="0"/>
          <w:sz w:val="32"/>
          <w:szCs w:val="32"/>
          <w:highlight w:val="none"/>
          <w:shd w:val="clear" w:fill="FFFFFF"/>
          <w:lang w:val="en-US" w:eastAsia="zh-CN" w:bidi="ar"/>
        </w:rPr>
        <w:t>等方式招揽和争抢生源；严禁借转学名义变相掐尖招生；严禁公办、民办义务教育学校混合招生，公办学校不得以民办义务教育学校的名义开展选拔招生或考试招生，民办义务教育学校不得以公办学校或公办学校校区、分校的名义招生，不得混淆与公办学校的关系，模糊办学主体，进行虚假宣传误导学生和家长，也不得以借读、挂靠等名义变相违规招生；学校不得以“国际部”“国际</w:t>
      </w:r>
      <w:r>
        <w:rPr>
          <w:rFonts w:hint="eastAsia" w:ascii="方正仿宋简体" w:hAnsi="方正仿宋简体" w:eastAsia="方正仿宋简体" w:cs="方正仿宋简体"/>
          <w:i w:val="0"/>
          <w:caps w:val="0"/>
          <w:color w:val="000000"/>
          <w:spacing w:val="0"/>
          <w:kern w:val="0"/>
          <w:sz w:val="32"/>
          <w:szCs w:val="32"/>
          <w:highlight w:val="none"/>
          <w:shd w:val="clear" w:fill="FFFFFF"/>
          <w:lang w:val="en-US" w:eastAsia="zh-CN" w:bidi="ar"/>
        </w:rPr>
        <w:t>课程</w:t>
      </w:r>
      <w:r>
        <w:rPr>
          <w:rFonts w:hint="default" w:ascii="方正仿宋简体" w:hAnsi="方正仿宋简体" w:eastAsia="方正仿宋简体" w:cs="方正仿宋简体"/>
          <w:i w:val="0"/>
          <w:caps w:val="0"/>
          <w:color w:val="000000"/>
          <w:spacing w:val="0"/>
          <w:kern w:val="0"/>
          <w:sz w:val="32"/>
          <w:szCs w:val="32"/>
          <w:highlight w:val="none"/>
          <w:shd w:val="clear" w:fill="FFFFFF"/>
          <w:lang w:val="en-US" w:eastAsia="zh-CN" w:bidi="ar"/>
        </w:rPr>
        <w:t>班”“境外班”等名义招生，不得引进境外课程，不得使用境外教材；</w:t>
      </w:r>
      <w:r>
        <w:rPr>
          <w:rFonts w:hint="eastAsia" w:ascii="方正仿宋简体" w:hAnsi="方正仿宋简体" w:eastAsia="方正仿宋简体" w:cs="方正仿宋简体"/>
          <w:i w:val="0"/>
          <w:caps w:val="0"/>
          <w:color w:val="000000"/>
          <w:spacing w:val="0"/>
          <w:kern w:val="0"/>
          <w:sz w:val="32"/>
          <w:szCs w:val="32"/>
          <w:highlight w:val="none"/>
          <w:shd w:val="clear" w:fill="FFFFFF"/>
          <w:lang w:val="en-US" w:eastAsia="zh-CN" w:bidi="ar"/>
        </w:rPr>
        <w:t>严禁以“校园开放日”等名义进行违规招生宣传或考察学生、家长；</w:t>
      </w:r>
      <w:r>
        <w:rPr>
          <w:rFonts w:hint="default" w:ascii="方正仿宋简体" w:hAnsi="方正仿宋简体" w:eastAsia="方正仿宋简体" w:cs="方正仿宋简体"/>
          <w:i w:val="0"/>
          <w:caps w:val="0"/>
          <w:color w:val="000000"/>
          <w:spacing w:val="0"/>
          <w:kern w:val="0"/>
          <w:sz w:val="32"/>
          <w:szCs w:val="32"/>
          <w:highlight w:val="none"/>
          <w:shd w:val="clear" w:fill="FFFFFF"/>
          <w:lang w:val="en-US" w:eastAsia="zh-CN" w:bidi="ar"/>
        </w:rPr>
        <w:t>对民办学校未按规定通过随机派位方式录取的学生、超计划招收的学生以及违规跨区域招收的学生，将不予学籍注册和升学操作；严禁借课改实验、小初衔接等名义进行或变相进行非起始年级招生；严禁任何学校以共建、捐资助学等各种名义择校乱收费；严禁民办学校自立项目、违规向学生收取任何费用；严禁违反学籍管理规定，违规招收借读生，出现人籍分离、空挂学籍、学籍造假等现象，学校不得在招生结束后擅自招收已被其他学校录取的学生，教育行政部门和学校不得为违规跨区域招收的学生和违规转学学生办理学籍转接；学校不得在小学一年级入学报名、领取入学通知书、办理报到手续等环节组织任何形式的面试，不得向学生询问任何语文、数学、英语等学科知识类问题；民办学校不得与房地产开发企业、房地产中介机构以及其他单位签订接受商品房买受人入读学校的合同或合约协议。</w:t>
      </w:r>
    </w:p>
    <w:p w14:paraId="0ABDBBC1">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default" w:ascii="方正仿宋简体" w:hAnsi="方正仿宋简体" w:eastAsia="方正仿宋简体" w:cs="方正仿宋简体"/>
          <w:i w:val="0"/>
          <w:caps w:val="0"/>
          <w:color w:val="000000"/>
          <w:spacing w:val="0"/>
          <w:kern w:val="0"/>
          <w:sz w:val="32"/>
          <w:szCs w:val="32"/>
          <w:highlight w:val="none"/>
          <w:u w:val="none"/>
          <w:shd w:val="clear" w:fill="FFFFFF"/>
          <w:lang w:val="en-US" w:eastAsia="zh-CN" w:bidi="ar"/>
        </w:rPr>
      </w:pPr>
      <w:r>
        <w:rPr>
          <w:rFonts w:hint="default" w:ascii="方正仿宋简体" w:hAnsi="方正仿宋简体" w:eastAsia="方正仿宋简体" w:cs="方正仿宋简体"/>
          <w:i w:val="0"/>
          <w:caps w:val="0"/>
          <w:color w:val="000000"/>
          <w:spacing w:val="0"/>
          <w:kern w:val="0"/>
          <w:sz w:val="32"/>
          <w:szCs w:val="32"/>
          <w:highlight w:val="none"/>
          <w:shd w:val="clear" w:fill="FFFFFF"/>
          <w:lang w:val="en-US" w:eastAsia="zh-CN" w:bidi="ar"/>
        </w:rPr>
        <w:t>全</w:t>
      </w:r>
      <w:r>
        <w:rPr>
          <w:rFonts w:hint="eastAsia" w:ascii="方正仿宋简体" w:hAnsi="方正仿宋简体" w:eastAsia="方正仿宋简体" w:cs="方正仿宋简体"/>
          <w:i w:val="0"/>
          <w:caps w:val="0"/>
          <w:color w:val="000000"/>
          <w:spacing w:val="0"/>
          <w:kern w:val="0"/>
          <w:sz w:val="32"/>
          <w:szCs w:val="32"/>
          <w:highlight w:val="none"/>
          <w:shd w:val="clear" w:fill="FFFFFF"/>
          <w:lang w:val="en-US" w:eastAsia="zh-CN" w:bidi="ar"/>
        </w:rPr>
        <w:t>县</w:t>
      </w:r>
      <w:r>
        <w:rPr>
          <w:rFonts w:hint="default" w:ascii="方正仿宋简体" w:hAnsi="方正仿宋简体" w:eastAsia="方正仿宋简体" w:cs="方正仿宋简体"/>
          <w:i w:val="0"/>
          <w:caps w:val="0"/>
          <w:color w:val="000000"/>
          <w:spacing w:val="0"/>
          <w:kern w:val="0"/>
          <w:sz w:val="32"/>
          <w:szCs w:val="32"/>
          <w:highlight w:val="none"/>
          <w:shd w:val="clear" w:fill="FFFFFF"/>
          <w:lang w:val="en-US" w:eastAsia="zh-CN" w:bidi="ar"/>
        </w:rPr>
        <w:t>义务教育阶段学校要严格落实均衡</w:t>
      </w:r>
      <w:r>
        <w:rPr>
          <w:rFonts w:hint="eastAsia" w:ascii="方正仿宋简体" w:hAnsi="方正仿宋简体" w:eastAsia="方正仿宋简体" w:cs="方正仿宋简体"/>
          <w:i w:val="0"/>
          <w:caps w:val="0"/>
          <w:color w:val="000000"/>
          <w:spacing w:val="0"/>
          <w:kern w:val="0"/>
          <w:sz w:val="32"/>
          <w:szCs w:val="32"/>
          <w:highlight w:val="none"/>
          <w:shd w:val="clear" w:fill="FFFFFF"/>
          <w:lang w:val="en-US" w:eastAsia="zh-CN" w:bidi="ar"/>
        </w:rPr>
        <w:t>分</w:t>
      </w:r>
      <w:r>
        <w:rPr>
          <w:rFonts w:hint="default" w:ascii="方正仿宋简体" w:hAnsi="方正仿宋简体" w:eastAsia="方正仿宋简体" w:cs="方正仿宋简体"/>
          <w:i w:val="0"/>
          <w:caps w:val="0"/>
          <w:color w:val="000000"/>
          <w:spacing w:val="0"/>
          <w:kern w:val="0"/>
          <w:sz w:val="32"/>
          <w:szCs w:val="32"/>
          <w:highlight w:val="none"/>
          <w:shd w:val="clear" w:fill="FFFFFF"/>
          <w:lang w:val="en-US" w:eastAsia="zh-CN" w:bidi="ar"/>
        </w:rPr>
        <w:t>班规定，对新入学的义务教育学生，要通过“石家庄市义务教育均衡分班系统”按照随机派位方式均衡</w:t>
      </w:r>
      <w:r>
        <w:rPr>
          <w:rFonts w:hint="eastAsia" w:ascii="方正仿宋简体" w:hAnsi="方正仿宋简体" w:eastAsia="方正仿宋简体" w:cs="方正仿宋简体"/>
          <w:i w:val="0"/>
          <w:caps w:val="0"/>
          <w:color w:val="000000"/>
          <w:spacing w:val="0"/>
          <w:kern w:val="0"/>
          <w:sz w:val="32"/>
          <w:szCs w:val="32"/>
          <w:highlight w:val="none"/>
          <w:shd w:val="clear" w:fill="FFFFFF"/>
          <w:lang w:val="en-US" w:eastAsia="zh-CN" w:bidi="ar"/>
        </w:rPr>
        <w:t>分</w:t>
      </w:r>
      <w:r>
        <w:rPr>
          <w:rFonts w:hint="default" w:ascii="方正仿宋简体" w:hAnsi="方正仿宋简体" w:eastAsia="方正仿宋简体" w:cs="方正仿宋简体"/>
          <w:i w:val="0"/>
          <w:caps w:val="0"/>
          <w:color w:val="000000"/>
          <w:spacing w:val="0"/>
          <w:kern w:val="0"/>
          <w:sz w:val="32"/>
          <w:szCs w:val="32"/>
          <w:highlight w:val="none"/>
          <w:shd w:val="clear" w:fill="FFFFFF"/>
          <w:lang w:val="en-US" w:eastAsia="zh-CN" w:bidi="ar"/>
        </w:rPr>
        <w:t>班，分班工作由</w:t>
      </w:r>
      <w:r>
        <w:rPr>
          <w:rFonts w:hint="eastAsia" w:ascii="方正仿宋简体" w:hAnsi="方正仿宋简体" w:eastAsia="方正仿宋简体" w:cs="方正仿宋简体"/>
          <w:i w:val="0"/>
          <w:caps w:val="0"/>
          <w:color w:val="000000"/>
          <w:spacing w:val="0"/>
          <w:kern w:val="0"/>
          <w:sz w:val="32"/>
          <w:szCs w:val="32"/>
          <w:highlight w:val="none"/>
          <w:shd w:val="clear" w:fill="FFFFFF"/>
          <w:lang w:val="en-US" w:eastAsia="zh-CN" w:bidi="ar"/>
        </w:rPr>
        <w:t>县教育局</w:t>
      </w:r>
      <w:r>
        <w:rPr>
          <w:rFonts w:hint="default" w:ascii="方正仿宋简体" w:hAnsi="方正仿宋简体" w:eastAsia="方正仿宋简体" w:cs="方正仿宋简体"/>
          <w:i w:val="0"/>
          <w:caps w:val="0"/>
          <w:color w:val="000000"/>
          <w:spacing w:val="0"/>
          <w:kern w:val="0"/>
          <w:sz w:val="32"/>
          <w:szCs w:val="32"/>
          <w:highlight w:val="none"/>
          <w:shd w:val="clear" w:fill="FFFFFF"/>
          <w:lang w:val="en-US" w:eastAsia="zh-CN" w:bidi="ar"/>
        </w:rPr>
        <w:t>统一组织进行，均衡分班结果确定后在校期间不得</w:t>
      </w:r>
      <w:bookmarkStart w:id="1" w:name="_GoBack"/>
      <w:bookmarkEnd w:id="1"/>
      <w:r>
        <w:rPr>
          <w:rFonts w:hint="default" w:ascii="方正仿宋简体" w:hAnsi="方正仿宋简体" w:eastAsia="方正仿宋简体" w:cs="方正仿宋简体"/>
          <w:i w:val="0"/>
          <w:caps w:val="0"/>
          <w:color w:val="000000"/>
          <w:spacing w:val="0"/>
          <w:kern w:val="0"/>
          <w:sz w:val="32"/>
          <w:szCs w:val="32"/>
          <w:highlight w:val="none"/>
          <w:shd w:val="clear" w:fill="FFFFFF"/>
          <w:lang w:val="en-US" w:eastAsia="zh-CN" w:bidi="ar"/>
        </w:rPr>
        <w:t>重新分班、编班</w:t>
      </w:r>
      <w:r>
        <w:rPr>
          <w:rFonts w:hint="eastAsia" w:ascii="方正仿宋简体" w:hAnsi="方正仿宋简体" w:eastAsia="方正仿宋简体" w:cs="方正仿宋简体"/>
          <w:i w:val="0"/>
          <w:caps w:val="0"/>
          <w:color w:val="000000"/>
          <w:spacing w:val="0"/>
          <w:kern w:val="0"/>
          <w:sz w:val="32"/>
          <w:szCs w:val="32"/>
          <w:highlight w:val="none"/>
          <w:shd w:val="clear" w:fill="FFFFFF"/>
          <w:lang w:val="en-US" w:eastAsia="zh-CN" w:bidi="ar"/>
        </w:rPr>
        <w:t>，</w:t>
      </w:r>
      <w:r>
        <w:rPr>
          <w:rFonts w:hint="default" w:ascii="方正仿宋简体" w:hAnsi="方正仿宋简体" w:eastAsia="方正仿宋简体" w:cs="方正仿宋简体"/>
          <w:i w:val="0"/>
          <w:caps w:val="0"/>
          <w:color w:val="000000"/>
          <w:spacing w:val="0"/>
          <w:kern w:val="0"/>
          <w:sz w:val="32"/>
          <w:szCs w:val="32"/>
          <w:highlight w:val="none"/>
          <w:shd w:val="clear" w:fill="FFFFFF"/>
          <w:lang w:val="en-US" w:eastAsia="zh-CN" w:bidi="ar"/>
        </w:rPr>
        <w:t>严禁设立或者变相设立重点班、快慢班、实验班等</w:t>
      </w:r>
      <w:r>
        <w:rPr>
          <w:rFonts w:hint="eastAsia" w:ascii="方正仿宋简体" w:hAnsi="方正仿宋简体" w:eastAsia="方正仿宋简体" w:cs="方正仿宋简体"/>
          <w:i w:val="0"/>
          <w:caps w:val="0"/>
          <w:color w:val="000000"/>
          <w:spacing w:val="0"/>
          <w:kern w:val="0"/>
          <w:sz w:val="32"/>
          <w:szCs w:val="32"/>
          <w:highlight w:val="none"/>
          <w:shd w:val="clear" w:fill="FFFFFF"/>
          <w:lang w:val="en-US" w:eastAsia="zh-CN" w:bidi="ar"/>
        </w:rPr>
        <w:t>，不得以走读、寄宿等情形作为分班依据。各学校</w:t>
      </w:r>
      <w:r>
        <w:rPr>
          <w:rFonts w:hint="default" w:ascii="方正仿宋简体" w:hAnsi="方正仿宋简体" w:eastAsia="方正仿宋简体" w:cs="方正仿宋简体"/>
          <w:i w:val="0"/>
          <w:caps w:val="0"/>
          <w:color w:val="000000"/>
          <w:spacing w:val="0"/>
          <w:kern w:val="0"/>
          <w:sz w:val="32"/>
          <w:szCs w:val="32"/>
          <w:highlight w:val="none"/>
          <w:shd w:val="clear" w:fill="FFFFFF"/>
          <w:lang w:val="en-US" w:eastAsia="zh-CN" w:bidi="ar"/>
        </w:rPr>
        <w:t>要均衡配置师资，合理组建班级教学团队，确定班级师生组合时应遵循随机原则，确保教学团队水平大体相当。要确保56人及以上大班额问题不反弹，义务教育阶段起始年级</w:t>
      </w:r>
      <w:r>
        <w:rPr>
          <w:rFonts w:hint="eastAsia" w:ascii="方正仿宋简体" w:hAnsi="方正仿宋简体" w:eastAsia="方正仿宋简体" w:cs="方正仿宋简体"/>
          <w:i w:val="0"/>
          <w:caps w:val="0"/>
          <w:color w:val="000000"/>
          <w:spacing w:val="0"/>
          <w:kern w:val="0"/>
          <w:sz w:val="32"/>
          <w:szCs w:val="32"/>
          <w:highlight w:val="none"/>
          <w:shd w:val="clear" w:fill="FFFFFF"/>
          <w:lang w:val="en-US" w:eastAsia="zh-CN" w:bidi="ar"/>
        </w:rPr>
        <w:t>严禁</w:t>
      </w:r>
      <w:r>
        <w:rPr>
          <w:rFonts w:hint="default" w:ascii="方正仿宋简体" w:hAnsi="方正仿宋简体" w:eastAsia="方正仿宋简体" w:cs="方正仿宋简体"/>
          <w:i w:val="0"/>
          <w:caps w:val="0"/>
          <w:color w:val="000000"/>
          <w:spacing w:val="0"/>
          <w:kern w:val="0"/>
          <w:sz w:val="32"/>
          <w:szCs w:val="32"/>
          <w:highlight w:val="none"/>
          <w:shd w:val="clear" w:fill="FFFFFF"/>
          <w:lang w:val="en-US" w:eastAsia="zh-CN" w:bidi="ar"/>
        </w:rPr>
        <w:t>出现56人及以上大班额，鼓励有条件学校</w:t>
      </w:r>
      <w:r>
        <w:rPr>
          <w:rFonts w:hint="default" w:ascii="方正仿宋简体" w:hAnsi="方正仿宋简体" w:eastAsia="方正仿宋简体" w:cs="方正仿宋简体"/>
          <w:i w:val="0"/>
          <w:caps w:val="0"/>
          <w:color w:val="000000"/>
          <w:spacing w:val="0"/>
          <w:kern w:val="0"/>
          <w:sz w:val="32"/>
          <w:szCs w:val="32"/>
          <w:highlight w:val="none"/>
          <w:u w:val="none"/>
          <w:shd w:val="clear" w:fill="FFFFFF"/>
          <w:lang w:val="en-US" w:eastAsia="zh-CN" w:bidi="ar"/>
        </w:rPr>
        <w:t>按照小学每班不超过45人、初中每班不超过50人招生。</w:t>
      </w:r>
    </w:p>
    <w:p w14:paraId="56C603E8">
      <w:pPr>
        <w:pStyle w:val="2"/>
        <w:keepNext w:val="0"/>
        <w:keepLines w:val="0"/>
        <w:pageBreakBefore w:val="0"/>
        <w:kinsoku/>
        <w:wordWrap/>
        <w:overflowPunct/>
        <w:topLinePunct w:val="0"/>
        <w:autoSpaceDE/>
        <w:autoSpaceDN/>
        <w:bidi w:val="0"/>
        <w:adjustRightInd/>
        <w:snapToGrid/>
        <w:spacing w:line="560" w:lineRule="exact"/>
        <w:textAlignment w:val="auto"/>
        <w:rPr>
          <w:rFonts w:hint="eastAsia"/>
          <w:lang w:val="en-US" w:eastAsia="zh-CN"/>
        </w:rPr>
      </w:pPr>
    </w:p>
    <w:sectPr>
      <w:footerReference r:id="rId3" w:type="default"/>
      <w:pgSz w:w="11906" w:h="16838"/>
      <w:pgMar w:top="1587" w:right="1587" w:bottom="1587" w:left="1587" w:header="851" w:footer="992" w:gutter="0"/>
      <w:pgNumType w:fmt="decimal"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方正仿宋简体">
    <w:panose1 w:val="03000509000000000000"/>
    <w:charset w:val="86"/>
    <w:family w:val="auto"/>
    <w:pitch w:val="default"/>
    <w:sig w:usb0="00000001"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font>
  <w:font w:name="方正楷体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6483C0">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669483">
                          <w:pPr>
                            <w:pStyle w:val="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7669483">
                    <w:pPr>
                      <w:pStyle w:val="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796F0F"/>
    <w:multiLevelType w:val="multilevel"/>
    <w:tmpl w:val="12796F0F"/>
    <w:lvl w:ilvl="0" w:tentative="0">
      <w:start w:val="1"/>
      <w:numFmt w:val="decimal"/>
      <w:lvlText w:val="%1．"/>
      <w:lvlJc w:val="left"/>
      <w:pPr>
        <w:ind w:left="840" w:hanging="360"/>
      </w:pPr>
      <w:rPr>
        <w:rFonts w:hint="default"/>
      </w:rPr>
    </w:lvl>
    <w:lvl w:ilvl="1" w:tentative="0">
      <w:start w:val="1"/>
      <w:numFmt w:val="lowerLetter"/>
      <w:pStyle w:val="3"/>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D9674A"/>
    <w:rsid w:val="001E3E0C"/>
    <w:rsid w:val="00587B0F"/>
    <w:rsid w:val="006C7782"/>
    <w:rsid w:val="00B3374A"/>
    <w:rsid w:val="00BD5AE4"/>
    <w:rsid w:val="00C55EC2"/>
    <w:rsid w:val="01050EFD"/>
    <w:rsid w:val="012523B3"/>
    <w:rsid w:val="012556D9"/>
    <w:rsid w:val="01560C30"/>
    <w:rsid w:val="01676D07"/>
    <w:rsid w:val="01862CD2"/>
    <w:rsid w:val="019C73D9"/>
    <w:rsid w:val="01D62843"/>
    <w:rsid w:val="01F6775B"/>
    <w:rsid w:val="01FA0209"/>
    <w:rsid w:val="0224576C"/>
    <w:rsid w:val="02921298"/>
    <w:rsid w:val="02CC3B76"/>
    <w:rsid w:val="03160A81"/>
    <w:rsid w:val="0355784F"/>
    <w:rsid w:val="03615FC8"/>
    <w:rsid w:val="03680C3F"/>
    <w:rsid w:val="036F7ECA"/>
    <w:rsid w:val="039C792C"/>
    <w:rsid w:val="03A00524"/>
    <w:rsid w:val="03A162DC"/>
    <w:rsid w:val="03A40FBF"/>
    <w:rsid w:val="03DD3E6A"/>
    <w:rsid w:val="03DF64F3"/>
    <w:rsid w:val="03E36BF1"/>
    <w:rsid w:val="041F1C0F"/>
    <w:rsid w:val="042850F2"/>
    <w:rsid w:val="042E56F0"/>
    <w:rsid w:val="043856F4"/>
    <w:rsid w:val="043F5178"/>
    <w:rsid w:val="044957D8"/>
    <w:rsid w:val="044B4512"/>
    <w:rsid w:val="045633E2"/>
    <w:rsid w:val="04D019D2"/>
    <w:rsid w:val="04D42034"/>
    <w:rsid w:val="04FD7D27"/>
    <w:rsid w:val="04FF77F6"/>
    <w:rsid w:val="05006539"/>
    <w:rsid w:val="05122BB6"/>
    <w:rsid w:val="052D01DE"/>
    <w:rsid w:val="05315954"/>
    <w:rsid w:val="054E0DD4"/>
    <w:rsid w:val="05533245"/>
    <w:rsid w:val="05721879"/>
    <w:rsid w:val="057B0B3E"/>
    <w:rsid w:val="058F3D2E"/>
    <w:rsid w:val="059E16A6"/>
    <w:rsid w:val="05A4148A"/>
    <w:rsid w:val="05BB40FD"/>
    <w:rsid w:val="05C07E68"/>
    <w:rsid w:val="05EC46F4"/>
    <w:rsid w:val="064E464D"/>
    <w:rsid w:val="065D3531"/>
    <w:rsid w:val="067571B3"/>
    <w:rsid w:val="069B1B10"/>
    <w:rsid w:val="06AE0AA4"/>
    <w:rsid w:val="06AF3342"/>
    <w:rsid w:val="072750F8"/>
    <w:rsid w:val="073178F1"/>
    <w:rsid w:val="07341B0B"/>
    <w:rsid w:val="074F334A"/>
    <w:rsid w:val="07745391"/>
    <w:rsid w:val="077F7911"/>
    <w:rsid w:val="07B4334C"/>
    <w:rsid w:val="07BE23F1"/>
    <w:rsid w:val="07BF1E6C"/>
    <w:rsid w:val="07E2505C"/>
    <w:rsid w:val="07E32C96"/>
    <w:rsid w:val="08071293"/>
    <w:rsid w:val="08261AF2"/>
    <w:rsid w:val="08342CF7"/>
    <w:rsid w:val="0842536A"/>
    <w:rsid w:val="0860184D"/>
    <w:rsid w:val="088A1252"/>
    <w:rsid w:val="08AD2DA7"/>
    <w:rsid w:val="08B129CC"/>
    <w:rsid w:val="08B32FFC"/>
    <w:rsid w:val="08D00567"/>
    <w:rsid w:val="08FF4F0F"/>
    <w:rsid w:val="09111A26"/>
    <w:rsid w:val="095C36F6"/>
    <w:rsid w:val="096E239A"/>
    <w:rsid w:val="097F2B3C"/>
    <w:rsid w:val="09856317"/>
    <w:rsid w:val="09BD0B84"/>
    <w:rsid w:val="09BF445F"/>
    <w:rsid w:val="09C859C5"/>
    <w:rsid w:val="09CD6BEC"/>
    <w:rsid w:val="0A217CB0"/>
    <w:rsid w:val="0A310E58"/>
    <w:rsid w:val="0A6173FF"/>
    <w:rsid w:val="0A7502F9"/>
    <w:rsid w:val="0A8A0A24"/>
    <w:rsid w:val="0AA37981"/>
    <w:rsid w:val="0AD824F4"/>
    <w:rsid w:val="0AE377B8"/>
    <w:rsid w:val="0B5D3D06"/>
    <w:rsid w:val="0B6905A3"/>
    <w:rsid w:val="0B7D3139"/>
    <w:rsid w:val="0B905AB4"/>
    <w:rsid w:val="0BCF1DA9"/>
    <w:rsid w:val="0BD24BA3"/>
    <w:rsid w:val="0BDA5645"/>
    <w:rsid w:val="0BE22393"/>
    <w:rsid w:val="0C096110"/>
    <w:rsid w:val="0C26108C"/>
    <w:rsid w:val="0C33747D"/>
    <w:rsid w:val="0C43004A"/>
    <w:rsid w:val="0C4B7B4B"/>
    <w:rsid w:val="0C551A44"/>
    <w:rsid w:val="0C6A01D8"/>
    <w:rsid w:val="0C8B63B5"/>
    <w:rsid w:val="0C9A660A"/>
    <w:rsid w:val="0CCB3DB7"/>
    <w:rsid w:val="0CDA6CC8"/>
    <w:rsid w:val="0D03216C"/>
    <w:rsid w:val="0D056D67"/>
    <w:rsid w:val="0D19120B"/>
    <w:rsid w:val="0D2B6A36"/>
    <w:rsid w:val="0D854380"/>
    <w:rsid w:val="0D9057C9"/>
    <w:rsid w:val="0DBD7A8A"/>
    <w:rsid w:val="0DDD5C9D"/>
    <w:rsid w:val="0E4D38B2"/>
    <w:rsid w:val="0E4E0C1F"/>
    <w:rsid w:val="0E5468EC"/>
    <w:rsid w:val="0E8246C2"/>
    <w:rsid w:val="0E8D1CB4"/>
    <w:rsid w:val="0EDD7797"/>
    <w:rsid w:val="0F1C3303"/>
    <w:rsid w:val="0F72189F"/>
    <w:rsid w:val="0F7A0521"/>
    <w:rsid w:val="0FA6249B"/>
    <w:rsid w:val="0FAE2433"/>
    <w:rsid w:val="0FC03D1B"/>
    <w:rsid w:val="0FD05734"/>
    <w:rsid w:val="0FDE64D0"/>
    <w:rsid w:val="0FE37E75"/>
    <w:rsid w:val="0FF5730D"/>
    <w:rsid w:val="101B72AC"/>
    <w:rsid w:val="102C696A"/>
    <w:rsid w:val="104D16F1"/>
    <w:rsid w:val="104F61C4"/>
    <w:rsid w:val="105B15F1"/>
    <w:rsid w:val="10631733"/>
    <w:rsid w:val="10AD36F2"/>
    <w:rsid w:val="10C159CD"/>
    <w:rsid w:val="11273640"/>
    <w:rsid w:val="1150572A"/>
    <w:rsid w:val="115614B3"/>
    <w:rsid w:val="11617AFF"/>
    <w:rsid w:val="11636F9A"/>
    <w:rsid w:val="116B60E0"/>
    <w:rsid w:val="119E4D9A"/>
    <w:rsid w:val="12034C52"/>
    <w:rsid w:val="12071BB3"/>
    <w:rsid w:val="1224105F"/>
    <w:rsid w:val="122E74FF"/>
    <w:rsid w:val="12397C40"/>
    <w:rsid w:val="1272324E"/>
    <w:rsid w:val="12810825"/>
    <w:rsid w:val="128A44C2"/>
    <w:rsid w:val="12BE7B6D"/>
    <w:rsid w:val="12D8663F"/>
    <w:rsid w:val="12DB1F75"/>
    <w:rsid w:val="12E91D19"/>
    <w:rsid w:val="12F54C8E"/>
    <w:rsid w:val="12F64DF6"/>
    <w:rsid w:val="1349776C"/>
    <w:rsid w:val="136F7EE2"/>
    <w:rsid w:val="13C51C98"/>
    <w:rsid w:val="14273050"/>
    <w:rsid w:val="142F0D04"/>
    <w:rsid w:val="144169A4"/>
    <w:rsid w:val="145B1122"/>
    <w:rsid w:val="14826908"/>
    <w:rsid w:val="149168B9"/>
    <w:rsid w:val="14CB63D2"/>
    <w:rsid w:val="14D33AC5"/>
    <w:rsid w:val="1503478D"/>
    <w:rsid w:val="151402C2"/>
    <w:rsid w:val="15205619"/>
    <w:rsid w:val="152A6388"/>
    <w:rsid w:val="15310311"/>
    <w:rsid w:val="155264E8"/>
    <w:rsid w:val="15A156E3"/>
    <w:rsid w:val="15B43E4D"/>
    <w:rsid w:val="15BC3888"/>
    <w:rsid w:val="15F06FC4"/>
    <w:rsid w:val="160060BB"/>
    <w:rsid w:val="1635643A"/>
    <w:rsid w:val="16655EC1"/>
    <w:rsid w:val="167C165B"/>
    <w:rsid w:val="16835639"/>
    <w:rsid w:val="169C5971"/>
    <w:rsid w:val="16E364E2"/>
    <w:rsid w:val="170471B6"/>
    <w:rsid w:val="1715101A"/>
    <w:rsid w:val="171655B8"/>
    <w:rsid w:val="171807BE"/>
    <w:rsid w:val="17447216"/>
    <w:rsid w:val="17564F8A"/>
    <w:rsid w:val="175B73AC"/>
    <w:rsid w:val="176E27D1"/>
    <w:rsid w:val="17794F54"/>
    <w:rsid w:val="1784695D"/>
    <w:rsid w:val="1784788B"/>
    <w:rsid w:val="179D4589"/>
    <w:rsid w:val="17AE1015"/>
    <w:rsid w:val="17B40EB3"/>
    <w:rsid w:val="17B7609C"/>
    <w:rsid w:val="17C04AAB"/>
    <w:rsid w:val="17FD6E5D"/>
    <w:rsid w:val="180B3DFC"/>
    <w:rsid w:val="184F07A5"/>
    <w:rsid w:val="18512B95"/>
    <w:rsid w:val="18606D9B"/>
    <w:rsid w:val="18856FB0"/>
    <w:rsid w:val="18BD1A16"/>
    <w:rsid w:val="19196687"/>
    <w:rsid w:val="19494CD4"/>
    <w:rsid w:val="194B3EA4"/>
    <w:rsid w:val="19A379B6"/>
    <w:rsid w:val="19BB0FD1"/>
    <w:rsid w:val="19C6531D"/>
    <w:rsid w:val="19DF49B8"/>
    <w:rsid w:val="19E2738C"/>
    <w:rsid w:val="1A006A6F"/>
    <w:rsid w:val="1A4F42C4"/>
    <w:rsid w:val="1A7211C3"/>
    <w:rsid w:val="1A7C4F5B"/>
    <w:rsid w:val="1A8D6F82"/>
    <w:rsid w:val="1A965EDD"/>
    <w:rsid w:val="1B1C25B1"/>
    <w:rsid w:val="1B4432B0"/>
    <w:rsid w:val="1B462BBD"/>
    <w:rsid w:val="1B4F1B2D"/>
    <w:rsid w:val="1B5D721F"/>
    <w:rsid w:val="1B7D62B9"/>
    <w:rsid w:val="1BC17990"/>
    <w:rsid w:val="1BC72EFE"/>
    <w:rsid w:val="1BCE1127"/>
    <w:rsid w:val="1C022BFE"/>
    <w:rsid w:val="1C0A0525"/>
    <w:rsid w:val="1C0D6B1F"/>
    <w:rsid w:val="1C547A49"/>
    <w:rsid w:val="1C56695A"/>
    <w:rsid w:val="1C8B03D1"/>
    <w:rsid w:val="1CAF7404"/>
    <w:rsid w:val="1CB4770F"/>
    <w:rsid w:val="1D3E0293"/>
    <w:rsid w:val="1D6A3661"/>
    <w:rsid w:val="1D9B206C"/>
    <w:rsid w:val="1DB45A03"/>
    <w:rsid w:val="1DBD73DC"/>
    <w:rsid w:val="1DD16D53"/>
    <w:rsid w:val="1DE567C2"/>
    <w:rsid w:val="1DFA6911"/>
    <w:rsid w:val="1E363819"/>
    <w:rsid w:val="1E414946"/>
    <w:rsid w:val="1E4B2B27"/>
    <w:rsid w:val="1E522A38"/>
    <w:rsid w:val="1E5614E4"/>
    <w:rsid w:val="1E735B3E"/>
    <w:rsid w:val="1EB23118"/>
    <w:rsid w:val="1EC53035"/>
    <w:rsid w:val="1ECB4E69"/>
    <w:rsid w:val="1EDC2A0E"/>
    <w:rsid w:val="1EDD49A9"/>
    <w:rsid w:val="1EF70E25"/>
    <w:rsid w:val="1EFA1325"/>
    <w:rsid w:val="1F0343CF"/>
    <w:rsid w:val="1F067F17"/>
    <w:rsid w:val="1F0C1861"/>
    <w:rsid w:val="1F322C9A"/>
    <w:rsid w:val="1F3C7FE1"/>
    <w:rsid w:val="1F462450"/>
    <w:rsid w:val="1F6C7D80"/>
    <w:rsid w:val="1F6D3B5F"/>
    <w:rsid w:val="1F976250"/>
    <w:rsid w:val="1FA74B83"/>
    <w:rsid w:val="1FA85BAC"/>
    <w:rsid w:val="1FEE24FE"/>
    <w:rsid w:val="1FF91639"/>
    <w:rsid w:val="2003006B"/>
    <w:rsid w:val="2062010D"/>
    <w:rsid w:val="20866696"/>
    <w:rsid w:val="20B129FE"/>
    <w:rsid w:val="20E24CF0"/>
    <w:rsid w:val="20E601E6"/>
    <w:rsid w:val="211103E6"/>
    <w:rsid w:val="2127273F"/>
    <w:rsid w:val="213D601B"/>
    <w:rsid w:val="21571432"/>
    <w:rsid w:val="21584EB4"/>
    <w:rsid w:val="219C6656"/>
    <w:rsid w:val="21B169F8"/>
    <w:rsid w:val="21CA7466"/>
    <w:rsid w:val="21D15DAF"/>
    <w:rsid w:val="21D85CF6"/>
    <w:rsid w:val="220227AF"/>
    <w:rsid w:val="22046854"/>
    <w:rsid w:val="22092D09"/>
    <w:rsid w:val="2223790C"/>
    <w:rsid w:val="22292CBC"/>
    <w:rsid w:val="2256651B"/>
    <w:rsid w:val="228E0D62"/>
    <w:rsid w:val="228E2227"/>
    <w:rsid w:val="228E38A7"/>
    <w:rsid w:val="229165D0"/>
    <w:rsid w:val="229440AD"/>
    <w:rsid w:val="22946E86"/>
    <w:rsid w:val="22AF5068"/>
    <w:rsid w:val="22D11CE2"/>
    <w:rsid w:val="22EB6333"/>
    <w:rsid w:val="22F83D73"/>
    <w:rsid w:val="231D0A11"/>
    <w:rsid w:val="23223F18"/>
    <w:rsid w:val="233E713A"/>
    <w:rsid w:val="23544768"/>
    <w:rsid w:val="236C6929"/>
    <w:rsid w:val="23815E11"/>
    <w:rsid w:val="23EF4415"/>
    <w:rsid w:val="2401667B"/>
    <w:rsid w:val="24067B51"/>
    <w:rsid w:val="241403D6"/>
    <w:rsid w:val="24474827"/>
    <w:rsid w:val="24566D75"/>
    <w:rsid w:val="245E591C"/>
    <w:rsid w:val="246F2EDB"/>
    <w:rsid w:val="2483549F"/>
    <w:rsid w:val="24884274"/>
    <w:rsid w:val="24900DB1"/>
    <w:rsid w:val="2491503C"/>
    <w:rsid w:val="24953287"/>
    <w:rsid w:val="249D3360"/>
    <w:rsid w:val="24A321BE"/>
    <w:rsid w:val="24C60E63"/>
    <w:rsid w:val="24D7075B"/>
    <w:rsid w:val="24DC282C"/>
    <w:rsid w:val="24FC7541"/>
    <w:rsid w:val="24FD2C98"/>
    <w:rsid w:val="24FF7E4B"/>
    <w:rsid w:val="25193E78"/>
    <w:rsid w:val="253059F7"/>
    <w:rsid w:val="25340A53"/>
    <w:rsid w:val="25377D3E"/>
    <w:rsid w:val="259A2C33"/>
    <w:rsid w:val="25AA546D"/>
    <w:rsid w:val="25B630F4"/>
    <w:rsid w:val="25E604B7"/>
    <w:rsid w:val="25FF0199"/>
    <w:rsid w:val="262F31A4"/>
    <w:rsid w:val="263E0B5C"/>
    <w:rsid w:val="264D2A3A"/>
    <w:rsid w:val="26976B55"/>
    <w:rsid w:val="26A12170"/>
    <w:rsid w:val="26AA4CA2"/>
    <w:rsid w:val="26ED7728"/>
    <w:rsid w:val="27035A72"/>
    <w:rsid w:val="27044702"/>
    <w:rsid w:val="271D2622"/>
    <w:rsid w:val="27782A00"/>
    <w:rsid w:val="2796017C"/>
    <w:rsid w:val="2796138A"/>
    <w:rsid w:val="27A45BD8"/>
    <w:rsid w:val="27C37EF0"/>
    <w:rsid w:val="27D40381"/>
    <w:rsid w:val="27D57E44"/>
    <w:rsid w:val="27D9467C"/>
    <w:rsid w:val="28272854"/>
    <w:rsid w:val="282A23E2"/>
    <w:rsid w:val="282D05A2"/>
    <w:rsid w:val="28311676"/>
    <w:rsid w:val="283F3268"/>
    <w:rsid w:val="28612684"/>
    <w:rsid w:val="288C47BB"/>
    <w:rsid w:val="28B05751"/>
    <w:rsid w:val="28B12FFF"/>
    <w:rsid w:val="28D83F0F"/>
    <w:rsid w:val="2909379F"/>
    <w:rsid w:val="290F13F6"/>
    <w:rsid w:val="292D6E93"/>
    <w:rsid w:val="293320B0"/>
    <w:rsid w:val="2934401E"/>
    <w:rsid w:val="295628B4"/>
    <w:rsid w:val="29741323"/>
    <w:rsid w:val="29F20918"/>
    <w:rsid w:val="29F27D09"/>
    <w:rsid w:val="29FB2721"/>
    <w:rsid w:val="29FD2DD3"/>
    <w:rsid w:val="2A060A34"/>
    <w:rsid w:val="2A0E3701"/>
    <w:rsid w:val="2A340DFB"/>
    <w:rsid w:val="2A483FC8"/>
    <w:rsid w:val="2A5E295C"/>
    <w:rsid w:val="2ABB23B8"/>
    <w:rsid w:val="2AC012E7"/>
    <w:rsid w:val="2AEF5A81"/>
    <w:rsid w:val="2B0B57B1"/>
    <w:rsid w:val="2B13557F"/>
    <w:rsid w:val="2B241204"/>
    <w:rsid w:val="2B294126"/>
    <w:rsid w:val="2B9379F2"/>
    <w:rsid w:val="2BB96DE0"/>
    <w:rsid w:val="2BC92CA5"/>
    <w:rsid w:val="2BE1595F"/>
    <w:rsid w:val="2BE64B80"/>
    <w:rsid w:val="2BFB4CBB"/>
    <w:rsid w:val="2C050C40"/>
    <w:rsid w:val="2C2F2E83"/>
    <w:rsid w:val="2C3161AD"/>
    <w:rsid w:val="2C34256F"/>
    <w:rsid w:val="2C4E6E60"/>
    <w:rsid w:val="2C965D71"/>
    <w:rsid w:val="2C9758D8"/>
    <w:rsid w:val="2CF90378"/>
    <w:rsid w:val="2D4B5A9C"/>
    <w:rsid w:val="2D534DF9"/>
    <w:rsid w:val="2D54385A"/>
    <w:rsid w:val="2D6128BE"/>
    <w:rsid w:val="2D663FD1"/>
    <w:rsid w:val="2D7D7BC2"/>
    <w:rsid w:val="2D9B7230"/>
    <w:rsid w:val="2DBE1221"/>
    <w:rsid w:val="2DCB7D14"/>
    <w:rsid w:val="2DE05562"/>
    <w:rsid w:val="2DF05964"/>
    <w:rsid w:val="2E0C70F4"/>
    <w:rsid w:val="2E3A20D0"/>
    <w:rsid w:val="2E4D5A5A"/>
    <w:rsid w:val="2E7E6E60"/>
    <w:rsid w:val="2E991CCF"/>
    <w:rsid w:val="2EAD4BBA"/>
    <w:rsid w:val="2EEE18FD"/>
    <w:rsid w:val="2EFD32DD"/>
    <w:rsid w:val="2F2E48EC"/>
    <w:rsid w:val="2F7D6EA4"/>
    <w:rsid w:val="2F7F2711"/>
    <w:rsid w:val="2FA16A54"/>
    <w:rsid w:val="2FA863CF"/>
    <w:rsid w:val="2FE93870"/>
    <w:rsid w:val="300566FC"/>
    <w:rsid w:val="30104174"/>
    <w:rsid w:val="30172846"/>
    <w:rsid w:val="301B200F"/>
    <w:rsid w:val="30312406"/>
    <w:rsid w:val="307C6146"/>
    <w:rsid w:val="30925E9C"/>
    <w:rsid w:val="30E83902"/>
    <w:rsid w:val="30E87BF2"/>
    <w:rsid w:val="30F11537"/>
    <w:rsid w:val="3112055C"/>
    <w:rsid w:val="311F76B6"/>
    <w:rsid w:val="31926B2E"/>
    <w:rsid w:val="31DC7034"/>
    <w:rsid w:val="32061A34"/>
    <w:rsid w:val="32155617"/>
    <w:rsid w:val="321B5824"/>
    <w:rsid w:val="32445F00"/>
    <w:rsid w:val="326F1956"/>
    <w:rsid w:val="32714CDC"/>
    <w:rsid w:val="327669EE"/>
    <w:rsid w:val="3290718B"/>
    <w:rsid w:val="32B15B13"/>
    <w:rsid w:val="32C34878"/>
    <w:rsid w:val="32C36A17"/>
    <w:rsid w:val="32EB330B"/>
    <w:rsid w:val="32F73287"/>
    <w:rsid w:val="330B0E71"/>
    <w:rsid w:val="33247EAF"/>
    <w:rsid w:val="33332301"/>
    <w:rsid w:val="33651A5C"/>
    <w:rsid w:val="33682EFD"/>
    <w:rsid w:val="33757F27"/>
    <w:rsid w:val="33785DAF"/>
    <w:rsid w:val="338F6A3A"/>
    <w:rsid w:val="33966BA2"/>
    <w:rsid w:val="33980670"/>
    <w:rsid w:val="33AF6EC2"/>
    <w:rsid w:val="33EE40A1"/>
    <w:rsid w:val="34476119"/>
    <w:rsid w:val="3449121A"/>
    <w:rsid w:val="34496C7B"/>
    <w:rsid w:val="34535A33"/>
    <w:rsid w:val="348E04BE"/>
    <w:rsid w:val="34D54667"/>
    <w:rsid w:val="34D626B4"/>
    <w:rsid w:val="34DF201A"/>
    <w:rsid w:val="34EA13D5"/>
    <w:rsid w:val="34ED5843"/>
    <w:rsid w:val="34F25FA0"/>
    <w:rsid w:val="35156AC3"/>
    <w:rsid w:val="355241AB"/>
    <w:rsid w:val="35550EA1"/>
    <w:rsid w:val="35724183"/>
    <w:rsid w:val="359A6782"/>
    <w:rsid w:val="35C37300"/>
    <w:rsid w:val="35DB6AC1"/>
    <w:rsid w:val="3620127A"/>
    <w:rsid w:val="3635223D"/>
    <w:rsid w:val="363B118B"/>
    <w:rsid w:val="36745B6F"/>
    <w:rsid w:val="3675398D"/>
    <w:rsid w:val="36A04463"/>
    <w:rsid w:val="36A434FC"/>
    <w:rsid w:val="36C238F3"/>
    <w:rsid w:val="36C65829"/>
    <w:rsid w:val="36CD4A65"/>
    <w:rsid w:val="36D65201"/>
    <w:rsid w:val="36E32B2B"/>
    <w:rsid w:val="37095EBC"/>
    <w:rsid w:val="37122D09"/>
    <w:rsid w:val="37265A08"/>
    <w:rsid w:val="372D398A"/>
    <w:rsid w:val="372E5DA0"/>
    <w:rsid w:val="375D51E3"/>
    <w:rsid w:val="377769B4"/>
    <w:rsid w:val="378E14D0"/>
    <w:rsid w:val="37964C79"/>
    <w:rsid w:val="37BC4AD6"/>
    <w:rsid w:val="37D5691F"/>
    <w:rsid w:val="37E274C4"/>
    <w:rsid w:val="38096756"/>
    <w:rsid w:val="380E76CD"/>
    <w:rsid w:val="382E1F58"/>
    <w:rsid w:val="383B37D5"/>
    <w:rsid w:val="385239C7"/>
    <w:rsid w:val="387E592F"/>
    <w:rsid w:val="3884025D"/>
    <w:rsid w:val="388A5D8C"/>
    <w:rsid w:val="38DA5D53"/>
    <w:rsid w:val="38F64135"/>
    <w:rsid w:val="38FC2327"/>
    <w:rsid w:val="391F36C9"/>
    <w:rsid w:val="39382CB6"/>
    <w:rsid w:val="393C1FF6"/>
    <w:rsid w:val="39430DB5"/>
    <w:rsid w:val="396221F8"/>
    <w:rsid w:val="397319B6"/>
    <w:rsid w:val="399C3B0B"/>
    <w:rsid w:val="3A053E9B"/>
    <w:rsid w:val="3A6939F7"/>
    <w:rsid w:val="3A7F0B3F"/>
    <w:rsid w:val="3A8777E9"/>
    <w:rsid w:val="3A8871B9"/>
    <w:rsid w:val="3AD368D0"/>
    <w:rsid w:val="3AEC11E3"/>
    <w:rsid w:val="3B073D72"/>
    <w:rsid w:val="3B163193"/>
    <w:rsid w:val="3B21599A"/>
    <w:rsid w:val="3B30556A"/>
    <w:rsid w:val="3B3841D9"/>
    <w:rsid w:val="3B4F1147"/>
    <w:rsid w:val="3B6C48BD"/>
    <w:rsid w:val="3B736487"/>
    <w:rsid w:val="3B937509"/>
    <w:rsid w:val="3BBC37A2"/>
    <w:rsid w:val="3BEE5C29"/>
    <w:rsid w:val="3C0A60CA"/>
    <w:rsid w:val="3C290B8E"/>
    <w:rsid w:val="3C3236D2"/>
    <w:rsid w:val="3C365E3A"/>
    <w:rsid w:val="3C480C19"/>
    <w:rsid w:val="3C4A4001"/>
    <w:rsid w:val="3C68176F"/>
    <w:rsid w:val="3C870810"/>
    <w:rsid w:val="3C87393C"/>
    <w:rsid w:val="3CA54B1C"/>
    <w:rsid w:val="3CBA31E0"/>
    <w:rsid w:val="3CC2265D"/>
    <w:rsid w:val="3CFE20EF"/>
    <w:rsid w:val="3D04705D"/>
    <w:rsid w:val="3D212C2C"/>
    <w:rsid w:val="3D262953"/>
    <w:rsid w:val="3D3B4E0F"/>
    <w:rsid w:val="3D441F98"/>
    <w:rsid w:val="3D48078A"/>
    <w:rsid w:val="3D5C24E6"/>
    <w:rsid w:val="3D8E2CCE"/>
    <w:rsid w:val="3D986DE2"/>
    <w:rsid w:val="3D9A3C95"/>
    <w:rsid w:val="3D9D27C4"/>
    <w:rsid w:val="3DB132D8"/>
    <w:rsid w:val="3DDB277C"/>
    <w:rsid w:val="3DF17639"/>
    <w:rsid w:val="3DF24054"/>
    <w:rsid w:val="3DF27652"/>
    <w:rsid w:val="3DF70E31"/>
    <w:rsid w:val="3E0500F6"/>
    <w:rsid w:val="3E137434"/>
    <w:rsid w:val="3E676C2C"/>
    <w:rsid w:val="3E810D15"/>
    <w:rsid w:val="3EA83A27"/>
    <w:rsid w:val="3EC04BCB"/>
    <w:rsid w:val="3EDA1BC8"/>
    <w:rsid w:val="3EF178E4"/>
    <w:rsid w:val="3EFF4F51"/>
    <w:rsid w:val="3F0968B2"/>
    <w:rsid w:val="3F191CB3"/>
    <w:rsid w:val="3FA95B0D"/>
    <w:rsid w:val="3FAB1543"/>
    <w:rsid w:val="3FC13CF7"/>
    <w:rsid w:val="3FC1677A"/>
    <w:rsid w:val="3FC641A7"/>
    <w:rsid w:val="3FD9672F"/>
    <w:rsid w:val="3FDF1997"/>
    <w:rsid w:val="4033578F"/>
    <w:rsid w:val="403820CD"/>
    <w:rsid w:val="4040401E"/>
    <w:rsid w:val="406D7197"/>
    <w:rsid w:val="409A0481"/>
    <w:rsid w:val="40E07A63"/>
    <w:rsid w:val="40E304AD"/>
    <w:rsid w:val="40EA5BC7"/>
    <w:rsid w:val="410E0B27"/>
    <w:rsid w:val="41147760"/>
    <w:rsid w:val="411A5547"/>
    <w:rsid w:val="4151352A"/>
    <w:rsid w:val="41524B93"/>
    <w:rsid w:val="415C37ED"/>
    <w:rsid w:val="415D7A92"/>
    <w:rsid w:val="41CE45CD"/>
    <w:rsid w:val="41CF6C7C"/>
    <w:rsid w:val="421F3E7D"/>
    <w:rsid w:val="423B6B99"/>
    <w:rsid w:val="42595903"/>
    <w:rsid w:val="425E23D9"/>
    <w:rsid w:val="42807AE5"/>
    <w:rsid w:val="42EC4B08"/>
    <w:rsid w:val="43046E9C"/>
    <w:rsid w:val="434A47DF"/>
    <w:rsid w:val="435B02D3"/>
    <w:rsid w:val="437E72A1"/>
    <w:rsid w:val="438C72EB"/>
    <w:rsid w:val="43AE0CAE"/>
    <w:rsid w:val="43B9015C"/>
    <w:rsid w:val="43BB248A"/>
    <w:rsid w:val="43D062C2"/>
    <w:rsid w:val="441660DA"/>
    <w:rsid w:val="4432384C"/>
    <w:rsid w:val="446B495B"/>
    <w:rsid w:val="44862B9D"/>
    <w:rsid w:val="448A05C7"/>
    <w:rsid w:val="448B1633"/>
    <w:rsid w:val="44AF39A2"/>
    <w:rsid w:val="44BD694A"/>
    <w:rsid w:val="44D7370E"/>
    <w:rsid w:val="44D905D6"/>
    <w:rsid w:val="44EC5E8F"/>
    <w:rsid w:val="44F56CA2"/>
    <w:rsid w:val="44FA04BC"/>
    <w:rsid w:val="45116F85"/>
    <w:rsid w:val="453D2BAC"/>
    <w:rsid w:val="455A22DB"/>
    <w:rsid w:val="456F0A2A"/>
    <w:rsid w:val="45932B4C"/>
    <w:rsid w:val="45B52083"/>
    <w:rsid w:val="45D83474"/>
    <w:rsid w:val="45D9674A"/>
    <w:rsid w:val="45E375F3"/>
    <w:rsid w:val="45F236E9"/>
    <w:rsid w:val="461F575C"/>
    <w:rsid w:val="462C62AD"/>
    <w:rsid w:val="46450BD5"/>
    <w:rsid w:val="467A66D1"/>
    <w:rsid w:val="469447A6"/>
    <w:rsid w:val="469B22F9"/>
    <w:rsid w:val="46A61126"/>
    <w:rsid w:val="46C24D07"/>
    <w:rsid w:val="46F43AEB"/>
    <w:rsid w:val="46F94806"/>
    <w:rsid w:val="470E1FAD"/>
    <w:rsid w:val="472764A1"/>
    <w:rsid w:val="473A331D"/>
    <w:rsid w:val="474E797A"/>
    <w:rsid w:val="478D0FAB"/>
    <w:rsid w:val="47974A3F"/>
    <w:rsid w:val="47A82320"/>
    <w:rsid w:val="47AE376B"/>
    <w:rsid w:val="47AF302A"/>
    <w:rsid w:val="47D75228"/>
    <w:rsid w:val="47E7189D"/>
    <w:rsid w:val="480B1879"/>
    <w:rsid w:val="48257C0D"/>
    <w:rsid w:val="48834A7E"/>
    <w:rsid w:val="48B04418"/>
    <w:rsid w:val="48DE1277"/>
    <w:rsid w:val="491E7A8E"/>
    <w:rsid w:val="49363B35"/>
    <w:rsid w:val="495B0D1E"/>
    <w:rsid w:val="4962045A"/>
    <w:rsid w:val="498A0DA0"/>
    <w:rsid w:val="499C7120"/>
    <w:rsid w:val="49A51143"/>
    <w:rsid w:val="49B86750"/>
    <w:rsid w:val="49C9783F"/>
    <w:rsid w:val="49EE7A8E"/>
    <w:rsid w:val="49F44A7E"/>
    <w:rsid w:val="49FF3B08"/>
    <w:rsid w:val="4A000A47"/>
    <w:rsid w:val="4A0A2C86"/>
    <w:rsid w:val="4A1E620D"/>
    <w:rsid w:val="4A483C7E"/>
    <w:rsid w:val="4A5E5BD2"/>
    <w:rsid w:val="4A932D68"/>
    <w:rsid w:val="4ADE72CB"/>
    <w:rsid w:val="4AF5140B"/>
    <w:rsid w:val="4B3A62DA"/>
    <w:rsid w:val="4B5A1FEE"/>
    <w:rsid w:val="4B691339"/>
    <w:rsid w:val="4B7A7610"/>
    <w:rsid w:val="4B812FD3"/>
    <w:rsid w:val="4B937B5A"/>
    <w:rsid w:val="4BC90FBC"/>
    <w:rsid w:val="4BD319AF"/>
    <w:rsid w:val="4BDD6F5D"/>
    <w:rsid w:val="4BE50668"/>
    <w:rsid w:val="4BEF5B3B"/>
    <w:rsid w:val="4C090EE8"/>
    <w:rsid w:val="4C4D4A00"/>
    <w:rsid w:val="4C5B29EF"/>
    <w:rsid w:val="4CA47FA6"/>
    <w:rsid w:val="4CA83C8E"/>
    <w:rsid w:val="4CB31C5C"/>
    <w:rsid w:val="4CB80138"/>
    <w:rsid w:val="4CD35EA0"/>
    <w:rsid w:val="4CD90B8F"/>
    <w:rsid w:val="4CDD1782"/>
    <w:rsid w:val="4CF56E65"/>
    <w:rsid w:val="4D19639F"/>
    <w:rsid w:val="4D1968A2"/>
    <w:rsid w:val="4DA63A46"/>
    <w:rsid w:val="4DA85C03"/>
    <w:rsid w:val="4DAB1DC5"/>
    <w:rsid w:val="4DF012A1"/>
    <w:rsid w:val="4DF654F7"/>
    <w:rsid w:val="4DF95999"/>
    <w:rsid w:val="4E1016F2"/>
    <w:rsid w:val="4E1D2ACE"/>
    <w:rsid w:val="4E3B695D"/>
    <w:rsid w:val="4E436CA8"/>
    <w:rsid w:val="4E525CEC"/>
    <w:rsid w:val="4E991066"/>
    <w:rsid w:val="4E9B13D9"/>
    <w:rsid w:val="4EA3139A"/>
    <w:rsid w:val="4EBC251A"/>
    <w:rsid w:val="4ED450CD"/>
    <w:rsid w:val="4ED63E6C"/>
    <w:rsid w:val="4EEC51BD"/>
    <w:rsid w:val="4EF82E6E"/>
    <w:rsid w:val="4F1D050E"/>
    <w:rsid w:val="4F5D6D38"/>
    <w:rsid w:val="4F617D4E"/>
    <w:rsid w:val="4F890DED"/>
    <w:rsid w:val="4FBC3F0D"/>
    <w:rsid w:val="4FDE1556"/>
    <w:rsid w:val="4FE57843"/>
    <w:rsid w:val="4FEC12E9"/>
    <w:rsid w:val="504F1856"/>
    <w:rsid w:val="506074CA"/>
    <w:rsid w:val="506A0768"/>
    <w:rsid w:val="50823308"/>
    <w:rsid w:val="50A26A03"/>
    <w:rsid w:val="50A52188"/>
    <w:rsid w:val="50B704C0"/>
    <w:rsid w:val="50FA0E53"/>
    <w:rsid w:val="51096432"/>
    <w:rsid w:val="511012BC"/>
    <w:rsid w:val="511538B7"/>
    <w:rsid w:val="51230433"/>
    <w:rsid w:val="512A7D96"/>
    <w:rsid w:val="515B6479"/>
    <w:rsid w:val="51A21C4A"/>
    <w:rsid w:val="51AD2284"/>
    <w:rsid w:val="51F73F90"/>
    <w:rsid w:val="51F91C8D"/>
    <w:rsid w:val="51FE40B5"/>
    <w:rsid w:val="52142B6A"/>
    <w:rsid w:val="521828F6"/>
    <w:rsid w:val="521B6F40"/>
    <w:rsid w:val="523D1193"/>
    <w:rsid w:val="52AA586A"/>
    <w:rsid w:val="52AD159C"/>
    <w:rsid w:val="52FC2E2A"/>
    <w:rsid w:val="53015C9D"/>
    <w:rsid w:val="530404A3"/>
    <w:rsid w:val="530C377D"/>
    <w:rsid w:val="53264AF4"/>
    <w:rsid w:val="53312223"/>
    <w:rsid w:val="534802EF"/>
    <w:rsid w:val="53B16200"/>
    <w:rsid w:val="540E7D02"/>
    <w:rsid w:val="54430BA2"/>
    <w:rsid w:val="544D590B"/>
    <w:rsid w:val="54A61BE9"/>
    <w:rsid w:val="54B80575"/>
    <w:rsid w:val="54C42C53"/>
    <w:rsid w:val="54CA1F15"/>
    <w:rsid w:val="54E27543"/>
    <w:rsid w:val="54F75718"/>
    <w:rsid w:val="5509643C"/>
    <w:rsid w:val="55422502"/>
    <w:rsid w:val="555B7820"/>
    <w:rsid w:val="55894792"/>
    <w:rsid w:val="55A32FE9"/>
    <w:rsid w:val="55B37689"/>
    <w:rsid w:val="55CB4725"/>
    <w:rsid w:val="55DB160A"/>
    <w:rsid w:val="55DB5D96"/>
    <w:rsid w:val="55EE05A5"/>
    <w:rsid w:val="55EF20E2"/>
    <w:rsid w:val="56045A2E"/>
    <w:rsid w:val="5635592F"/>
    <w:rsid w:val="5659171B"/>
    <w:rsid w:val="568A7CB9"/>
    <w:rsid w:val="568C0B1F"/>
    <w:rsid w:val="56965181"/>
    <w:rsid w:val="56E63796"/>
    <w:rsid w:val="56EA0F92"/>
    <w:rsid w:val="56EE652C"/>
    <w:rsid w:val="56F770CB"/>
    <w:rsid w:val="57006A24"/>
    <w:rsid w:val="571568B0"/>
    <w:rsid w:val="571A18D5"/>
    <w:rsid w:val="57386C39"/>
    <w:rsid w:val="575142D1"/>
    <w:rsid w:val="57567910"/>
    <w:rsid w:val="575B4108"/>
    <w:rsid w:val="57716231"/>
    <w:rsid w:val="577B3DAA"/>
    <w:rsid w:val="579009D8"/>
    <w:rsid w:val="5798187B"/>
    <w:rsid w:val="57A00922"/>
    <w:rsid w:val="57C4486F"/>
    <w:rsid w:val="57D46ADA"/>
    <w:rsid w:val="57E13243"/>
    <w:rsid w:val="57F07050"/>
    <w:rsid w:val="5804583D"/>
    <w:rsid w:val="580F27F7"/>
    <w:rsid w:val="582A0026"/>
    <w:rsid w:val="583F7037"/>
    <w:rsid w:val="58682042"/>
    <w:rsid w:val="587D7264"/>
    <w:rsid w:val="58A61C1E"/>
    <w:rsid w:val="58A6348C"/>
    <w:rsid w:val="58D915CA"/>
    <w:rsid w:val="58E72CAF"/>
    <w:rsid w:val="5913511D"/>
    <w:rsid w:val="59177242"/>
    <w:rsid w:val="59C84709"/>
    <w:rsid w:val="59E85617"/>
    <w:rsid w:val="5A371075"/>
    <w:rsid w:val="5A3F5401"/>
    <w:rsid w:val="5A42263C"/>
    <w:rsid w:val="5A457F1A"/>
    <w:rsid w:val="5A4A32EF"/>
    <w:rsid w:val="5A5A3931"/>
    <w:rsid w:val="5A5B2DE8"/>
    <w:rsid w:val="5A5D3F58"/>
    <w:rsid w:val="5A68670D"/>
    <w:rsid w:val="5A820555"/>
    <w:rsid w:val="5AA33C1D"/>
    <w:rsid w:val="5ACC7446"/>
    <w:rsid w:val="5AF52B4D"/>
    <w:rsid w:val="5B0960A0"/>
    <w:rsid w:val="5B0E4C69"/>
    <w:rsid w:val="5B425FEC"/>
    <w:rsid w:val="5B63129F"/>
    <w:rsid w:val="5B686A47"/>
    <w:rsid w:val="5B761D51"/>
    <w:rsid w:val="5B7D427A"/>
    <w:rsid w:val="5B854E4C"/>
    <w:rsid w:val="5BC15237"/>
    <w:rsid w:val="5BF20719"/>
    <w:rsid w:val="5BFC37B1"/>
    <w:rsid w:val="5C3B791E"/>
    <w:rsid w:val="5C4063AA"/>
    <w:rsid w:val="5C66632B"/>
    <w:rsid w:val="5C724B8C"/>
    <w:rsid w:val="5C85368E"/>
    <w:rsid w:val="5CBF0DAC"/>
    <w:rsid w:val="5CE307A3"/>
    <w:rsid w:val="5CF203CB"/>
    <w:rsid w:val="5CF9526E"/>
    <w:rsid w:val="5D1D1214"/>
    <w:rsid w:val="5D2A59B1"/>
    <w:rsid w:val="5D41592D"/>
    <w:rsid w:val="5D4202A4"/>
    <w:rsid w:val="5D474AB5"/>
    <w:rsid w:val="5D477FEA"/>
    <w:rsid w:val="5D8A3C6A"/>
    <w:rsid w:val="5DAE16F5"/>
    <w:rsid w:val="5DB83DA2"/>
    <w:rsid w:val="5DCE32F5"/>
    <w:rsid w:val="5E18021B"/>
    <w:rsid w:val="5E1C0EB3"/>
    <w:rsid w:val="5E247052"/>
    <w:rsid w:val="5E6A1FB0"/>
    <w:rsid w:val="5E7B2B8E"/>
    <w:rsid w:val="5EB175F7"/>
    <w:rsid w:val="5EB21A6A"/>
    <w:rsid w:val="5EB244E0"/>
    <w:rsid w:val="5EBD2FE6"/>
    <w:rsid w:val="5ECA22EA"/>
    <w:rsid w:val="5ECD1267"/>
    <w:rsid w:val="5ED128A5"/>
    <w:rsid w:val="5ED4533D"/>
    <w:rsid w:val="5EEB1EA9"/>
    <w:rsid w:val="5F0D3888"/>
    <w:rsid w:val="5F4177C5"/>
    <w:rsid w:val="5F554E0D"/>
    <w:rsid w:val="5F670CE8"/>
    <w:rsid w:val="5F857443"/>
    <w:rsid w:val="5F9043AB"/>
    <w:rsid w:val="5FAB1CE3"/>
    <w:rsid w:val="5FAD2E33"/>
    <w:rsid w:val="5FE917B6"/>
    <w:rsid w:val="5FF6415E"/>
    <w:rsid w:val="60177243"/>
    <w:rsid w:val="601E589F"/>
    <w:rsid w:val="60222D4C"/>
    <w:rsid w:val="6037528F"/>
    <w:rsid w:val="604135C1"/>
    <w:rsid w:val="6068627B"/>
    <w:rsid w:val="60866136"/>
    <w:rsid w:val="608B7F74"/>
    <w:rsid w:val="60BA48F9"/>
    <w:rsid w:val="60C84342"/>
    <w:rsid w:val="60DF7582"/>
    <w:rsid w:val="60F829AA"/>
    <w:rsid w:val="611B3756"/>
    <w:rsid w:val="611B740E"/>
    <w:rsid w:val="616D30B0"/>
    <w:rsid w:val="616E475B"/>
    <w:rsid w:val="61BE6206"/>
    <w:rsid w:val="61C36771"/>
    <w:rsid w:val="6204155A"/>
    <w:rsid w:val="62065395"/>
    <w:rsid w:val="62243440"/>
    <w:rsid w:val="622D0865"/>
    <w:rsid w:val="623F6396"/>
    <w:rsid w:val="624D31AF"/>
    <w:rsid w:val="62584B91"/>
    <w:rsid w:val="62A16A73"/>
    <w:rsid w:val="62D14D7B"/>
    <w:rsid w:val="62E1716A"/>
    <w:rsid w:val="62FC05EB"/>
    <w:rsid w:val="630E23F7"/>
    <w:rsid w:val="630F7024"/>
    <w:rsid w:val="631778E6"/>
    <w:rsid w:val="63296618"/>
    <w:rsid w:val="632F012F"/>
    <w:rsid w:val="63496D80"/>
    <w:rsid w:val="63510CFD"/>
    <w:rsid w:val="63871A08"/>
    <w:rsid w:val="63A64E97"/>
    <w:rsid w:val="640439AD"/>
    <w:rsid w:val="64416DBB"/>
    <w:rsid w:val="6446523C"/>
    <w:rsid w:val="647C3416"/>
    <w:rsid w:val="64925075"/>
    <w:rsid w:val="64977C35"/>
    <w:rsid w:val="64A74341"/>
    <w:rsid w:val="64AD05CD"/>
    <w:rsid w:val="64CD457E"/>
    <w:rsid w:val="64F2168A"/>
    <w:rsid w:val="64F63D5D"/>
    <w:rsid w:val="65007AF7"/>
    <w:rsid w:val="653E3F4C"/>
    <w:rsid w:val="656D3F21"/>
    <w:rsid w:val="65747D97"/>
    <w:rsid w:val="657A23A5"/>
    <w:rsid w:val="657C5A3E"/>
    <w:rsid w:val="657E2B6F"/>
    <w:rsid w:val="659309FC"/>
    <w:rsid w:val="65997DBB"/>
    <w:rsid w:val="65DA2903"/>
    <w:rsid w:val="65E2309A"/>
    <w:rsid w:val="65F25F8B"/>
    <w:rsid w:val="65F4310B"/>
    <w:rsid w:val="6605136A"/>
    <w:rsid w:val="6614095E"/>
    <w:rsid w:val="662F711D"/>
    <w:rsid w:val="66355700"/>
    <w:rsid w:val="66602E45"/>
    <w:rsid w:val="666B5EFE"/>
    <w:rsid w:val="667D4BEA"/>
    <w:rsid w:val="668F2884"/>
    <w:rsid w:val="66970B18"/>
    <w:rsid w:val="66E635E5"/>
    <w:rsid w:val="66E73F11"/>
    <w:rsid w:val="670C45B6"/>
    <w:rsid w:val="672A2F99"/>
    <w:rsid w:val="673D59BF"/>
    <w:rsid w:val="674841B9"/>
    <w:rsid w:val="67513752"/>
    <w:rsid w:val="67564544"/>
    <w:rsid w:val="67853D5A"/>
    <w:rsid w:val="67860991"/>
    <w:rsid w:val="67C65AD0"/>
    <w:rsid w:val="67DA36C9"/>
    <w:rsid w:val="67ED3C76"/>
    <w:rsid w:val="67FB44BB"/>
    <w:rsid w:val="680342E8"/>
    <w:rsid w:val="68255A54"/>
    <w:rsid w:val="682B7625"/>
    <w:rsid w:val="687C41B6"/>
    <w:rsid w:val="68956D1C"/>
    <w:rsid w:val="68A87A48"/>
    <w:rsid w:val="68B30BF7"/>
    <w:rsid w:val="68C14592"/>
    <w:rsid w:val="690761F1"/>
    <w:rsid w:val="6931100E"/>
    <w:rsid w:val="69384D77"/>
    <w:rsid w:val="694A2F45"/>
    <w:rsid w:val="69604AC5"/>
    <w:rsid w:val="696846C4"/>
    <w:rsid w:val="69A573BB"/>
    <w:rsid w:val="69A62EE3"/>
    <w:rsid w:val="69E701B3"/>
    <w:rsid w:val="69FA2999"/>
    <w:rsid w:val="6A1000F2"/>
    <w:rsid w:val="6A120E97"/>
    <w:rsid w:val="6A202F09"/>
    <w:rsid w:val="6A2A10BB"/>
    <w:rsid w:val="6A4127AB"/>
    <w:rsid w:val="6A4551CD"/>
    <w:rsid w:val="6A486816"/>
    <w:rsid w:val="6A597F26"/>
    <w:rsid w:val="6A7645D3"/>
    <w:rsid w:val="6A8C570F"/>
    <w:rsid w:val="6AE57A95"/>
    <w:rsid w:val="6B013E86"/>
    <w:rsid w:val="6B305C58"/>
    <w:rsid w:val="6B7E5B8B"/>
    <w:rsid w:val="6B81346F"/>
    <w:rsid w:val="6BA013E8"/>
    <w:rsid w:val="6BA74288"/>
    <w:rsid w:val="6BAD2445"/>
    <w:rsid w:val="6BB559D0"/>
    <w:rsid w:val="6BBD4307"/>
    <w:rsid w:val="6BD8057D"/>
    <w:rsid w:val="6C207BFE"/>
    <w:rsid w:val="6C73238C"/>
    <w:rsid w:val="6C94416A"/>
    <w:rsid w:val="6CA806AB"/>
    <w:rsid w:val="6CAF74A5"/>
    <w:rsid w:val="6CB331E0"/>
    <w:rsid w:val="6CC11173"/>
    <w:rsid w:val="6CC43A8B"/>
    <w:rsid w:val="6CC65974"/>
    <w:rsid w:val="6CF63324"/>
    <w:rsid w:val="6D085145"/>
    <w:rsid w:val="6D115582"/>
    <w:rsid w:val="6D720F70"/>
    <w:rsid w:val="6D7F3664"/>
    <w:rsid w:val="6D887DD5"/>
    <w:rsid w:val="6DB06119"/>
    <w:rsid w:val="6DDE080C"/>
    <w:rsid w:val="6DF04403"/>
    <w:rsid w:val="6E1742AB"/>
    <w:rsid w:val="6E3A07A9"/>
    <w:rsid w:val="6E854629"/>
    <w:rsid w:val="6E972C1D"/>
    <w:rsid w:val="6EBD0812"/>
    <w:rsid w:val="6EC4443B"/>
    <w:rsid w:val="6EEF3135"/>
    <w:rsid w:val="6EF77795"/>
    <w:rsid w:val="6F123BC6"/>
    <w:rsid w:val="6F2657DD"/>
    <w:rsid w:val="6F6613EC"/>
    <w:rsid w:val="6F791B0F"/>
    <w:rsid w:val="6F8A290F"/>
    <w:rsid w:val="6FA169F9"/>
    <w:rsid w:val="6FB63DB0"/>
    <w:rsid w:val="6FBF6478"/>
    <w:rsid w:val="6FC24B9E"/>
    <w:rsid w:val="6FDC1CA8"/>
    <w:rsid w:val="6FE02C9E"/>
    <w:rsid w:val="6FE1313D"/>
    <w:rsid w:val="6FF65AD7"/>
    <w:rsid w:val="70024FB9"/>
    <w:rsid w:val="70273161"/>
    <w:rsid w:val="704659B6"/>
    <w:rsid w:val="7068277E"/>
    <w:rsid w:val="706A049E"/>
    <w:rsid w:val="706E7FCB"/>
    <w:rsid w:val="70BA58DD"/>
    <w:rsid w:val="70CA132B"/>
    <w:rsid w:val="70CE6734"/>
    <w:rsid w:val="70DD4638"/>
    <w:rsid w:val="710D015D"/>
    <w:rsid w:val="71214875"/>
    <w:rsid w:val="71275621"/>
    <w:rsid w:val="714101B6"/>
    <w:rsid w:val="71493A8E"/>
    <w:rsid w:val="715642ED"/>
    <w:rsid w:val="71596293"/>
    <w:rsid w:val="71755DCF"/>
    <w:rsid w:val="718575C1"/>
    <w:rsid w:val="71A656EF"/>
    <w:rsid w:val="71B56F9D"/>
    <w:rsid w:val="71C82D27"/>
    <w:rsid w:val="71D52884"/>
    <w:rsid w:val="721E441A"/>
    <w:rsid w:val="724C6D35"/>
    <w:rsid w:val="72661CDF"/>
    <w:rsid w:val="72733A11"/>
    <w:rsid w:val="72906267"/>
    <w:rsid w:val="72A21A08"/>
    <w:rsid w:val="72B4433F"/>
    <w:rsid w:val="72B51AF6"/>
    <w:rsid w:val="72B7487A"/>
    <w:rsid w:val="72DB1BE3"/>
    <w:rsid w:val="72F07EB3"/>
    <w:rsid w:val="733B393D"/>
    <w:rsid w:val="735268F3"/>
    <w:rsid w:val="73642757"/>
    <w:rsid w:val="736527FF"/>
    <w:rsid w:val="736F008E"/>
    <w:rsid w:val="73732E67"/>
    <w:rsid w:val="739661BA"/>
    <w:rsid w:val="73D025EB"/>
    <w:rsid w:val="73E274F2"/>
    <w:rsid w:val="73EA24D1"/>
    <w:rsid w:val="74043962"/>
    <w:rsid w:val="74045C98"/>
    <w:rsid w:val="740D6102"/>
    <w:rsid w:val="74335239"/>
    <w:rsid w:val="7492253E"/>
    <w:rsid w:val="74CF1E14"/>
    <w:rsid w:val="74EE5584"/>
    <w:rsid w:val="74FA28E8"/>
    <w:rsid w:val="7526348C"/>
    <w:rsid w:val="752F5F0B"/>
    <w:rsid w:val="7534711C"/>
    <w:rsid w:val="753C4AB0"/>
    <w:rsid w:val="754219C5"/>
    <w:rsid w:val="75473139"/>
    <w:rsid w:val="75575210"/>
    <w:rsid w:val="7576146E"/>
    <w:rsid w:val="757A0601"/>
    <w:rsid w:val="75801ACE"/>
    <w:rsid w:val="7585455D"/>
    <w:rsid w:val="75856BF3"/>
    <w:rsid w:val="75D74C82"/>
    <w:rsid w:val="75F32F08"/>
    <w:rsid w:val="762C6B85"/>
    <w:rsid w:val="768B0432"/>
    <w:rsid w:val="769778FE"/>
    <w:rsid w:val="76A14886"/>
    <w:rsid w:val="76BD0B02"/>
    <w:rsid w:val="76CA6577"/>
    <w:rsid w:val="76F216F4"/>
    <w:rsid w:val="77143B04"/>
    <w:rsid w:val="774A75E4"/>
    <w:rsid w:val="774C765E"/>
    <w:rsid w:val="77547AD4"/>
    <w:rsid w:val="77AF02DB"/>
    <w:rsid w:val="77B37233"/>
    <w:rsid w:val="77D86D26"/>
    <w:rsid w:val="77F404C9"/>
    <w:rsid w:val="77F910B7"/>
    <w:rsid w:val="781E4773"/>
    <w:rsid w:val="7841175C"/>
    <w:rsid w:val="78745C22"/>
    <w:rsid w:val="788B5A70"/>
    <w:rsid w:val="78945C35"/>
    <w:rsid w:val="78F37FB8"/>
    <w:rsid w:val="78FF060E"/>
    <w:rsid w:val="790007CB"/>
    <w:rsid w:val="795D5D39"/>
    <w:rsid w:val="79677522"/>
    <w:rsid w:val="79B83DE7"/>
    <w:rsid w:val="79C16B4C"/>
    <w:rsid w:val="79E9496A"/>
    <w:rsid w:val="7A246B86"/>
    <w:rsid w:val="7A4C7501"/>
    <w:rsid w:val="7A4D6C8B"/>
    <w:rsid w:val="7A536757"/>
    <w:rsid w:val="7A594221"/>
    <w:rsid w:val="7A6B01BA"/>
    <w:rsid w:val="7A6C311D"/>
    <w:rsid w:val="7A914809"/>
    <w:rsid w:val="7A997417"/>
    <w:rsid w:val="7A9D5B87"/>
    <w:rsid w:val="7AC9529B"/>
    <w:rsid w:val="7B237E55"/>
    <w:rsid w:val="7B25483A"/>
    <w:rsid w:val="7B3D3F5F"/>
    <w:rsid w:val="7B5022DD"/>
    <w:rsid w:val="7B9F3599"/>
    <w:rsid w:val="7BB92510"/>
    <w:rsid w:val="7BBD773F"/>
    <w:rsid w:val="7BED0DE3"/>
    <w:rsid w:val="7BF75C67"/>
    <w:rsid w:val="7C0A5344"/>
    <w:rsid w:val="7C4E446E"/>
    <w:rsid w:val="7C6660FA"/>
    <w:rsid w:val="7CBD68FC"/>
    <w:rsid w:val="7CBE1A2C"/>
    <w:rsid w:val="7CCC07CF"/>
    <w:rsid w:val="7CF42851"/>
    <w:rsid w:val="7D017E2E"/>
    <w:rsid w:val="7D1728FD"/>
    <w:rsid w:val="7D406720"/>
    <w:rsid w:val="7D4257C9"/>
    <w:rsid w:val="7D5C44C0"/>
    <w:rsid w:val="7D75130F"/>
    <w:rsid w:val="7D7A556A"/>
    <w:rsid w:val="7DB52AE3"/>
    <w:rsid w:val="7DBA3F89"/>
    <w:rsid w:val="7DBC0061"/>
    <w:rsid w:val="7DCF266C"/>
    <w:rsid w:val="7DDE56C4"/>
    <w:rsid w:val="7DF2097E"/>
    <w:rsid w:val="7DFD43BC"/>
    <w:rsid w:val="7DFE19D8"/>
    <w:rsid w:val="7E09616A"/>
    <w:rsid w:val="7E203507"/>
    <w:rsid w:val="7E5F4A68"/>
    <w:rsid w:val="7E707C1F"/>
    <w:rsid w:val="7E726742"/>
    <w:rsid w:val="7E963DAC"/>
    <w:rsid w:val="7E9B0892"/>
    <w:rsid w:val="7E9C40D8"/>
    <w:rsid w:val="7ECB35D0"/>
    <w:rsid w:val="7ECD779D"/>
    <w:rsid w:val="7EDA1B0C"/>
    <w:rsid w:val="7EDD38AD"/>
    <w:rsid w:val="7EE45A29"/>
    <w:rsid w:val="7EF44D5E"/>
    <w:rsid w:val="7F1D0B0B"/>
    <w:rsid w:val="7F263924"/>
    <w:rsid w:val="7F33127B"/>
    <w:rsid w:val="7F3E6CCE"/>
    <w:rsid w:val="7F402FE8"/>
    <w:rsid w:val="7F4A5411"/>
    <w:rsid w:val="7F5611A7"/>
    <w:rsid w:val="7F75543A"/>
    <w:rsid w:val="7FE011E1"/>
    <w:rsid w:val="7FE5226E"/>
    <w:rsid w:val="7FE72C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rPr>
  </w:style>
  <w:style w:type="paragraph" w:styleId="3">
    <w:name w:val="heading 2"/>
    <w:basedOn w:val="1"/>
    <w:next w:val="1"/>
    <w:unhideWhenUsed/>
    <w:qFormat/>
    <w:uiPriority w:val="0"/>
    <w:pPr>
      <w:keepNext/>
      <w:keepLines/>
      <w:widowControl/>
      <w:numPr>
        <w:ilvl w:val="1"/>
        <w:numId w:val="1"/>
      </w:numPr>
      <w:spacing w:before="260" w:after="260" w:line="416" w:lineRule="auto"/>
      <w:jc w:val="left"/>
      <w:outlineLvl w:val="1"/>
    </w:pPr>
    <w:rPr>
      <w:rFonts w:ascii="Cambria" w:hAnsi="Cambria"/>
      <w:b/>
      <w:bCs/>
      <w:kern w:val="0"/>
      <w:sz w:val="28"/>
      <w:szCs w:val="3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Title"/>
    <w:basedOn w:val="1"/>
    <w:next w:val="1"/>
    <w:qFormat/>
    <w:uiPriority w:val="0"/>
    <w:pPr>
      <w:spacing w:before="240" w:beforeLines="0" w:beforeAutospacing="0" w:after="60" w:afterLines="0" w:afterAutospacing="0"/>
      <w:jc w:val="center"/>
      <w:outlineLvl w:val="0"/>
    </w:pPr>
    <w:rPr>
      <w:rFonts w:ascii="Arial" w:hAnsi="Arial"/>
      <w:b/>
      <w:sz w:val="32"/>
    </w:rPr>
  </w:style>
  <w:style w:type="paragraph" w:styleId="4">
    <w:name w:val="Normal Indent"/>
    <w:basedOn w:val="1"/>
    <w:next w:val="5"/>
    <w:qFormat/>
    <w:uiPriority w:val="0"/>
    <w:pPr>
      <w:ind w:firstLine="420" w:firstLineChars="200"/>
    </w:pPr>
    <w:rPr>
      <w:rFonts w:eastAsia="仿宋_GB2312"/>
      <w:sz w:val="30"/>
    </w:rPr>
  </w:style>
  <w:style w:type="paragraph" w:styleId="5">
    <w:name w:val="Subtitle"/>
    <w:basedOn w:val="1"/>
    <w:qFormat/>
    <w:uiPriority w:val="0"/>
    <w:pPr>
      <w:spacing w:line="700" w:lineRule="exact"/>
      <w:jc w:val="center"/>
      <w:outlineLvl w:val="1"/>
    </w:pPr>
    <w:rPr>
      <w:rFonts w:ascii="Arial" w:hAnsi="Arial" w:eastAsia="方正小标宋简体" w:cs="Arial"/>
      <w:b/>
      <w:bCs/>
      <w:kern w:val="28"/>
      <w:sz w:val="44"/>
      <w:szCs w:val="44"/>
    </w:rPr>
  </w:style>
  <w:style w:type="paragraph" w:styleId="6">
    <w:name w:val="footer"/>
    <w:basedOn w:val="1"/>
    <w:qFormat/>
    <w:uiPriority w:val="0"/>
    <w:pPr>
      <w:tabs>
        <w:tab w:val="center" w:pos="4153"/>
        <w:tab w:val="right" w:pos="8306"/>
      </w:tabs>
      <w:snapToGrid w:val="0"/>
      <w:jc w:val="left"/>
    </w:pPr>
    <w:rPr>
      <w:rFonts w:hint="eastAsia"/>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10">
    <w:name w:val="Hyperlink"/>
    <w:basedOn w:val="9"/>
    <w:qFormat/>
    <w:uiPriority w:val="0"/>
    <w:rPr>
      <w:color w:val="0000FF"/>
      <w:u w:val="single"/>
    </w:rPr>
  </w:style>
  <w:style w:type="paragraph" w:customStyle="1" w:styleId="11">
    <w:name w:val="p0"/>
    <w:basedOn w:val="1"/>
    <w:qFormat/>
    <w:uiPriority w:val="0"/>
    <w:pPr>
      <w:widowControl/>
    </w:pPr>
    <w:rPr>
      <w:kern w:val="0"/>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6606</Words>
  <Characters>6734</Characters>
  <Lines>0</Lines>
  <Paragraphs>0</Paragraphs>
  <TotalTime>0</TotalTime>
  <ScaleCrop>false</ScaleCrop>
  <LinksUpToDate>false</LinksUpToDate>
  <CharactersWithSpaces>6799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2021-05-18T08:43:00Z</dcterms:created>
  <dc:creator>Administrator</dc:creator>
  <cp:lastModifiedBy>Administrator</cp:lastModifiedBy>
  <cp:lastPrinted>2025-07-09T07:27:00Z</cp:lastPrinted>
  <dcterms:modified xsi:type="dcterms:W3CDTF">2026-07-27T02:56:09Z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9D4356ABEA7F44249C3E0AF8E0C25013</vt:lpwstr>
  </property>
  <property fmtid="{D5CDD505-2E9C-101B-9397-08002B2CF9AE}" pid="4" name="KSOTemplateDocerSaveRecord">
    <vt:lpwstr>eyJoZGlkIjoiOWY3ZjU1NzIzMThiMjY1ZTQ3ZmYwZmI1Njk4ODAwOGIiLCJ1c2VySWQiOiIxMTY0NTYxMTYwIn0=</vt:lpwstr>
  </property>
</Properties>
</file>