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13A745">
      <w:pPr>
        <w:spacing w:line="560" w:lineRule="exact"/>
        <w:jc w:val="center"/>
        <w:rPr>
          <w:rFonts w:ascii="宋体" w:hAnsi="宋体" w:cs="宋体"/>
          <w:b/>
          <w:bCs/>
          <w:sz w:val="44"/>
          <w:szCs w:val="44"/>
        </w:rPr>
      </w:pPr>
      <w:r>
        <w:rPr>
          <w:rFonts w:hint="eastAsia" w:ascii="宋体" w:hAnsi="宋体" w:cs="宋体"/>
          <w:b/>
          <w:bCs/>
          <w:sz w:val="44"/>
          <w:szCs w:val="44"/>
        </w:rPr>
        <w:t>井陉县水利局部门</w:t>
      </w:r>
    </w:p>
    <w:p w14:paraId="5A34016B">
      <w:pPr>
        <w:spacing w:line="560" w:lineRule="exact"/>
        <w:jc w:val="center"/>
        <w:rPr>
          <w:rFonts w:ascii="宋体" w:hAnsi="宋体" w:cs="宋体"/>
          <w:b/>
          <w:bCs/>
          <w:sz w:val="44"/>
          <w:szCs w:val="44"/>
        </w:rPr>
      </w:pPr>
      <w:r>
        <w:rPr>
          <w:rFonts w:hint="eastAsia" w:ascii="宋体" w:hAnsi="宋体" w:cs="宋体"/>
          <w:b/>
          <w:bCs/>
          <w:sz w:val="44"/>
          <w:szCs w:val="44"/>
        </w:rPr>
        <w:t>2023年度整体支出绩效自评报告</w:t>
      </w:r>
    </w:p>
    <w:p w14:paraId="7284B734">
      <w:pPr>
        <w:spacing w:line="560" w:lineRule="exact"/>
        <w:jc w:val="center"/>
        <w:rPr>
          <w:rFonts w:ascii="华文楷体" w:eastAsia="华文楷体"/>
          <w:sz w:val="32"/>
          <w:szCs w:val="32"/>
        </w:rPr>
      </w:pPr>
    </w:p>
    <w:p w14:paraId="6C77DB0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水利局部门2023年整体支出情况实施了财政支出绩效自评价，形成本评价报告。</w:t>
      </w:r>
    </w:p>
    <w:p w14:paraId="6DBEEC4A">
      <w:pPr>
        <w:adjustRightInd w:val="0"/>
        <w:snapToGrid w:val="0"/>
        <w:spacing w:line="560" w:lineRule="exact"/>
        <w:ind w:firstLine="640" w:firstLineChars="200"/>
        <w:rPr>
          <w:rFonts w:ascii="黑体" w:hAnsi="黑体" w:eastAsia="黑体"/>
          <w:b/>
          <w:bCs/>
          <w:sz w:val="32"/>
          <w:szCs w:val="36"/>
        </w:rPr>
      </w:pPr>
      <w:r>
        <w:rPr>
          <w:rFonts w:hint="eastAsia" w:ascii="黑体" w:hAnsi="黑体" w:eastAsia="黑体"/>
          <w:sz w:val="32"/>
          <w:szCs w:val="32"/>
        </w:rPr>
        <w:t>一、部门</w:t>
      </w:r>
      <w:r>
        <w:rPr>
          <w:rFonts w:hint="eastAsia" w:ascii="黑体" w:hAnsi="黑体" w:eastAsia="黑体"/>
          <w:sz w:val="32"/>
          <w:szCs w:val="36"/>
        </w:rPr>
        <w:t>基本情况</w:t>
      </w:r>
    </w:p>
    <w:p w14:paraId="5A29C836">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（一）部门概况</w:t>
      </w:r>
    </w:p>
    <w:p w14:paraId="7EEAF2D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井陉县水利局的主要职责是：</w:t>
      </w:r>
    </w:p>
    <w:p w14:paraId="5649600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（1）负责保障水资源的合理开发利用。贯彻落实上级水利政策，拟订水利战略规划，起草有关政府规章草案，组织编制全县水资源战略规划、重要河湖流域综合规划、防洪规划等重大水利规划。</w:t>
      </w:r>
    </w:p>
    <w:p w14:paraId="481BAD5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负责生活、生产经营和生态环境用水的统筹和保障。组织实施最严格水资源管理制度，实施水资源的统一监督管理，拟订全县和跨乡镇水中长期供求规划、水量分配方案并监督实施。负责重要流域、区域以及重大调水工程的水资源调度。指导开展水资源有偿使用工作。指导水利行业供水和乡镇供水工作。</w:t>
      </w:r>
    </w:p>
    <w:p w14:paraId="02FB9E8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w:t>
      </w:r>
    </w:p>
    <w:p w14:paraId="07427E7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负责水资源保护工作。组织编制并实施水资源保护规划。按规定开展饮用水水源保护有关工作，负责地下水开发利用和地下水资源管理保护。负责地下水超采区综合治理。负责组织对河流湖库和地下水实施监测，发布水资源信息和水资源公报，按规定组织开展水资源、水能资源调查评价和水资源承载能力监测预警工作。</w:t>
      </w:r>
    </w:p>
    <w:p w14:paraId="0818274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（5）负责节约用水工作。贯彻落实节约用水政策，组织编制节约用水规划并监督实施。组织实施用水总量控制等管理制度，指导和推动节水型社会建设工作。</w:t>
      </w:r>
    </w:p>
    <w:p w14:paraId="377222A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6）指导水利设施、水域及其岸线的管理、保护与综合利用。负责水利基础设施网络建设。负责主要河流及河口的治理、开发和保护。负责河湖水生态保护与修复、河湖生态流量水量管理以及河湖水系连通工作。</w:t>
      </w:r>
    </w:p>
    <w:p w14:paraId="5A72FE9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（7）负责监督水利工程建设与运行管理。组织实施水利工程建设与运行管理。指导监督工程安全运行，按规定负责工程验收有关工作。</w:t>
      </w:r>
    </w:p>
    <w:p w14:paraId="2442E4C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（8）负责水土保持工作。拟订水土保持规划并监督实施，组织实施水土流失的综合防治、监测预报。负责建设项目水土保持监督管理工作，指导重点水土保持建设项目的实施。</w:t>
      </w:r>
    </w:p>
    <w:p w14:paraId="021F570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9）指导农村水利工作。组织开展大中型灌排工程建设与改造。指导农村饮水安全工程建设管理工作，指导节水灌溉有关工作。指导农村水利改革创新和社会化服务体系建设。指导农村水能资源开发、小水电改造和水电农村电气化工作。</w:t>
      </w:r>
    </w:p>
    <w:p w14:paraId="478E281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（10）负责水库、水电工程移民管理工作。负责贯彻落实水库、水电工程移民有关政策并监督实施，按规定组织实施移民安置验收、监督评估等工作。指导监督水库移民后期扶持政策的实施。</w:t>
      </w:r>
    </w:p>
    <w:p w14:paraId="700B0FE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11）负责重大涉水违法事件的查处，协调和仲裁跨乡（镇）水事纠纷，指导水政监察和水行政执法。依法负责水利行业安全生产工作，负责水库、水电站大坝、农村水电站的安全监管。负责水利建设市场的监督管理，组织实施水利工程建设的监督。</w:t>
      </w:r>
    </w:p>
    <w:p w14:paraId="6ACB1F1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（12）组织开展水利行业质量监督工作，监督实施水利行业的技术标准、规程规范。组织指导水利科学研究、技术引进和科技推广，开展水利交流与合作。</w:t>
      </w:r>
    </w:p>
    <w:p w14:paraId="7CAB5AA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13）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w:t>
      </w:r>
    </w:p>
    <w:p w14:paraId="49C12C0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（14）完成县委、县政府交办的其他任务。</w:t>
      </w:r>
    </w:p>
    <w:p w14:paraId="48532EB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县水利局切实加强水资源合理利用、优化配置和节约保护。坚持节水优先，从增加供给转向更加重视需求管理，严格控制用水总量和提高用水效率。坚持保护优先，加强水资源、水域和水利工程的管理保护，维护河湖健康美丽。坚持统筹兼顾，保障合理用水需求和水资源的可持续利用，为经济社会发展提供水安全保障。</w:t>
      </w:r>
    </w:p>
    <w:p w14:paraId="2F155A1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县水利局设下列内设机构：</w:t>
      </w:r>
    </w:p>
    <w:p w14:paraId="6477871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办公室。负责机关日常运转工作。负责机关文电、会务、机要、保密、档案、信访、人事、宣传、老干部、政务公开、后勤保障等工作；负责起草机关重要文件、综合文稿和领导讲话；承办人大代表建议、政协委员提案答复工作。</w:t>
      </w:r>
    </w:p>
    <w:p w14:paraId="288C742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负责党建、宣传、思想政治、精神文明建设及群团等工作；承担党风廉政建设具体工作。</w:t>
      </w:r>
    </w:p>
    <w:p w14:paraId="1E1E9C9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负责机关财务、国有资产管理及内部审计工作，监督指导所属单位财务管理、国有资产工作。组织提出县级水利财政资金安排建议，并统筹协调项目实施的监督管理和绩效评价。提出有关水利价格、税费、基金、信贷的建议。</w:t>
      </w:r>
    </w:p>
    <w:p w14:paraId="5E0437F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起草水利方面政府规章草案，贯彻落实水利政策。承担机关规范性文件的合法性审核工作。承担行政复议、行政应诉的有关工作，指导监督水政监察和水行政执法，协调跨乡（镇）水事纠纷，组织查处重大涉水违法事件。</w:t>
      </w:r>
    </w:p>
    <w:p w14:paraId="143F3D0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水利工程建设管理科。负责水利工程建设管理，制定有关制度并组织实施。组织实施水利工程建设。组织指导水利工程蓄水安全鉴定和验收，指导主要行洪河道堤防、病险水库、水闸的除险加固。负责水利建设市场的监督管理。组织实施水利工程质量和安全监督。依法负责水利行业安全生产工作，负责水库、水电站大坝及农村水电站的安全监管。</w:t>
      </w:r>
    </w:p>
    <w:p w14:paraId="76175D9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负责水域及其岸线的管理和保护；负责主要河道的开发、治理和保护，负责河湖水生态保护与修复以及河湖水系连通工作；监督管理河道采砂工作，指导河道采砂规划和计划的编制。</w:t>
      </w:r>
    </w:p>
    <w:p w14:paraId="52BBDEE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组织开展水能资源调查，组织拟订农村水能资源开发规划，指导水电农村电气化、农村水电增效扩容改造以及小水电代燃料等农村水能资源开发工作。</w:t>
      </w:r>
    </w:p>
    <w:p w14:paraId="4FC606C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组织编制全县洪水干旱防治规划、主要行洪河道和中小型水库的防御洪水抗御旱灾调度以及应急水量调度方案并组织实施。承担水情旱情预警工作。负责主要行洪河道和防洪保护区的洪水影响评价监督实施工作。指导水利设施的管理、保护、安全鉴定和综合利用，组织编制水库运行调度规程和大坝安全管理应急预案。指导水库、水电站大坝、堤防、水闸等水利工程的运行管理与划界。</w:t>
      </w:r>
    </w:p>
    <w:p w14:paraId="5D5B306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承担实施最严格水资源管理制度相关工作，组织实施水资源论证、有偿使用工作，负责规划水资源论证报告书审查。指导水量分配工作并监督实施。指导河湖生态流量工作。组织编制水资源保护规划，按规定开展饮用水水源保护有关工作。配合有关部门制订水功能区划，开展水资源调查评价和监测有关工作，组织发布水资源公报。组织水资源承载能力监测预警工作。贯彻落实节约用水政策，组织编制并协调实施节约用水规划，组织开展计划用水、节约用水工作。组织实施用水总量控制、用水效率控制、计划用水和定额管理制度。指导和推动节水型社会建设工作。</w:t>
      </w:r>
    </w:p>
    <w:p w14:paraId="1FAC6FE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承担跨区域流域水资源供需形势分析，指导水量调度工作并监督实施，统一组织并监督实施水库、河流水量调度和生态补水等工作。负责制定实施引河、当地地表水年度利用计划。</w:t>
      </w:r>
    </w:p>
    <w:p w14:paraId="01B3E07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承担水土流失综合防治工作，组织编制水土保持规划并监督实施，组织水土流失调查与监测、预报并公告，监督检查开发建设项目水土保持方案实施工作。指导生态清洁小流域建设。承担水库、水电工程移民管理和后期扶持工作，组织实施水利工程移民安置验收、监督评估等工作，组织开展新增水库移民后期扶持人口核定。</w:t>
      </w:r>
    </w:p>
    <w:p w14:paraId="3C46568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拟订全县水利发展规划，组织编制重大水利综合规划、专业规划和专项规划。组织实施中央、省、市和县级水利建设投资计划。负责审核重点水利建设项目建议书、可行性研究报告，按规定权限审核初步设计报告。督促检查水利重大政策、决策部署和重点工作的贯彻落实情况，指导水利改革创新工作。负责全县水利统计工作。监督实施水利行业的技术标准、规程规范。组织指导水利科学研究，技术引进和科技推广，开展水利交流与合作。</w:t>
      </w:r>
    </w:p>
    <w:p w14:paraId="77B4397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组织编制大中型灌排工程发展规划，组织开展大中型灌排工程建设与改造，组织指导农村饮水安全工程建设管理工作，指导节水灌溉有关工作。指导农村水利社会化服务体系建设。</w:t>
      </w:r>
    </w:p>
    <w:p w14:paraId="48B0393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县河长制办公室，设在县水利局，承担河长办日常工作。主要职责是：负责贯彻落实党中央、国务院和省委省政府、市委市政府、县委县政府关于河长制的决策部署，办理县级总河长、县级河长交办的事项，协助县级总河长、县级河长对各乡镇、有关部门履行河长制相关职责进行指导、协调、监督和考核。</w:t>
      </w:r>
    </w:p>
    <w:p w14:paraId="59BA6D6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县水利局机关行政编制7名。</w:t>
      </w:r>
    </w:p>
    <w:p w14:paraId="2205F16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县水利局所属事业单位的设置、职责和编制事项另行规定。</w:t>
      </w:r>
    </w:p>
    <w:tbl>
      <w:tblPr>
        <w:tblStyle w:val="6"/>
        <w:tblpPr w:leftFromText="180" w:rightFromText="180" w:vertAnchor="text" w:horzAnchor="page" w:tblpX="1101" w:tblpY="752"/>
        <w:tblOverlap w:val="never"/>
        <w:tblW w:w="9968"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18"/>
        <w:gridCol w:w="2685"/>
        <w:gridCol w:w="3465"/>
      </w:tblGrid>
      <w:tr w14:paraId="26C93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trPr>
        <w:tc>
          <w:tcPr>
            <w:tcW w:w="3818" w:type="dxa"/>
            <w:vMerge w:val="restart"/>
            <w:vAlign w:val="center"/>
          </w:tcPr>
          <w:p w14:paraId="6B8C16D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单位名称</w:t>
            </w:r>
          </w:p>
        </w:tc>
        <w:tc>
          <w:tcPr>
            <w:tcW w:w="2685" w:type="dxa"/>
            <w:vMerge w:val="restart"/>
            <w:vAlign w:val="center"/>
          </w:tcPr>
          <w:p w14:paraId="5A7BA3A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单位性质</w:t>
            </w:r>
          </w:p>
        </w:tc>
        <w:tc>
          <w:tcPr>
            <w:tcW w:w="3465" w:type="dxa"/>
            <w:vMerge w:val="restart"/>
            <w:vAlign w:val="center"/>
          </w:tcPr>
          <w:p w14:paraId="3245248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单位规格</w:t>
            </w:r>
          </w:p>
        </w:tc>
      </w:tr>
      <w:tr w14:paraId="6A4D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0" w:hRule="atLeast"/>
          <w:tblHeader/>
        </w:trPr>
        <w:tc>
          <w:tcPr>
            <w:tcW w:w="3818" w:type="dxa"/>
            <w:vMerge w:val="continue"/>
            <w:vAlign w:val="center"/>
          </w:tcPr>
          <w:p w14:paraId="2E929C4F">
            <w:pPr>
              <w:adjustRightInd w:val="0"/>
              <w:snapToGrid w:val="0"/>
              <w:spacing w:line="560" w:lineRule="exact"/>
              <w:ind w:firstLine="640" w:firstLineChars="200"/>
              <w:rPr>
                <w:rFonts w:ascii="仿宋" w:hAnsi="仿宋" w:eastAsia="仿宋"/>
                <w:sz w:val="32"/>
                <w:szCs w:val="32"/>
              </w:rPr>
            </w:pPr>
          </w:p>
        </w:tc>
        <w:tc>
          <w:tcPr>
            <w:tcW w:w="2685" w:type="dxa"/>
            <w:vMerge w:val="continue"/>
            <w:vAlign w:val="center"/>
          </w:tcPr>
          <w:p w14:paraId="4271A717">
            <w:pPr>
              <w:adjustRightInd w:val="0"/>
              <w:snapToGrid w:val="0"/>
              <w:spacing w:line="560" w:lineRule="exact"/>
              <w:ind w:firstLine="640" w:firstLineChars="200"/>
              <w:rPr>
                <w:rFonts w:ascii="仿宋" w:hAnsi="仿宋" w:eastAsia="仿宋"/>
                <w:sz w:val="32"/>
                <w:szCs w:val="32"/>
              </w:rPr>
            </w:pPr>
          </w:p>
        </w:tc>
        <w:tc>
          <w:tcPr>
            <w:tcW w:w="3465" w:type="dxa"/>
            <w:vMerge w:val="continue"/>
            <w:vAlign w:val="center"/>
          </w:tcPr>
          <w:p w14:paraId="2C8D9B70">
            <w:pPr>
              <w:adjustRightInd w:val="0"/>
              <w:snapToGrid w:val="0"/>
              <w:spacing w:line="560" w:lineRule="exact"/>
              <w:ind w:firstLine="640" w:firstLineChars="200"/>
              <w:rPr>
                <w:rFonts w:ascii="仿宋" w:hAnsi="仿宋" w:eastAsia="仿宋"/>
                <w:sz w:val="32"/>
                <w:szCs w:val="32"/>
              </w:rPr>
            </w:pPr>
          </w:p>
        </w:tc>
      </w:tr>
      <w:tr w14:paraId="6935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3336E8C9">
            <w:pPr>
              <w:adjustRightInd w:val="0"/>
              <w:snapToGrid w:val="0"/>
              <w:spacing w:line="560" w:lineRule="exact"/>
              <w:ind w:firstLine="600" w:firstLineChars="200"/>
              <w:rPr>
                <w:rFonts w:ascii="仿宋" w:hAnsi="仿宋" w:eastAsia="仿宋"/>
                <w:sz w:val="30"/>
                <w:szCs w:val="30"/>
              </w:rPr>
            </w:pPr>
            <w:r>
              <w:rPr>
                <w:rFonts w:hint="eastAsia" w:ascii="仿宋" w:hAnsi="仿宋" w:eastAsia="仿宋"/>
                <w:sz w:val="30"/>
                <w:szCs w:val="30"/>
              </w:rPr>
              <w:t>井陉县水利局</w:t>
            </w:r>
          </w:p>
        </w:tc>
        <w:tc>
          <w:tcPr>
            <w:tcW w:w="2685" w:type="dxa"/>
            <w:vAlign w:val="center"/>
          </w:tcPr>
          <w:p w14:paraId="2E96697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行政</w:t>
            </w:r>
          </w:p>
        </w:tc>
        <w:tc>
          <w:tcPr>
            <w:tcW w:w="3465" w:type="dxa"/>
            <w:vAlign w:val="center"/>
          </w:tcPr>
          <w:p w14:paraId="5BCA19E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正科级</w:t>
            </w:r>
          </w:p>
        </w:tc>
      </w:tr>
      <w:tr w14:paraId="328D1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01ED4DCC">
            <w:pPr>
              <w:adjustRightInd w:val="0"/>
              <w:snapToGrid w:val="0"/>
              <w:spacing w:line="560" w:lineRule="exact"/>
              <w:rPr>
                <w:rFonts w:ascii="仿宋" w:hAnsi="仿宋" w:eastAsia="仿宋"/>
                <w:sz w:val="30"/>
                <w:szCs w:val="30"/>
              </w:rPr>
            </w:pPr>
            <w:r>
              <w:rPr>
                <w:rFonts w:hint="eastAsia" w:ascii="仿宋" w:hAnsi="仿宋" w:eastAsia="仿宋"/>
                <w:sz w:val="30"/>
                <w:szCs w:val="30"/>
              </w:rPr>
              <w:t>井陉县水资源综合服务中心</w:t>
            </w:r>
          </w:p>
        </w:tc>
        <w:tc>
          <w:tcPr>
            <w:tcW w:w="2685" w:type="dxa"/>
            <w:vAlign w:val="center"/>
          </w:tcPr>
          <w:p w14:paraId="0D040F2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w:t>
            </w:r>
          </w:p>
        </w:tc>
        <w:tc>
          <w:tcPr>
            <w:tcW w:w="3465" w:type="dxa"/>
            <w:vAlign w:val="center"/>
          </w:tcPr>
          <w:p w14:paraId="6395013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正股级</w:t>
            </w:r>
          </w:p>
        </w:tc>
      </w:tr>
      <w:tr w14:paraId="71AC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165A57F5">
            <w:pPr>
              <w:adjustRightInd w:val="0"/>
              <w:snapToGrid w:val="0"/>
              <w:spacing w:line="560" w:lineRule="exact"/>
              <w:ind w:firstLine="600" w:firstLineChars="200"/>
              <w:rPr>
                <w:rFonts w:ascii="仿宋" w:hAnsi="仿宋" w:eastAsia="仿宋"/>
                <w:sz w:val="30"/>
                <w:szCs w:val="30"/>
              </w:rPr>
            </w:pPr>
            <w:r>
              <w:rPr>
                <w:rFonts w:hint="eastAsia" w:ascii="仿宋" w:hAnsi="仿宋" w:eastAsia="仿宋"/>
                <w:sz w:val="30"/>
                <w:szCs w:val="30"/>
              </w:rPr>
              <w:t>井陉县河道服务中心</w:t>
            </w:r>
          </w:p>
        </w:tc>
        <w:tc>
          <w:tcPr>
            <w:tcW w:w="2685" w:type="dxa"/>
            <w:vAlign w:val="center"/>
          </w:tcPr>
          <w:p w14:paraId="0BDA33D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w:t>
            </w:r>
          </w:p>
        </w:tc>
        <w:tc>
          <w:tcPr>
            <w:tcW w:w="3465" w:type="dxa"/>
            <w:vAlign w:val="center"/>
          </w:tcPr>
          <w:p w14:paraId="38C3506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正股级</w:t>
            </w:r>
          </w:p>
        </w:tc>
      </w:tr>
      <w:tr w14:paraId="4353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2673CE02">
            <w:pPr>
              <w:adjustRightInd w:val="0"/>
              <w:snapToGrid w:val="0"/>
              <w:spacing w:line="560" w:lineRule="exact"/>
              <w:ind w:firstLine="600" w:firstLineChars="200"/>
              <w:rPr>
                <w:rFonts w:ascii="仿宋" w:hAnsi="仿宋" w:eastAsia="仿宋"/>
                <w:sz w:val="30"/>
                <w:szCs w:val="30"/>
              </w:rPr>
            </w:pPr>
            <w:r>
              <w:rPr>
                <w:rFonts w:hint="eastAsia" w:ascii="仿宋" w:hAnsi="仿宋" w:eastAsia="仿宋"/>
                <w:sz w:val="30"/>
                <w:szCs w:val="30"/>
              </w:rPr>
              <w:t>井陉县水土保持监督站</w:t>
            </w:r>
          </w:p>
        </w:tc>
        <w:tc>
          <w:tcPr>
            <w:tcW w:w="2685" w:type="dxa"/>
            <w:vAlign w:val="center"/>
          </w:tcPr>
          <w:p w14:paraId="71F2F4E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w:t>
            </w:r>
          </w:p>
        </w:tc>
        <w:tc>
          <w:tcPr>
            <w:tcW w:w="3465" w:type="dxa"/>
            <w:vAlign w:val="center"/>
          </w:tcPr>
          <w:p w14:paraId="55CAF65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其他</w:t>
            </w:r>
          </w:p>
        </w:tc>
      </w:tr>
      <w:tr w14:paraId="36B6C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0D7F0E29">
            <w:pPr>
              <w:adjustRightInd w:val="0"/>
              <w:snapToGrid w:val="0"/>
              <w:spacing w:line="560" w:lineRule="exact"/>
              <w:rPr>
                <w:rFonts w:ascii="仿宋" w:hAnsi="仿宋" w:eastAsia="仿宋"/>
                <w:sz w:val="30"/>
                <w:szCs w:val="30"/>
              </w:rPr>
            </w:pPr>
            <w:r>
              <w:rPr>
                <w:rFonts w:hint="eastAsia" w:ascii="仿宋" w:hAnsi="仿宋" w:eastAsia="仿宋"/>
                <w:sz w:val="30"/>
                <w:szCs w:val="30"/>
              </w:rPr>
              <w:t>井陉县张河湾水库管理处</w:t>
            </w:r>
          </w:p>
        </w:tc>
        <w:tc>
          <w:tcPr>
            <w:tcW w:w="2685" w:type="dxa"/>
            <w:vAlign w:val="center"/>
          </w:tcPr>
          <w:p w14:paraId="10A5764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w:t>
            </w:r>
          </w:p>
        </w:tc>
        <w:tc>
          <w:tcPr>
            <w:tcW w:w="3465" w:type="dxa"/>
            <w:vAlign w:val="center"/>
          </w:tcPr>
          <w:p w14:paraId="1C85093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正科级</w:t>
            </w:r>
          </w:p>
        </w:tc>
      </w:tr>
      <w:tr w14:paraId="6B31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1A7F9E65">
            <w:pPr>
              <w:adjustRightInd w:val="0"/>
              <w:snapToGrid w:val="0"/>
              <w:spacing w:line="560" w:lineRule="exact"/>
              <w:ind w:firstLine="600" w:firstLineChars="200"/>
              <w:rPr>
                <w:rFonts w:ascii="仿宋" w:hAnsi="仿宋" w:eastAsia="仿宋"/>
                <w:sz w:val="30"/>
                <w:szCs w:val="30"/>
              </w:rPr>
            </w:pPr>
            <w:r>
              <w:rPr>
                <w:rFonts w:hint="eastAsia" w:ascii="仿宋" w:hAnsi="仿宋" w:eastAsia="仿宋"/>
                <w:sz w:val="30"/>
                <w:szCs w:val="30"/>
              </w:rPr>
              <w:t>井陉绵右灌区管理处</w:t>
            </w:r>
          </w:p>
        </w:tc>
        <w:tc>
          <w:tcPr>
            <w:tcW w:w="2685" w:type="dxa"/>
            <w:vAlign w:val="center"/>
          </w:tcPr>
          <w:p w14:paraId="166DE64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w:t>
            </w:r>
          </w:p>
        </w:tc>
        <w:tc>
          <w:tcPr>
            <w:tcW w:w="3465" w:type="dxa"/>
            <w:vAlign w:val="center"/>
          </w:tcPr>
          <w:p w14:paraId="2CBCED4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正科级</w:t>
            </w:r>
          </w:p>
        </w:tc>
      </w:tr>
      <w:tr w14:paraId="48BD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204E1011">
            <w:pPr>
              <w:adjustRightInd w:val="0"/>
              <w:snapToGrid w:val="0"/>
              <w:spacing w:line="560" w:lineRule="exact"/>
              <w:ind w:firstLine="600" w:firstLineChars="200"/>
              <w:rPr>
                <w:rFonts w:ascii="仿宋" w:hAnsi="仿宋" w:eastAsia="仿宋"/>
                <w:sz w:val="30"/>
                <w:szCs w:val="30"/>
              </w:rPr>
            </w:pPr>
            <w:r>
              <w:rPr>
                <w:rFonts w:hint="eastAsia" w:ascii="仿宋" w:hAnsi="仿宋" w:eastAsia="仿宋"/>
                <w:sz w:val="30"/>
                <w:szCs w:val="30"/>
              </w:rPr>
              <w:t>井陉县人民灌区管理处</w:t>
            </w:r>
          </w:p>
        </w:tc>
        <w:tc>
          <w:tcPr>
            <w:tcW w:w="2685" w:type="dxa"/>
            <w:vAlign w:val="center"/>
          </w:tcPr>
          <w:p w14:paraId="418C514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w:t>
            </w:r>
          </w:p>
        </w:tc>
        <w:tc>
          <w:tcPr>
            <w:tcW w:w="3465" w:type="dxa"/>
            <w:vAlign w:val="center"/>
          </w:tcPr>
          <w:p w14:paraId="3F4FF0E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正科级</w:t>
            </w:r>
          </w:p>
        </w:tc>
      </w:tr>
      <w:tr w14:paraId="029B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416EA313">
            <w:pPr>
              <w:adjustRightInd w:val="0"/>
              <w:snapToGrid w:val="0"/>
              <w:spacing w:line="560" w:lineRule="exact"/>
              <w:rPr>
                <w:rFonts w:ascii="仿宋" w:hAnsi="仿宋" w:eastAsia="仿宋"/>
                <w:sz w:val="30"/>
                <w:szCs w:val="30"/>
              </w:rPr>
            </w:pPr>
            <w:r>
              <w:rPr>
                <w:rFonts w:hint="eastAsia" w:ascii="仿宋" w:hAnsi="仿宋" w:eastAsia="仿宋"/>
                <w:sz w:val="30"/>
                <w:szCs w:val="30"/>
              </w:rPr>
              <w:t>井陉绵河灌区综合服务中心</w:t>
            </w:r>
          </w:p>
        </w:tc>
        <w:tc>
          <w:tcPr>
            <w:tcW w:w="2685" w:type="dxa"/>
            <w:vAlign w:val="center"/>
          </w:tcPr>
          <w:p w14:paraId="1C25379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w:t>
            </w:r>
          </w:p>
        </w:tc>
        <w:tc>
          <w:tcPr>
            <w:tcW w:w="3465" w:type="dxa"/>
            <w:vAlign w:val="center"/>
          </w:tcPr>
          <w:p w14:paraId="3E5A907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正科级</w:t>
            </w:r>
          </w:p>
        </w:tc>
      </w:tr>
      <w:tr w14:paraId="402C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3818" w:type="dxa"/>
            <w:vAlign w:val="center"/>
          </w:tcPr>
          <w:p w14:paraId="6B1E294C">
            <w:pPr>
              <w:adjustRightInd w:val="0"/>
              <w:snapToGrid w:val="0"/>
              <w:spacing w:line="560" w:lineRule="exact"/>
              <w:ind w:firstLine="600" w:firstLineChars="200"/>
              <w:rPr>
                <w:rFonts w:ascii="仿宋" w:hAnsi="仿宋" w:eastAsia="仿宋"/>
                <w:sz w:val="30"/>
                <w:szCs w:val="30"/>
              </w:rPr>
            </w:pPr>
            <w:r>
              <w:rPr>
                <w:rFonts w:hint="eastAsia" w:ascii="仿宋" w:hAnsi="仿宋" w:eastAsia="仿宋"/>
                <w:sz w:val="30"/>
                <w:szCs w:val="30"/>
              </w:rPr>
              <w:t>井陉县水利服务中心</w:t>
            </w:r>
          </w:p>
        </w:tc>
        <w:tc>
          <w:tcPr>
            <w:tcW w:w="2685" w:type="dxa"/>
            <w:vAlign w:val="center"/>
          </w:tcPr>
          <w:p w14:paraId="0DE8E34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事业</w:t>
            </w:r>
          </w:p>
        </w:tc>
        <w:tc>
          <w:tcPr>
            <w:tcW w:w="3465" w:type="dxa"/>
            <w:vAlign w:val="center"/>
          </w:tcPr>
          <w:p w14:paraId="364C5D1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其他</w:t>
            </w:r>
          </w:p>
        </w:tc>
      </w:tr>
    </w:tbl>
    <w:p w14:paraId="5C678BB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机构设置：</w:t>
      </w:r>
    </w:p>
    <w:p w14:paraId="2A182F4E">
      <w:pPr>
        <w:adjustRightInd w:val="0"/>
        <w:snapToGrid w:val="0"/>
        <w:spacing w:line="560" w:lineRule="exact"/>
        <w:ind w:firstLine="640" w:firstLineChars="200"/>
        <w:rPr>
          <w:rFonts w:ascii="仿宋" w:hAnsi="仿宋" w:eastAsia="仿宋"/>
          <w:sz w:val="32"/>
          <w:szCs w:val="32"/>
        </w:rPr>
      </w:pPr>
    </w:p>
    <w:p w14:paraId="421CF70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部门机构设置情况</w:t>
      </w:r>
    </w:p>
    <w:tbl>
      <w:tblPr>
        <w:tblStyle w:val="6"/>
        <w:tblpPr w:leftFromText="180" w:rightFromText="180" w:vertAnchor="text" w:horzAnchor="page" w:tblpXSpec="center" w:tblpY="3788"/>
        <w:tblOverlap w:val="never"/>
        <w:tblW w:w="8521" w:type="dxa"/>
        <w:jc w:val="center"/>
        <w:tblLayout w:type="fixed"/>
        <w:tblCellMar>
          <w:top w:w="0" w:type="dxa"/>
          <w:left w:w="108" w:type="dxa"/>
          <w:bottom w:w="0" w:type="dxa"/>
          <w:right w:w="108" w:type="dxa"/>
        </w:tblCellMar>
      </w:tblPr>
      <w:tblGrid>
        <w:gridCol w:w="2943"/>
        <w:gridCol w:w="1418"/>
        <w:gridCol w:w="4160"/>
      </w:tblGrid>
      <w:tr w14:paraId="6E3E7E9F">
        <w:tblPrEx>
          <w:tblCellMar>
            <w:top w:w="0" w:type="dxa"/>
            <w:left w:w="108" w:type="dxa"/>
            <w:bottom w:w="0" w:type="dxa"/>
            <w:right w:w="108" w:type="dxa"/>
          </w:tblCellMar>
        </w:tblPrEx>
        <w:trPr>
          <w:trHeight w:val="705" w:hRule="atLeast"/>
          <w:jc w:val="center"/>
        </w:trPr>
        <w:tc>
          <w:tcPr>
            <w:tcW w:w="8521" w:type="dxa"/>
            <w:gridSpan w:val="3"/>
            <w:tcBorders>
              <w:top w:val="nil"/>
              <w:left w:val="nil"/>
              <w:bottom w:val="nil"/>
              <w:right w:val="nil"/>
            </w:tcBorders>
            <w:vAlign w:val="center"/>
          </w:tcPr>
          <w:p w14:paraId="49371A5F">
            <w:pPr>
              <w:widowControl/>
              <w:jc w:val="center"/>
              <w:rPr>
                <w:rFonts w:ascii="宋体" w:hAnsi="宋体" w:cs="宋体"/>
                <w:b/>
                <w:bCs/>
                <w:kern w:val="0"/>
                <w:sz w:val="32"/>
                <w:szCs w:val="32"/>
              </w:rPr>
            </w:pPr>
            <w:r>
              <w:rPr>
                <w:rFonts w:hint="eastAsia" w:ascii="宋体" w:hAnsi="宋体" w:cs="宋体"/>
                <w:b/>
                <w:bCs/>
                <w:kern w:val="0"/>
                <w:sz w:val="32"/>
                <w:szCs w:val="32"/>
              </w:rPr>
              <w:t>井陉县水利局部门固定资产占用情况表</w:t>
            </w:r>
          </w:p>
        </w:tc>
      </w:tr>
      <w:tr w14:paraId="7C624B65">
        <w:tblPrEx>
          <w:tblCellMar>
            <w:top w:w="0" w:type="dxa"/>
            <w:left w:w="108" w:type="dxa"/>
            <w:bottom w:w="0" w:type="dxa"/>
            <w:right w:w="108" w:type="dxa"/>
          </w:tblCellMar>
        </w:tblPrEx>
        <w:trPr>
          <w:trHeight w:val="510" w:hRule="atLeast"/>
          <w:jc w:val="center"/>
        </w:trPr>
        <w:tc>
          <w:tcPr>
            <w:tcW w:w="4361" w:type="dxa"/>
            <w:gridSpan w:val="2"/>
            <w:tcBorders>
              <w:top w:val="nil"/>
              <w:left w:val="nil"/>
              <w:bottom w:val="nil"/>
              <w:right w:val="nil"/>
            </w:tcBorders>
            <w:vAlign w:val="center"/>
          </w:tcPr>
          <w:p w14:paraId="30AE4CA7">
            <w:pPr>
              <w:widowControl/>
              <w:jc w:val="left"/>
              <w:rPr>
                <w:rFonts w:ascii="宋体" w:hAnsi="宋体" w:cs="宋体"/>
                <w:kern w:val="0"/>
                <w:sz w:val="28"/>
                <w:szCs w:val="28"/>
              </w:rPr>
            </w:pPr>
            <w:r>
              <w:rPr>
                <w:rFonts w:hint="eastAsia" w:ascii="宋体" w:hAnsi="宋体" w:cs="宋体"/>
                <w:kern w:val="0"/>
                <w:sz w:val="28"/>
                <w:szCs w:val="28"/>
              </w:rPr>
              <w:t>编制部门：井陉县水利局（汇总）</w:t>
            </w:r>
          </w:p>
        </w:tc>
        <w:tc>
          <w:tcPr>
            <w:tcW w:w="4160" w:type="dxa"/>
            <w:tcBorders>
              <w:top w:val="nil"/>
              <w:left w:val="nil"/>
              <w:bottom w:val="nil"/>
              <w:right w:val="nil"/>
            </w:tcBorders>
            <w:vAlign w:val="center"/>
          </w:tcPr>
          <w:p w14:paraId="70AB3CC7">
            <w:pPr>
              <w:widowControl/>
              <w:jc w:val="left"/>
              <w:rPr>
                <w:rFonts w:ascii="宋体" w:hAnsi="宋体" w:cs="宋体"/>
                <w:kern w:val="0"/>
                <w:sz w:val="28"/>
                <w:szCs w:val="28"/>
              </w:rPr>
            </w:pPr>
            <w:r>
              <w:rPr>
                <w:rFonts w:hint="eastAsia" w:ascii="宋体" w:hAnsi="宋体" w:cs="宋体"/>
                <w:kern w:val="0"/>
                <w:sz w:val="28"/>
                <w:szCs w:val="28"/>
              </w:rPr>
              <w:t>止时间：2022年12月31日</w:t>
            </w:r>
          </w:p>
        </w:tc>
      </w:tr>
      <w:tr w14:paraId="453C3C55">
        <w:tblPrEx>
          <w:tblCellMar>
            <w:top w:w="0" w:type="dxa"/>
            <w:left w:w="108" w:type="dxa"/>
            <w:bottom w:w="0" w:type="dxa"/>
            <w:right w:w="108" w:type="dxa"/>
          </w:tblCellMar>
        </w:tblPrEx>
        <w:trPr>
          <w:trHeight w:val="645" w:hRule="atLeast"/>
          <w:jc w:val="center"/>
        </w:trPr>
        <w:tc>
          <w:tcPr>
            <w:tcW w:w="2943" w:type="dxa"/>
            <w:tcBorders>
              <w:top w:val="single" w:color="auto" w:sz="4" w:space="0"/>
              <w:left w:val="single" w:color="auto" w:sz="4" w:space="0"/>
              <w:bottom w:val="single" w:color="auto" w:sz="4" w:space="0"/>
              <w:right w:val="single" w:color="auto" w:sz="4" w:space="0"/>
            </w:tcBorders>
            <w:vAlign w:val="center"/>
          </w:tcPr>
          <w:p w14:paraId="0B910AA7">
            <w:pPr>
              <w:widowControl/>
              <w:jc w:val="center"/>
              <w:rPr>
                <w:rFonts w:ascii="宋体" w:hAnsi="宋体" w:cs="宋体"/>
                <w:b/>
                <w:bCs/>
                <w:kern w:val="0"/>
                <w:sz w:val="22"/>
              </w:rPr>
            </w:pPr>
            <w:r>
              <w:rPr>
                <w:rFonts w:hint="eastAsia" w:ascii="宋体" w:hAnsi="宋体" w:cs="宋体"/>
                <w:b/>
                <w:bCs/>
                <w:kern w:val="0"/>
                <w:sz w:val="22"/>
              </w:rPr>
              <w:t>项目</w:t>
            </w:r>
          </w:p>
        </w:tc>
        <w:tc>
          <w:tcPr>
            <w:tcW w:w="1418" w:type="dxa"/>
            <w:tcBorders>
              <w:top w:val="single" w:color="auto" w:sz="4" w:space="0"/>
              <w:left w:val="nil"/>
              <w:bottom w:val="single" w:color="auto" w:sz="4" w:space="0"/>
              <w:right w:val="single" w:color="auto" w:sz="4" w:space="0"/>
            </w:tcBorders>
            <w:vAlign w:val="center"/>
          </w:tcPr>
          <w:p w14:paraId="743C923E">
            <w:pPr>
              <w:widowControl/>
              <w:jc w:val="center"/>
              <w:rPr>
                <w:rFonts w:ascii="宋体" w:hAnsi="宋体" w:cs="宋体"/>
                <w:b/>
                <w:bCs/>
                <w:kern w:val="0"/>
                <w:sz w:val="22"/>
              </w:rPr>
            </w:pPr>
            <w:r>
              <w:rPr>
                <w:rFonts w:hint="eastAsia" w:ascii="宋体" w:hAnsi="宋体" w:cs="宋体"/>
                <w:b/>
                <w:bCs/>
                <w:kern w:val="0"/>
                <w:sz w:val="22"/>
              </w:rPr>
              <w:t>数量</w:t>
            </w:r>
          </w:p>
        </w:tc>
        <w:tc>
          <w:tcPr>
            <w:tcW w:w="4160" w:type="dxa"/>
            <w:tcBorders>
              <w:top w:val="single" w:color="auto" w:sz="4" w:space="0"/>
              <w:left w:val="nil"/>
              <w:bottom w:val="single" w:color="auto" w:sz="4" w:space="0"/>
              <w:right w:val="single" w:color="auto" w:sz="4" w:space="0"/>
            </w:tcBorders>
            <w:vAlign w:val="center"/>
          </w:tcPr>
          <w:p w14:paraId="6CD1D1E9">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3B2BDAF8">
        <w:tblPrEx>
          <w:tblCellMar>
            <w:top w:w="0" w:type="dxa"/>
            <w:left w:w="108" w:type="dxa"/>
            <w:bottom w:w="0" w:type="dxa"/>
            <w:right w:w="108" w:type="dxa"/>
          </w:tblCellMar>
        </w:tblPrEx>
        <w:trPr>
          <w:trHeight w:val="645" w:hRule="atLeast"/>
          <w:jc w:val="center"/>
        </w:trPr>
        <w:tc>
          <w:tcPr>
            <w:tcW w:w="2943" w:type="dxa"/>
            <w:tcBorders>
              <w:top w:val="nil"/>
              <w:left w:val="single" w:color="auto" w:sz="4" w:space="0"/>
              <w:bottom w:val="single" w:color="auto" w:sz="4" w:space="0"/>
              <w:right w:val="single" w:color="auto" w:sz="4" w:space="0"/>
            </w:tcBorders>
            <w:vAlign w:val="center"/>
          </w:tcPr>
          <w:p w14:paraId="06CB52A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418" w:type="dxa"/>
            <w:tcBorders>
              <w:top w:val="nil"/>
              <w:left w:val="nil"/>
              <w:bottom w:val="single" w:color="auto" w:sz="4" w:space="0"/>
              <w:right w:val="single" w:color="auto" w:sz="4" w:space="0"/>
            </w:tcBorders>
            <w:vAlign w:val="center"/>
          </w:tcPr>
          <w:p w14:paraId="690D57F1">
            <w:pPr>
              <w:widowControl/>
              <w:ind w:firstLine="600"/>
              <w:jc w:val="center"/>
              <w:rPr>
                <w:rFonts w:ascii="Times New Roman" w:hAnsi="Times New Roman" w:eastAsia="仿宋" w:cs="Times New Roman"/>
                <w:kern w:val="0"/>
                <w:sz w:val="22"/>
              </w:rPr>
            </w:pPr>
            <w:r>
              <w:rPr>
                <w:rFonts w:hint="eastAsia" w:ascii="宋体" w:hAnsi="宋体" w:cs="宋体"/>
                <w:kern w:val="0"/>
                <w:sz w:val="22"/>
              </w:rPr>
              <w:t>——</w:t>
            </w:r>
          </w:p>
        </w:tc>
        <w:tc>
          <w:tcPr>
            <w:tcW w:w="4160" w:type="dxa"/>
            <w:tcBorders>
              <w:top w:val="nil"/>
              <w:left w:val="nil"/>
              <w:bottom w:val="single" w:color="auto" w:sz="4" w:space="0"/>
              <w:right w:val="single" w:color="auto" w:sz="4" w:space="0"/>
            </w:tcBorders>
            <w:vAlign w:val="center"/>
          </w:tcPr>
          <w:p w14:paraId="177879A6">
            <w:pPr>
              <w:widowControl/>
              <w:ind w:firstLine="600"/>
              <w:jc w:val="center"/>
              <w:rPr>
                <w:rFonts w:ascii="Times New Roman" w:hAnsi="Times New Roman" w:eastAsia="仿宋" w:cs="Times New Roman"/>
                <w:kern w:val="0"/>
                <w:sz w:val="22"/>
              </w:rPr>
            </w:pPr>
            <w:r>
              <w:rPr>
                <w:rFonts w:hint="eastAsia" w:ascii="宋体" w:hAnsi="宋体" w:cs="宋体"/>
                <w:kern w:val="0"/>
                <w:sz w:val="22"/>
              </w:rPr>
              <w:t>9710.65</w:t>
            </w:r>
          </w:p>
        </w:tc>
      </w:tr>
      <w:tr w14:paraId="21FD6376">
        <w:tblPrEx>
          <w:tblCellMar>
            <w:top w:w="0" w:type="dxa"/>
            <w:left w:w="108" w:type="dxa"/>
            <w:bottom w:w="0" w:type="dxa"/>
            <w:right w:w="108" w:type="dxa"/>
          </w:tblCellMar>
        </w:tblPrEx>
        <w:trPr>
          <w:trHeight w:val="645" w:hRule="atLeast"/>
          <w:jc w:val="center"/>
        </w:trPr>
        <w:tc>
          <w:tcPr>
            <w:tcW w:w="2943" w:type="dxa"/>
            <w:tcBorders>
              <w:top w:val="nil"/>
              <w:left w:val="single" w:color="auto" w:sz="4" w:space="0"/>
              <w:bottom w:val="single" w:color="auto" w:sz="4" w:space="0"/>
              <w:right w:val="single" w:color="auto" w:sz="4" w:space="0"/>
            </w:tcBorders>
            <w:vAlign w:val="center"/>
          </w:tcPr>
          <w:p w14:paraId="679AA91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418" w:type="dxa"/>
            <w:tcBorders>
              <w:top w:val="nil"/>
              <w:left w:val="nil"/>
              <w:bottom w:val="single" w:color="auto" w:sz="4" w:space="0"/>
              <w:right w:val="single" w:color="auto" w:sz="4" w:space="0"/>
            </w:tcBorders>
            <w:vAlign w:val="center"/>
          </w:tcPr>
          <w:p w14:paraId="59D0BDEA">
            <w:pPr>
              <w:widowControl/>
              <w:ind w:firstLine="600"/>
              <w:jc w:val="center"/>
              <w:rPr>
                <w:rFonts w:ascii="Times New Roman" w:hAnsi="Times New Roman" w:cs="Times New Roman"/>
                <w:kern w:val="0"/>
                <w:sz w:val="22"/>
              </w:rPr>
            </w:pPr>
            <w:r>
              <w:rPr>
                <w:rFonts w:hint="eastAsia" w:ascii="宋体" w:hAnsi="宋体" w:cs="宋体"/>
                <w:kern w:val="0"/>
                <w:sz w:val="22"/>
              </w:rPr>
              <w:t>23974</w:t>
            </w:r>
          </w:p>
        </w:tc>
        <w:tc>
          <w:tcPr>
            <w:tcW w:w="4160" w:type="dxa"/>
            <w:tcBorders>
              <w:top w:val="nil"/>
              <w:left w:val="nil"/>
              <w:bottom w:val="single" w:color="auto" w:sz="4" w:space="0"/>
              <w:right w:val="single" w:color="auto" w:sz="4" w:space="0"/>
            </w:tcBorders>
            <w:vAlign w:val="center"/>
          </w:tcPr>
          <w:p w14:paraId="403BCBB0">
            <w:pPr>
              <w:widowControl/>
              <w:ind w:firstLine="600"/>
              <w:jc w:val="center"/>
              <w:rPr>
                <w:rFonts w:ascii="Times New Roman" w:hAnsi="Times New Roman" w:eastAsia="仿宋" w:cs="Times New Roman"/>
                <w:kern w:val="0"/>
                <w:sz w:val="22"/>
              </w:rPr>
            </w:pPr>
            <w:r>
              <w:rPr>
                <w:rFonts w:hint="eastAsia" w:ascii="宋体" w:hAnsi="宋体" w:eastAsia="仿宋" w:cs="宋体"/>
                <w:kern w:val="0"/>
                <w:sz w:val="22"/>
              </w:rPr>
              <w:t>8854.83</w:t>
            </w:r>
          </w:p>
        </w:tc>
      </w:tr>
      <w:tr w14:paraId="1D5F0357">
        <w:tblPrEx>
          <w:tblCellMar>
            <w:top w:w="0" w:type="dxa"/>
            <w:left w:w="108" w:type="dxa"/>
            <w:bottom w:w="0" w:type="dxa"/>
            <w:right w:w="108" w:type="dxa"/>
          </w:tblCellMar>
        </w:tblPrEx>
        <w:trPr>
          <w:trHeight w:val="645" w:hRule="atLeast"/>
          <w:jc w:val="center"/>
        </w:trPr>
        <w:tc>
          <w:tcPr>
            <w:tcW w:w="2943" w:type="dxa"/>
            <w:tcBorders>
              <w:top w:val="nil"/>
              <w:left w:val="single" w:color="auto" w:sz="4" w:space="0"/>
              <w:bottom w:val="single" w:color="auto" w:sz="4" w:space="0"/>
              <w:right w:val="single" w:color="auto" w:sz="4" w:space="0"/>
            </w:tcBorders>
            <w:vAlign w:val="center"/>
          </w:tcPr>
          <w:p w14:paraId="0AE27B3A">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418" w:type="dxa"/>
            <w:tcBorders>
              <w:top w:val="nil"/>
              <w:left w:val="nil"/>
              <w:bottom w:val="single" w:color="auto" w:sz="4" w:space="0"/>
              <w:right w:val="single" w:color="auto" w:sz="4" w:space="0"/>
            </w:tcBorders>
            <w:vAlign w:val="center"/>
          </w:tcPr>
          <w:p w14:paraId="5BDB9044">
            <w:pPr>
              <w:widowControl/>
              <w:ind w:firstLine="600"/>
              <w:jc w:val="center"/>
              <w:rPr>
                <w:rFonts w:ascii="Times New Roman" w:hAnsi="Times New Roman" w:eastAsia="仿宋" w:cs="Times New Roman"/>
                <w:kern w:val="0"/>
                <w:sz w:val="22"/>
              </w:rPr>
            </w:pPr>
            <w:r>
              <w:rPr>
                <w:rFonts w:hint="eastAsia" w:ascii="宋体" w:hAnsi="宋体" w:eastAsia="仿宋" w:cs="宋体"/>
                <w:kern w:val="0"/>
                <w:sz w:val="22"/>
              </w:rPr>
              <w:t>11483</w:t>
            </w:r>
          </w:p>
        </w:tc>
        <w:tc>
          <w:tcPr>
            <w:tcW w:w="4160" w:type="dxa"/>
            <w:tcBorders>
              <w:top w:val="nil"/>
              <w:left w:val="nil"/>
              <w:bottom w:val="single" w:color="auto" w:sz="4" w:space="0"/>
              <w:right w:val="single" w:color="auto" w:sz="4" w:space="0"/>
            </w:tcBorders>
            <w:vAlign w:val="center"/>
          </w:tcPr>
          <w:p w14:paraId="29AF53B4">
            <w:pPr>
              <w:widowControl/>
              <w:ind w:firstLine="600"/>
              <w:jc w:val="center"/>
              <w:rPr>
                <w:rFonts w:ascii="Times New Roman" w:hAnsi="Times New Roman" w:eastAsia="仿宋" w:cs="Times New Roman"/>
                <w:kern w:val="0"/>
                <w:sz w:val="22"/>
              </w:rPr>
            </w:pPr>
            <w:r>
              <w:rPr>
                <w:rFonts w:hint="eastAsia" w:ascii="宋体" w:hAnsi="宋体" w:eastAsia="仿宋" w:cs="宋体"/>
                <w:kern w:val="0"/>
                <w:sz w:val="22"/>
              </w:rPr>
              <w:t>578.81</w:t>
            </w:r>
          </w:p>
        </w:tc>
      </w:tr>
      <w:tr w14:paraId="1FD54BF1">
        <w:tblPrEx>
          <w:tblCellMar>
            <w:top w:w="0" w:type="dxa"/>
            <w:left w:w="108" w:type="dxa"/>
            <w:bottom w:w="0" w:type="dxa"/>
            <w:right w:w="108" w:type="dxa"/>
          </w:tblCellMar>
        </w:tblPrEx>
        <w:trPr>
          <w:trHeight w:val="645" w:hRule="atLeast"/>
          <w:jc w:val="center"/>
        </w:trPr>
        <w:tc>
          <w:tcPr>
            <w:tcW w:w="2943" w:type="dxa"/>
            <w:tcBorders>
              <w:top w:val="nil"/>
              <w:left w:val="single" w:color="auto" w:sz="4" w:space="0"/>
              <w:bottom w:val="single" w:color="auto" w:sz="4" w:space="0"/>
              <w:right w:val="single" w:color="auto" w:sz="4" w:space="0"/>
            </w:tcBorders>
            <w:vAlign w:val="center"/>
          </w:tcPr>
          <w:p w14:paraId="5C098646">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418" w:type="dxa"/>
            <w:tcBorders>
              <w:top w:val="nil"/>
              <w:left w:val="nil"/>
              <w:bottom w:val="single" w:color="auto" w:sz="4" w:space="0"/>
              <w:right w:val="single" w:color="auto" w:sz="4" w:space="0"/>
            </w:tcBorders>
            <w:vAlign w:val="center"/>
          </w:tcPr>
          <w:p w14:paraId="1276A88A">
            <w:pPr>
              <w:widowControl/>
              <w:ind w:firstLine="600"/>
              <w:jc w:val="center"/>
              <w:rPr>
                <w:rFonts w:ascii="Times New Roman" w:hAnsi="Times New Roman" w:eastAsia="仿宋" w:cs="Times New Roman"/>
                <w:kern w:val="0"/>
                <w:sz w:val="22"/>
              </w:rPr>
            </w:pPr>
            <w:r>
              <w:rPr>
                <w:rFonts w:hint="eastAsia" w:ascii="宋体" w:hAnsi="宋体" w:cs="宋体"/>
                <w:kern w:val="0"/>
                <w:sz w:val="22"/>
              </w:rPr>
              <w:t>6</w:t>
            </w:r>
          </w:p>
        </w:tc>
        <w:tc>
          <w:tcPr>
            <w:tcW w:w="4160" w:type="dxa"/>
            <w:tcBorders>
              <w:top w:val="nil"/>
              <w:left w:val="nil"/>
              <w:bottom w:val="single" w:color="auto" w:sz="4" w:space="0"/>
              <w:right w:val="single" w:color="auto" w:sz="4" w:space="0"/>
            </w:tcBorders>
            <w:vAlign w:val="center"/>
          </w:tcPr>
          <w:p w14:paraId="71761C08">
            <w:pPr>
              <w:widowControl/>
              <w:ind w:firstLine="600"/>
              <w:jc w:val="center"/>
              <w:rPr>
                <w:rFonts w:ascii="Times New Roman" w:hAnsi="Times New Roman" w:eastAsia="仿宋" w:cs="Times New Roman"/>
                <w:kern w:val="0"/>
                <w:sz w:val="22"/>
              </w:rPr>
            </w:pPr>
            <w:r>
              <w:rPr>
                <w:rFonts w:hint="eastAsia" w:ascii="宋体" w:hAnsi="宋体" w:cs="宋体"/>
                <w:kern w:val="0"/>
                <w:sz w:val="22"/>
              </w:rPr>
              <w:t>49.84</w:t>
            </w:r>
          </w:p>
        </w:tc>
      </w:tr>
      <w:tr w14:paraId="1CCA3FF8">
        <w:tblPrEx>
          <w:tblCellMar>
            <w:top w:w="0" w:type="dxa"/>
            <w:left w:w="108" w:type="dxa"/>
            <w:bottom w:w="0" w:type="dxa"/>
            <w:right w:w="108" w:type="dxa"/>
          </w:tblCellMar>
        </w:tblPrEx>
        <w:trPr>
          <w:trHeight w:val="645" w:hRule="atLeast"/>
          <w:jc w:val="center"/>
        </w:trPr>
        <w:tc>
          <w:tcPr>
            <w:tcW w:w="2943" w:type="dxa"/>
            <w:tcBorders>
              <w:top w:val="nil"/>
              <w:left w:val="single" w:color="auto" w:sz="4" w:space="0"/>
              <w:bottom w:val="single" w:color="auto" w:sz="4" w:space="0"/>
              <w:right w:val="single" w:color="auto" w:sz="4" w:space="0"/>
            </w:tcBorders>
            <w:vAlign w:val="center"/>
          </w:tcPr>
          <w:p w14:paraId="3E032865">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1418" w:type="dxa"/>
            <w:tcBorders>
              <w:top w:val="nil"/>
              <w:left w:val="nil"/>
              <w:bottom w:val="single" w:color="auto" w:sz="4" w:space="0"/>
              <w:right w:val="single" w:color="auto" w:sz="4" w:space="0"/>
            </w:tcBorders>
            <w:vAlign w:val="center"/>
          </w:tcPr>
          <w:p w14:paraId="445D3CBE">
            <w:pPr>
              <w:widowControl/>
              <w:ind w:firstLine="600"/>
              <w:jc w:val="center"/>
              <w:rPr>
                <w:rFonts w:ascii="Times New Roman" w:hAnsi="Times New Roman" w:eastAsia="仿宋" w:cs="Times New Roman"/>
                <w:kern w:val="0"/>
                <w:sz w:val="22"/>
              </w:rPr>
            </w:pPr>
            <w:r>
              <w:rPr>
                <w:rFonts w:hint="eastAsia" w:ascii="宋体" w:hAnsi="宋体" w:cs="宋体"/>
                <w:kern w:val="0"/>
                <w:sz w:val="22"/>
              </w:rPr>
              <w:t>——</w:t>
            </w:r>
          </w:p>
        </w:tc>
        <w:tc>
          <w:tcPr>
            <w:tcW w:w="4160" w:type="dxa"/>
            <w:tcBorders>
              <w:top w:val="nil"/>
              <w:left w:val="nil"/>
              <w:bottom w:val="single" w:color="auto" w:sz="4" w:space="0"/>
              <w:right w:val="single" w:color="auto" w:sz="4" w:space="0"/>
            </w:tcBorders>
            <w:vAlign w:val="center"/>
          </w:tcPr>
          <w:p w14:paraId="39F6E987">
            <w:pPr>
              <w:widowControl/>
              <w:ind w:firstLine="600"/>
              <w:jc w:val="center"/>
              <w:rPr>
                <w:rFonts w:ascii="Times New Roman" w:hAnsi="Times New Roman" w:eastAsia="仿宋" w:cs="Times New Roman"/>
                <w:kern w:val="0"/>
                <w:sz w:val="22"/>
              </w:rPr>
            </w:pPr>
          </w:p>
        </w:tc>
      </w:tr>
      <w:tr w14:paraId="3354721F">
        <w:tblPrEx>
          <w:tblCellMar>
            <w:top w:w="0" w:type="dxa"/>
            <w:left w:w="108" w:type="dxa"/>
            <w:bottom w:w="0" w:type="dxa"/>
            <w:right w:w="108" w:type="dxa"/>
          </w:tblCellMar>
        </w:tblPrEx>
        <w:trPr>
          <w:trHeight w:val="645" w:hRule="atLeast"/>
          <w:jc w:val="center"/>
        </w:trPr>
        <w:tc>
          <w:tcPr>
            <w:tcW w:w="2943" w:type="dxa"/>
            <w:tcBorders>
              <w:top w:val="nil"/>
              <w:left w:val="single" w:color="auto" w:sz="4" w:space="0"/>
              <w:bottom w:val="single" w:color="auto" w:sz="4" w:space="0"/>
              <w:right w:val="single" w:color="auto" w:sz="4" w:space="0"/>
            </w:tcBorders>
            <w:vAlign w:val="center"/>
          </w:tcPr>
          <w:p w14:paraId="0DFBED99">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1418" w:type="dxa"/>
            <w:tcBorders>
              <w:top w:val="nil"/>
              <w:left w:val="nil"/>
              <w:bottom w:val="single" w:color="auto" w:sz="4" w:space="0"/>
              <w:right w:val="single" w:color="auto" w:sz="4" w:space="0"/>
            </w:tcBorders>
            <w:vAlign w:val="center"/>
          </w:tcPr>
          <w:p w14:paraId="5FEEE198">
            <w:pPr>
              <w:widowControl/>
              <w:ind w:firstLine="600"/>
              <w:jc w:val="center"/>
              <w:rPr>
                <w:rFonts w:ascii="宋体" w:hAnsi="宋体" w:cs="宋体"/>
                <w:kern w:val="0"/>
                <w:sz w:val="22"/>
              </w:rPr>
            </w:pPr>
            <w:r>
              <w:rPr>
                <w:rFonts w:hint="eastAsia" w:ascii="宋体" w:hAnsi="宋体" w:cs="宋体"/>
                <w:kern w:val="0"/>
                <w:sz w:val="22"/>
              </w:rPr>
              <w:t>——</w:t>
            </w:r>
          </w:p>
        </w:tc>
        <w:tc>
          <w:tcPr>
            <w:tcW w:w="4160" w:type="dxa"/>
            <w:tcBorders>
              <w:top w:val="nil"/>
              <w:left w:val="nil"/>
              <w:bottom w:val="single" w:color="auto" w:sz="4" w:space="0"/>
              <w:right w:val="single" w:color="auto" w:sz="4" w:space="0"/>
            </w:tcBorders>
            <w:vAlign w:val="center"/>
          </w:tcPr>
          <w:p w14:paraId="785CD0CF">
            <w:pPr>
              <w:widowControl/>
              <w:ind w:firstLine="600"/>
              <w:jc w:val="center"/>
              <w:rPr>
                <w:rFonts w:ascii="宋体" w:hAnsi="宋体" w:cs="宋体"/>
                <w:kern w:val="0"/>
                <w:sz w:val="22"/>
              </w:rPr>
            </w:pPr>
            <w:r>
              <w:rPr>
                <w:rFonts w:hint="eastAsia" w:ascii="宋体" w:hAnsi="宋体" w:cs="宋体"/>
                <w:sz w:val="22"/>
              </w:rPr>
              <w:t>805.98</w:t>
            </w:r>
          </w:p>
        </w:tc>
      </w:tr>
    </w:tbl>
    <w:p w14:paraId="607CEA89">
      <w:pPr>
        <w:ind w:firstLine="640"/>
        <w:rPr>
          <w:rFonts w:ascii="Times New Roman" w:hAnsi="Times New Roman" w:eastAsia="方正仿宋_GBK" w:cs="Times New Roman"/>
          <w:sz w:val="28"/>
        </w:rPr>
      </w:pPr>
      <w:r>
        <w:rPr>
          <w:rFonts w:ascii="Times New Roman" w:hAnsi="Times New Roman" w:eastAsia="方正仿宋_GBK" w:cs="Times New Roman"/>
          <w:b/>
          <w:bCs/>
          <w:sz w:val="28"/>
        </w:rPr>
        <w:t>县水利局</w:t>
      </w:r>
      <w:r>
        <w:rPr>
          <w:rFonts w:hint="eastAsia" w:ascii="Times New Roman" w:hAnsi="Times New Roman" w:eastAsia="方正仿宋_GBK" w:cs="Times New Roman"/>
          <w:b/>
          <w:bCs/>
          <w:sz w:val="28"/>
        </w:rPr>
        <w:t>资产情况</w:t>
      </w:r>
      <w:r>
        <w:rPr>
          <w:rFonts w:ascii="Times New Roman" w:hAnsi="Times New Roman" w:eastAsia="方正仿宋_GBK" w:cs="Times New Roman"/>
          <w:b/>
          <w:bCs/>
          <w:sz w:val="28"/>
        </w:rPr>
        <w:t>：</w:t>
      </w:r>
    </w:p>
    <w:p w14:paraId="3A135FE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井陉县水利局部门2022年末固定资产金额为9710.65万元（详见下表）。其中：土地房屋总计8854.83万元；单位共有车辆6辆，总计金额49.84万元；其他固定资产805.98万元，主要是电脑、空调、打印机、监控设备等。</w:t>
      </w:r>
    </w:p>
    <w:p w14:paraId="7FC0B2CE">
      <w:pPr>
        <w:numPr>
          <w:ilvl w:val="0"/>
          <w:numId w:val="1"/>
        </w:num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部门收支预决算情况</w:t>
      </w:r>
    </w:p>
    <w:p w14:paraId="2082CA17">
      <w:pPr>
        <w:ind w:firstLine="640"/>
        <w:rPr>
          <w:rFonts w:ascii="黑体" w:hAnsi="黑体" w:eastAsia="黑体" w:cs="Times New Roman"/>
          <w:sz w:val="32"/>
          <w:szCs w:val="32"/>
        </w:rPr>
      </w:pPr>
      <w:r>
        <w:rPr>
          <w:rFonts w:hint="eastAsia" w:ascii="黑体" w:hAnsi="黑体" w:eastAsia="黑体" w:cs="Times New Roman"/>
          <w:sz w:val="32"/>
          <w:szCs w:val="32"/>
        </w:rPr>
        <w:t>部门预算安排的总体情况</w:t>
      </w:r>
    </w:p>
    <w:p w14:paraId="02936BE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按照预算管理有关规定，目前我局部门预算的编制实行综合预算制度，即全部收入和支出都反映的预算中。水利局机关及所属事业单位的收支包含在部门预算中。</w:t>
      </w:r>
    </w:p>
    <w:p w14:paraId="021EC677">
      <w:pPr>
        <w:ind w:firstLine="640"/>
        <w:rPr>
          <w:rFonts w:ascii="Times New Roman" w:hAnsi="Times New Roman" w:eastAsia="方正仿宋_GBK" w:cs="Times New Roman"/>
          <w:sz w:val="28"/>
        </w:rPr>
      </w:pPr>
      <w:r>
        <w:rPr>
          <w:rFonts w:hint="eastAsia" w:ascii="Times New Roman" w:hAnsi="Times New Roman" w:eastAsia="方正仿宋_GBK" w:cs="Times New Roman"/>
          <w:sz w:val="28"/>
        </w:rPr>
        <w:t>1、</w:t>
      </w:r>
      <w:r>
        <w:rPr>
          <w:rFonts w:ascii="Times New Roman" w:hAnsi="Times New Roman" w:eastAsia="方正仿宋_GBK" w:cs="Times New Roman"/>
          <w:sz w:val="28"/>
        </w:rPr>
        <w:t>收入说明</w:t>
      </w:r>
    </w:p>
    <w:p w14:paraId="46BC7FED">
      <w:pPr>
        <w:spacing w:line="560" w:lineRule="exact"/>
        <w:rPr>
          <w:rFonts w:ascii="仿宋" w:hAnsi="仿宋" w:eastAsia="仿宋"/>
          <w:sz w:val="32"/>
          <w:szCs w:val="32"/>
        </w:rPr>
      </w:pPr>
      <w:r>
        <w:rPr>
          <w:rFonts w:hint="eastAsia" w:ascii="仿宋" w:hAnsi="仿宋" w:eastAsia="仿宋"/>
          <w:sz w:val="32"/>
          <w:szCs w:val="32"/>
        </w:rPr>
        <w:t xml:space="preserve">    反映本部门当年全部收入。2023年预算收入5778.18万元，其中：一般公共预算收入4493.12万元，基金预算收入275.72万元，事业单位经营收入660.26万元，上年结转349.08万元。</w:t>
      </w:r>
    </w:p>
    <w:p w14:paraId="4A05B794">
      <w:pPr>
        <w:ind w:firstLine="640"/>
        <w:rPr>
          <w:rFonts w:ascii="Times New Roman" w:hAnsi="Times New Roman" w:eastAsia="方正仿宋_GBK" w:cs="Times New Roman"/>
          <w:sz w:val="28"/>
        </w:rPr>
      </w:pPr>
      <w:r>
        <w:rPr>
          <w:rFonts w:hint="eastAsia" w:ascii="Times New Roman" w:hAnsi="Times New Roman" w:eastAsia="方正仿宋_GBK" w:cs="Times New Roman"/>
          <w:sz w:val="28"/>
        </w:rPr>
        <w:t>2、</w:t>
      </w:r>
      <w:r>
        <w:rPr>
          <w:rFonts w:ascii="Times New Roman" w:hAnsi="Times New Roman" w:eastAsia="方正仿宋_GBK" w:cs="Times New Roman"/>
          <w:sz w:val="28"/>
        </w:rPr>
        <w:t>支出说明</w:t>
      </w:r>
    </w:p>
    <w:p w14:paraId="1668BFC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收支预算总表支出栏、基本支出表、项目支出表按经济分类和支出功能分类科目编制，反映井陉县水利局年度部门预算中支出预算的总体情况。2023年部门支出预算为5778.18万元，其中基本支出2108.38万元，包括人员经费2062.61万元和日常公用经费45.77万元；项目支出3669.8万元，主要为水库移民、水土保持、农村饮水工程维修养护、节水工程项目补助、小型水库工程维修养护等项目支出。</w:t>
      </w:r>
    </w:p>
    <w:p w14:paraId="231A69FB">
      <w:pPr>
        <w:adjustRightInd w:val="0"/>
        <w:snapToGrid w:val="0"/>
        <w:spacing w:line="560" w:lineRule="exact"/>
        <w:ind w:firstLine="560" w:firstLineChars="200"/>
        <w:rPr>
          <w:rFonts w:ascii="Times New Roman" w:hAnsi="Times New Roman" w:eastAsia="方正仿宋_GBK" w:cs="Times New Roman"/>
          <w:b/>
          <w:bCs/>
          <w:sz w:val="28"/>
        </w:rPr>
      </w:pPr>
      <w:r>
        <w:rPr>
          <w:rFonts w:hint="eastAsia" w:ascii="Times New Roman" w:hAnsi="Times New Roman" w:eastAsia="方正仿宋_GBK" w:cs="Times New Roman"/>
          <w:b/>
          <w:bCs/>
          <w:sz w:val="28"/>
        </w:rPr>
        <w:t>部门决算安排的总体情况</w:t>
      </w:r>
    </w:p>
    <w:p w14:paraId="29C859C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按照决算管理有关规定，目前我局部门决算的编制实行综合决算制度，即全部收入和支出都反映的决算中。水利局机关及所属事业单位的收支包含在部门决算中。</w:t>
      </w:r>
    </w:p>
    <w:p w14:paraId="7C1912C3">
      <w:pPr>
        <w:ind w:firstLine="640"/>
        <w:rPr>
          <w:rFonts w:ascii="仿宋" w:hAnsi="仿宋" w:eastAsia="仿宋"/>
          <w:sz w:val="32"/>
          <w:szCs w:val="32"/>
        </w:rPr>
      </w:pPr>
      <w:r>
        <w:rPr>
          <w:rFonts w:hint="eastAsia" w:ascii="Times New Roman" w:hAnsi="Times New Roman" w:eastAsia="方正仿宋_GBK" w:cs="Times New Roman"/>
          <w:sz w:val="28"/>
        </w:rPr>
        <w:t>1、</w:t>
      </w:r>
      <w:r>
        <w:rPr>
          <w:rFonts w:hint="eastAsia" w:ascii="仿宋" w:hAnsi="仿宋" w:eastAsia="仿宋"/>
          <w:sz w:val="32"/>
          <w:szCs w:val="32"/>
        </w:rPr>
        <w:t>收入说明</w:t>
      </w:r>
    </w:p>
    <w:p w14:paraId="4DC636A1">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olor w:val="FF0000"/>
          <w:sz w:val="32"/>
          <w:szCs w:val="32"/>
        </w:rPr>
        <w:t xml:space="preserve"> </w:t>
      </w:r>
      <w:r>
        <w:rPr>
          <w:rFonts w:hint="eastAsia" w:ascii="仿宋" w:hAnsi="仿宋" w:eastAsia="仿宋"/>
          <w:sz w:val="32"/>
          <w:szCs w:val="32"/>
        </w:rPr>
        <w:t>反映本部门当年全部收入。2023年决算收入12963.48万元，其中：一般公共预算收入5668.16万元，基金预算收入6619.46万元，事业收入604.15万元，其他收入71.71万元。</w:t>
      </w:r>
    </w:p>
    <w:p w14:paraId="128CBBFD">
      <w:pPr>
        <w:ind w:firstLine="640"/>
        <w:rPr>
          <w:rFonts w:ascii="仿宋" w:hAnsi="仿宋" w:eastAsia="仿宋"/>
          <w:sz w:val="32"/>
          <w:szCs w:val="32"/>
        </w:rPr>
      </w:pPr>
      <w:r>
        <w:rPr>
          <w:rFonts w:hint="eastAsia" w:ascii="Times New Roman" w:hAnsi="Times New Roman" w:eastAsia="方正仿宋_GBK" w:cs="Times New Roman"/>
          <w:sz w:val="28"/>
        </w:rPr>
        <w:t>2、</w:t>
      </w:r>
      <w:r>
        <w:rPr>
          <w:rFonts w:hint="eastAsia" w:ascii="仿宋" w:hAnsi="仿宋" w:eastAsia="仿宋"/>
          <w:sz w:val="32"/>
          <w:szCs w:val="32"/>
        </w:rPr>
        <w:t>支出说明</w:t>
      </w:r>
    </w:p>
    <w:p w14:paraId="5AC7A3DA">
      <w:pPr>
        <w:spacing w:line="560" w:lineRule="exact"/>
        <w:ind w:firstLine="640" w:firstLineChars="200"/>
        <w:rPr>
          <w:rFonts w:ascii="仿宋" w:hAnsi="仿宋" w:eastAsia="仿宋"/>
          <w:sz w:val="32"/>
          <w:szCs w:val="32"/>
        </w:rPr>
      </w:pPr>
      <w:r>
        <w:rPr>
          <w:rFonts w:hint="eastAsia" w:ascii="仿宋" w:hAnsi="仿宋" w:eastAsia="仿宋"/>
          <w:sz w:val="32"/>
          <w:szCs w:val="32"/>
        </w:rPr>
        <w:t>收支决算总表支出栏、基本支出表、项目支出表按经济分</w:t>
      </w:r>
      <w:bookmarkStart w:id="31" w:name="_GoBack"/>
      <w:bookmarkEnd w:id="31"/>
      <w:r>
        <w:rPr>
          <w:rFonts w:hint="eastAsia" w:ascii="仿宋" w:hAnsi="仿宋" w:eastAsia="仿宋"/>
          <w:sz w:val="32"/>
          <w:szCs w:val="32"/>
        </w:rPr>
        <w:t>类和支出功能分类科目编制，反映井陉县水利局年度部门决算中支出预算的总体情况。2023年部门支出决算为13001.94万元，其中基本支出2013.85万元，包括人员经费1857.68万元和日常公用经费156.17万元；项目支出10988.09万元，主要为供水管网改造项目、水库移民、水土保持、农村饮水工程维修养护、节水工程项目补助、小型水库工程维修养护等项目支出。</w:t>
      </w:r>
    </w:p>
    <w:p w14:paraId="64F5009E">
      <w:pPr>
        <w:adjustRightInd w:val="0"/>
        <w:snapToGrid w:val="0"/>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（三）部门整体支出绩效目标、指标</w:t>
      </w:r>
    </w:p>
    <w:p w14:paraId="6F6682FC">
      <w:pPr>
        <w:autoSpaceDE w:val="0"/>
        <w:autoSpaceDN w:val="0"/>
        <w:adjustRightInd w:val="0"/>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（1）总体绩效目标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0" w:name="_Toc29484628"/>
      <w:r>
        <w:rPr>
          <w:rFonts w:hint="eastAsia" w:ascii="Times New Roman" w:hAnsi="Times New Roman" w:eastAsia="方正仿宋_GBK" w:cs="Times New Roman"/>
          <w:b/>
          <w:sz w:val="32"/>
          <w:szCs w:val="32"/>
        </w:rPr>
        <w:instrText xml:space="preserve">总体绩效目标</w:instrText>
      </w:r>
      <w:bookmarkEnd w:id="0"/>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14:paraId="5DA97C1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紧紧围绕全面深化改革的总体要求，牢牢把握京津冀协同发展和生态文明建设的战略部署，认真贯彻习近平总书记“节水优先、空间均衡、系统治理、两手发力”的治水思路，坚持与时俱进、因水制宜，以节水供水重大水利工程和民生水利建设为重点，以推进水利现代化进程为主线，以提升水安全保障能力为目的，统筹水资源、水生态、水环境安全问题，整体推进节约保护、开发利用、资源配置，加快推进从供水管理向需水管理转变，从粗放用水向集约用水方式转变，从过度开发水资源向主动保护水资源转变，从单一治理向系统治理转变，科学治水，依法治水，保障经济社会可持续发展。</w:t>
      </w:r>
    </w:p>
    <w:p w14:paraId="2CE0604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通过建设防洪保安、生态修复等一批重大工程，加强水资源、河道治理、水利工程、洪水风险等重点方面管理，深化水权水价等一系列重大改革，水资源利用效率、水源涵养保护能力和水资源战略储备明显提高；重要河道生态功能逐步修复；防洪减灾能力明显提高，应对风险能力明显提升；水利综合管控能力不断加强，水资源优化配置、水生态修复保护、水环境污染防控、防汛抗旱减灾、水安全现代管理等水安全保障体系基本建成。</w:t>
      </w:r>
    </w:p>
    <w:p w14:paraId="23483F5D">
      <w:pPr>
        <w:autoSpaceDE w:val="0"/>
        <w:autoSpaceDN w:val="0"/>
        <w:adjustRightInd w:val="0"/>
        <w:ind w:firstLine="640" w:firstLineChars="200"/>
        <w:jc w:val="left"/>
        <w:rPr>
          <w:rFonts w:ascii="Times New Roman" w:hAnsi="Times New Roman" w:eastAsia="方正仿宋_GBK" w:cs="Times New Roman"/>
          <w:b/>
          <w:color w:val="FF0000"/>
          <w:sz w:val="32"/>
          <w:szCs w:val="32"/>
        </w:rPr>
      </w:pPr>
      <w:r>
        <w:rPr>
          <w:rFonts w:hint="eastAsia" w:ascii="Times New Roman" w:hAnsi="Times New Roman" w:eastAsia="方正仿宋_GBK" w:cs="Times New Roman"/>
          <w:b/>
          <w:sz w:val="32"/>
          <w:szCs w:val="32"/>
        </w:rPr>
        <w:t>（2）分项绩效目标</w:t>
      </w:r>
      <w:r>
        <w:rPr>
          <w:rFonts w:hint="eastAsia" w:ascii="Times New Roman" w:hAnsi="Times New Roman" w:eastAsia="方正仿宋_GBK" w:cs="Times New Roman"/>
          <w:b/>
          <w:color w:val="FF0000"/>
          <w:sz w:val="32"/>
          <w:szCs w:val="32"/>
        </w:rPr>
        <w:fldChar w:fldCharType="begin"/>
      </w:r>
      <w:r>
        <w:rPr>
          <w:rFonts w:hint="eastAsia" w:ascii="Times New Roman" w:hAnsi="Times New Roman" w:eastAsia="方正仿宋_GBK" w:cs="Times New Roman"/>
          <w:b/>
          <w:color w:val="FF0000"/>
          <w:sz w:val="32"/>
          <w:szCs w:val="32"/>
        </w:rPr>
        <w:instrText xml:space="preserve"> TC </w:instrText>
      </w:r>
      <w:bookmarkStart w:id="1" w:name="_Toc29484629"/>
      <w:r>
        <w:rPr>
          <w:rFonts w:hint="eastAsia" w:ascii="Times New Roman" w:hAnsi="Times New Roman" w:eastAsia="方正仿宋_GBK" w:cs="Times New Roman"/>
          <w:b/>
          <w:color w:val="FF0000"/>
          <w:sz w:val="32"/>
          <w:szCs w:val="32"/>
        </w:rPr>
        <w:instrText xml:space="preserve">分项绩效目标</w:instrText>
      </w:r>
      <w:bookmarkEnd w:id="1"/>
      <w:r>
        <w:rPr>
          <w:rFonts w:hint="eastAsia" w:ascii="Times New Roman" w:hAnsi="Times New Roman" w:eastAsia="方正仿宋_GBK" w:cs="Times New Roman"/>
          <w:b/>
          <w:color w:val="FF0000"/>
          <w:sz w:val="32"/>
          <w:szCs w:val="32"/>
        </w:rPr>
        <w:instrText xml:space="preserve"> \f A \l 1 </w:instrText>
      </w:r>
      <w:r>
        <w:rPr>
          <w:rFonts w:hint="eastAsia" w:ascii="Times New Roman" w:hAnsi="Times New Roman" w:eastAsia="方正仿宋_GBK" w:cs="Times New Roman"/>
          <w:b/>
          <w:color w:val="FF0000"/>
          <w:sz w:val="32"/>
          <w:szCs w:val="32"/>
        </w:rPr>
        <w:fldChar w:fldCharType="end"/>
      </w:r>
    </w:p>
    <w:p w14:paraId="43DA58C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1、水利工程建设工作</w:t>
      </w:r>
    </w:p>
    <w:p w14:paraId="3B24C18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绩效目标：组织实施水利工程项目建设，按期保质保量完成水利项目建设任务。</w:t>
      </w:r>
    </w:p>
    <w:p w14:paraId="59E7C18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绩效指标：水利工程建设任务完成率，项目验收合格率。</w:t>
      </w:r>
    </w:p>
    <w:p w14:paraId="1657FC1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2、水利工程运行与维护工作</w:t>
      </w:r>
    </w:p>
    <w:p w14:paraId="5ABE1C56">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编制全县水利工程运行与维护计划，指导河道堤防、水库、水闸、排灌泵站、水文等水利工程运行管理和加强对全县水利行业的安全生产监督、检查。对水利工程进行维修养护，确保工程安全运行。及时对水利工程实施维修养护，有效保障水利工程正常运行，充分发挥水利工程的社会和经济效益。</w:t>
      </w:r>
    </w:p>
    <w:p w14:paraId="5D3CB85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绩效指标：日常维修养护完成率，项目验收合格率。</w:t>
      </w:r>
    </w:p>
    <w:p w14:paraId="1A8CCB9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3、保障农村饮水安全工作</w:t>
      </w:r>
    </w:p>
    <w:p w14:paraId="63A9F24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绩效目标：在全县范围内实施农村饮水安全巩固提升项目，开展乡镇水利站建设。巩固提升农村供水安全。</w:t>
      </w:r>
    </w:p>
    <w:p w14:paraId="4CB1151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绩效指标：农村饮水工程完成率，工程措施完成率，项目验收合格率。</w:t>
      </w:r>
    </w:p>
    <w:p w14:paraId="5729914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4、水库移民后期扶持管理工作</w:t>
      </w:r>
    </w:p>
    <w:p w14:paraId="4ECB4B1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绩效目标：落实水库移民政策，扶持移民发展生产，保持移民稳定。增加移民收入，改善移民生产生活条件，促进移民稳定。</w:t>
      </w:r>
    </w:p>
    <w:p w14:paraId="6914306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绩效指标：水库移民工程完成率，移民受益人口满意率，项目验收合格率。</w:t>
      </w:r>
    </w:p>
    <w:p w14:paraId="4D8BBCE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5、农村水电建设与管理工作</w:t>
      </w:r>
    </w:p>
    <w:p w14:paraId="1C182D3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开展水能资源调查评价、水能资源开发利用规划编制。农村水电建设、质量和安全监督管理、绿色小水电建设。充分利用水能资源，提供清洁可再生能源，促进节能减排，保护生态环境，服务“三农”。</w:t>
      </w:r>
    </w:p>
    <w:p w14:paraId="6EA4B4C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绩效指标：农村水电工作完成率，工程措施完成率。</w:t>
      </w:r>
    </w:p>
    <w:p w14:paraId="3EE097D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6、水资源管理工作</w:t>
      </w:r>
    </w:p>
    <w:p w14:paraId="049378B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统一管理全县水资源，组织实施全县水资源开发利用、节约、保护、配置、监督管理、规划编制等工作。全面落实最严格水资源管理制度。协调实施跨流域调水，制定调水计划，组织做好输水管理和城镇供水工作。负责水法规的宣传，加强水资源保护工作，增强农业费改税，非农业费改税改革深化工作，促进水资源可持续发展。</w:t>
      </w:r>
    </w:p>
    <w:p w14:paraId="08518A6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绩效指标：远程监测系统维修维护及时率，水资源管理工作完成率，工程质量合格率。</w:t>
      </w:r>
    </w:p>
    <w:p w14:paraId="7BA7CD3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7、水土保持工作</w:t>
      </w:r>
    </w:p>
    <w:p w14:paraId="0D6D179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组织全县水土保持工作。研究制定水土保持规划，承担水土流失综合防治工作；依法开展水土保持预防监督管理工作，组织全县水土流失监测、预报并公告；组织开展水土保持宣传教育和技术推广工作。保护和合理利用水土资源，改善生态环境，维护生态安全。</w:t>
      </w:r>
    </w:p>
    <w:p w14:paraId="069F711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绩效指标：植物措施完成率，水保工程措施完成率。</w:t>
      </w:r>
    </w:p>
    <w:p w14:paraId="0A856F3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8、水文测报工作</w:t>
      </w:r>
    </w:p>
    <w:p w14:paraId="5CC86B8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地表、地下水量水质监测，水文资料整编，水文设施运行、维护及更新，委托观测，水文情报、预报，水文信息系统运行。为防汛、抗旱、减灾、水资源保护管理、水利工程建设准确、及时提供水文资料。</w:t>
      </w:r>
    </w:p>
    <w:p w14:paraId="1230F0E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绩效指标：水资源管理工作完成率，远程监测系统维修维护及时率。</w:t>
      </w:r>
    </w:p>
    <w:p w14:paraId="07C9BE5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9、防汛抗旱工作</w:t>
      </w:r>
    </w:p>
    <w:p w14:paraId="618A907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绩效目标：负责全县防汛抗旱组织管理、应急调度，储备管理防汛抗旱物资，提高全县抗御水旱灾害能力。发挥防汛抗旱减灾体系作用，最大限度地减少水旱灾害造成的人员伤亡和财产损失。</w:t>
      </w:r>
    </w:p>
    <w:p w14:paraId="0ACC6FD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绩效指标：防洪保安工程完成率，水利工程安全隐患排查率。</w:t>
      </w:r>
    </w:p>
    <w:p w14:paraId="36E604E2">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10、水利科技创新及成果 转化、示范推广工作</w:t>
      </w:r>
    </w:p>
    <w:p w14:paraId="70AD3ACB">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绩效目标：水利科技创新、成果引进、成果研究及转化，推广应用。提升成果应用的效果和效率。</w:t>
      </w:r>
    </w:p>
    <w:p w14:paraId="79924D0A">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绩效指标：水利工作任务推广完成率。</w:t>
      </w:r>
    </w:p>
    <w:p w14:paraId="0A782FC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11、综合业务管理工作</w:t>
      </w:r>
    </w:p>
    <w:p w14:paraId="69790895">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绩效目标：编制水利规划，研究重要课题和政策建议，工作部署、协调推动、普查统计、督促指导、对外合作、行政审批、业务监管、水</w:t>
      </w:r>
      <w:r>
        <w:rPr>
          <w:rFonts w:hint="eastAsia" w:ascii="仿宋" w:hAnsi="仿宋" w:eastAsia="仿宋"/>
          <w:sz w:val="32"/>
          <w:szCs w:val="32"/>
          <w:lang w:eastAsia="zh-CN"/>
        </w:rPr>
        <w:t>行政</w:t>
      </w:r>
      <w:r>
        <w:rPr>
          <w:rFonts w:hint="eastAsia" w:ascii="仿宋" w:hAnsi="仿宋" w:eastAsia="仿宋"/>
          <w:sz w:val="32"/>
          <w:szCs w:val="32"/>
        </w:rPr>
        <w:t>执法、处理水事纠纷，监督检查、人事管理、水利伤残、表彰奖励及其他依法行政管理活动；县委、</w:t>
      </w:r>
      <w:r>
        <w:rPr>
          <w:rFonts w:hint="eastAsia" w:ascii="仿宋" w:hAnsi="仿宋" w:eastAsia="仿宋"/>
          <w:sz w:val="32"/>
          <w:szCs w:val="32"/>
          <w:lang w:val="en-US" w:eastAsia="zh-CN"/>
        </w:rPr>
        <w:t>县</w:t>
      </w:r>
      <w:r>
        <w:rPr>
          <w:rFonts w:hint="eastAsia" w:ascii="仿宋" w:hAnsi="仿宋" w:eastAsia="仿宋"/>
          <w:sz w:val="32"/>
          <w:szCs w:val="32"/>
        </w:rPr>
        <w:t>政府交办的其他事项等行政管理事项；依法依规完成工作任务，推进科学决策。</w:t>
      </w:r>
    </w:p>
    <w:p w14:paraId="3BC944C4">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绩效指标：水利工作任务完成率，任务实现率，项目完成率。</w:t>
      </w:r>
      <w:bookmarkStart w:id="2" w:name="_Toc_4_4_0000000004"/>
    </w:p>
    <w:p w14:paraId="55C04838">
      <w:pPr>
        <w:adjustRightInd w:val="0"/>
        <w:snapToGrid w:val="0"/>
        <w:spacing w:line="560" w:lineRule="exact"/>
        <w:ind w:firstLine="640" w:firstLineChars="200"/>
        <w:rPr>
          <w:rFonts w:ascii="仿宋" w:hAnsi="仿宋" w:eastAsia="仿宋"/>
          <w:sz w:val="32"/>
          <w:szCs w:val="32"/>
        </w:rPr>
      </w:pPr>
    </w:p>
    <w:p w14:paraId="55FBE435">
      <w:pPr>
        <w:adjustRightInd w:val="0"/>
        <w:snapToGrid w:val="0"/>
        <w:spacing w:line="560" w:lineRule="exact"/>
        <w:ind w:firstLine="640" w:firstLineChars="200"/>
        <w:rPr>
          <w:rFonts w:ascii="仿宋" w:hAnsi="仿宋" w:eastAsia="仿宋"/>
          <w:sz w:val="32"/>
          <w:szCs w:val="32"/>
        </w:rPr>
      </w:pPr>
    </w:p>
    <w:p w14:paraId="792D8F17">
      <w:pPr>
        <w:adjustRightInd w:val="0"/>
        <w:snapToGrid w:val="0"/>
        <w:spacing w:line="560" w:lineRule="exact"/>
        <w:ind w:firstLine="640" w:firstLineChars="200"/>
        <w:rPr>
          <w:rFonts w:ascii="仿宋" w:hAnsi="仿宋" w:eastAsia="仿宋"/>
          <w:sz w:val="32"/>
          <w:szCs w:val="32"/>
        </w:rPr>
      </w:pPr>
    </w:p>
    <w:p w14:paraId="0C547F85">
      <w:pPr>
        <w:adjustRightInd w:val="0"/>
        <w:snapToGrid w:val="0"/>
        <w:spacing w:line="560" w:lineRule="exact"/>
        <w:ind w:firstLine="640" w:firstLineChars="200"/>
        <w:rPr>
          <w:rFonts w:ascii="仿宋" w:hAnsi="仿宋" w:eastAsia="仿宋"/>
          <w:sz w:val="32"/>
          <w:szCs w:val="32"/>
        </w:rPr>
      </w:pPr>
    </w:p>
    <w:p w14:paraId="4C0A554C">
      <w:pPr>
        <w:adjustRightInd w:val="0"/>
        <w:snapToGrid w:val="0"/>
        <w:spacing w:line="560" w:lineRule="exact"/>
        <w:ind w:firstLine="640" w:firstLineChars="200"/>
        <w:rPr>
          <w:rFonts w:ascii="仿宋" w:hAnsi="仿宋" w:eastAsia="仿宋"/>
          <w:sz w:val="32"/>
          <w:szCs w:val="32"/>
        </w:rPr>
      </w:pPr>
    </w:p>
    <w:p w14:paraId="7A14A548">
      <w:pPr>
        <w:adjustRightInd w:val="0"/>
        <w:snapToGrid w:val="0"/>
        <w:spacing w:line="560" w:lineRule="exact"/>
        <w:ind w:firstLine="640" w:firstLineChars="200"/>
        <w:rPr>
          <w:rFonts w:ascii="仿宋" w:hAnsi="仿宋" w:eastAsia="仿宋"/>
          <w:sz w:val="32"/>
          <w:szCs w:val="32"/>
        </w:rPr>
      </w:pPr>
    </w:p>
    <w:p w14:paraId="236A4EEC">
      <w:pPr>
        <w:adjustRightInd w:val="0"/>
        <w:snapToGrid w:val="0"/>
        <w:spacing w:line="560" w:lineRule="exact"/>
        <w:ind w:firstLine="640" w:firstLineChars="200"/>
        <w:rPr>
          <w:rFonts w:hint="eastAsia" w:ascii="仿宋" w:hAnsi="仿宋" w:eastAsia="仿宋"/>
          <w:sz w:val="32"/>
          <w:szCs w:val="32"/>
        </w:rPr>
      </w:pPr>
    </w:p>
    <w:p w14:paraId="0663C8D5">
      <w:pPr>
        <w:adjustRightInd w:val="0"/>
        <w:snapToGrid w:val="0"/>
        <w:spacing w:line="560" w:lineRule="exact"/>
        <w:ind w:firstLine="640" w:firstLineChars="200"/>
        <w:rPr>
          <w:rFonts w:hint="eastAsia" w:ascii="仿宋" w:hAnsi="仿宋" w:eastAsia="仿宋"/>
          <w:sz w:val="32"/>
          <w:szCs w:val="32"/>
        </w:rPr>
      </w:pPr>
    </w:p>
    <w:p w14:paraId="7079B11A">
      <w:pPr>
        <w:adjustRightInd w:val="0"/>
        <w:snapToGrid w:val="0"/>
        <w:spacing w:line="560" w:lineRule="exact"/>
        <w:ind w:firstLine="640" w:firstLineChars="200"/>
        <w:rPr>
          <w:rFonts w:ascii="仿宋" w:hAnsi="仿宋" w:eastAsia="仿宋"/>
          <w:sz w:val="32"/>
          <w:szCs w:val="32"/>
        </w:rPr>
      </w:pPr>
    </w:p>
    <w:p w14:paraId="1E2A2B05">
      <w:pPr>
        <w:adjustRightInd w:val="0"/>
        <w:snapToGrid w:val="0"/>
        <w:spacing w:line="560" w:lineRule="exact"/>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预算项目绩效目标</w:t>
      </w:r>
    </w:p>
    <w:p w14:paraId="21A098AE">
      <w:pPr>
        <w:ind w:firstLine="560"/>
        <w:outlineLvl w:val="3"/>
      </w:pPr>
      <w:r>
        <w:rPr>
          <w:rFonts w:ascii="方正仿宋_GBK" w:hAnsi="方正仿宋_GBK" w:eastAsia="方正仿宋_GBK" w:cs="方正仿宋_GBK"/>
          <w:color w:val="000000"/>
          <w:sz w:val="28"/>
        </w:rPr>
        <w:t>1.2023年山洪灾害非工程措施运行维护费绩效目标表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1F85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EF2F912">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31886DAA">
            <w:pPr>
              <w:pStyle w:val="11"/>
            </w:pPr>
            <w:r>
              <w:t>单位：元</w:t>
            </w:r>
          </w:p>
        </w:tc>
      </w:tr>
      <w:tr w14:paraId="7036B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2BB0FA">
            <w:pPr>
              <w:pStyle w:val="12"/>
            </w:pPr>
            <w:r>
              <w:t>项目编码</w:t>
            </w:r>
          </w:p>
        </w:tc>
        <w:tc>
          <w:tcPr>
            <w:tcW w:w="2608" w:type="dxa"/>
            <w:gridSpan w:val="2"/>
            <w:vAlign w:val="center"/>
          </w:tcPr>
          <w:p w14:paraId="7F3349B5">
            <w:pPr>
              <w:pStyle w:val="13"/>
            </w:pPr>
            <w:r>
              <w:t>13012123P00001710002D</w:t>
            </w:r>
          </w:p>
        </w:tc>
        <w:tc>
          <w:tcPr>
            <w:tcW w:w="1587" w:type="dxa"/>
            <w:vAlign w:val="center"/>
          </w:tcPr>
          <w:p w14:paraId="6B37823E">
            <w:pPr>
              <w:pStyle w:val="12"/>
            </w:pPr>
            <w:r>
              <w:t>项目名称</w:t>
            </w:r>
          </w:p>
        </w:tc>
        <w:tc>
          <w:tcPr>
            <w:tcW w:w="4422" w:type="dxa"/>
            <w:gridSpan w:val="3"/>
            <w:vAlign w:val="center"/>
          </w:tcPr>
          <w:p w14:paraId="553A269E">
            <w:pPr>
              <w:pStyle w:val="13"/>
            </w:pPr>
            <w:r>
              <w:t>2023年山洪灾害非工程措施运行维护费</w:t>
            </w:r>
          </w:p>
        </w:tc>
      </w:tr>
      <w:tr w14:paraId="765271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332FA">
            <w:pPr>
              <w:pStyle w:val="12"/>
            </w:pPr>
            <w:r>
              <w:t>预算规模及资金用途</w:t>
            </w:r>
          </w:p>
        </w:tc>
        <w:tc>
          <w:tcPr>
            <w:tcW w:w="1276" w:type="dxa"/>
            <w:vAlign w:val="center"/>
          </w:tcPr>
          <w:p w14:paraId="76B9FD10">
            <w:pPr>
              <w:pStyle w:val="12"/>
            </w:pPr>
            <w:r>
              <w:t>预算数</w:t>
            </w:r>
          </w:p>
        </w:tc>
        <w:tc>
          <w:tcPr>
            <w:tcW w:w="1332" w:type="dxa"/>
            <w:vAlign w:val="center"/>
          </w:tcPr>
          <w:p w14:paraId="528DC60C">
            <w:pPr>
              <w:pStyle w:val="13"/>
            </w:pPr>
            <w:r>
              <w:t>70000.00</w:t>
            </w:r>
          </w:p>
        </w:tc>
        <w:tc>
          <w:tcPr>
            <w:tcW w:w="1587" w:type="dxa"/>
            <w:vAlign w:val="center"/>
          </w:tcPr>
          <w:p w14:paraId="6A483EEA">
            <w:pPr>
              <w:pStyle w:val="12"/>
            </w:pPr>
            <w:r>
              <w:t>其中：财政    资金</w:t>
            </w:r>
          </w:p>
        </w:tc>
        <w:tc>
          <w:tcPr>
            <w:tcW w:w="1304" w:type="dxa"/>
            <w:vAlign w:val="center"/>
          </w:tcPr>
          <w:p w14:paraId="11F28286">
            <w:pPr>
              <w:pStyle w:val="13"/>
            </w:pPr>
            <w:r>
              <w:t>70000.00</w:t>
            </w:r>
          </w:p>
        </w:tc>
        <w:tc>
          <w:tcPr>
            <w:tcW w:w="1276" w:type="dxa"/>
            <w:vAlign w:val="center"/>
          </w:tcPr>
          <w:p w14:paraId="4B76A5BC">
            <w:pPr>
              <w:pStyle w:val="12"/>
            </w:pPr>
            <w:r>
              <w:t>其他资金</w:t>
            </w:r>
          </w:p>
        </w:tc>
        <w:tc>
          <w:tcPr>
            <w:tcW w:w="1843" w:type="dxa"/>
            <w:vAlign w:val="center"/>
          </w:tcPr>
          <w:p w14:paraId="6AF7A7E0">
            <w:pPr>
              <w:pStyle w:val="13"/>
            </w:pPr>
          </w:p>
        </w:tc>
      </w:tr>
      <w:tr w14:paraId="2A55F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499014"/>
        </w:tc>
        <w:tc>
          <w:tcPr>
            <w:tcW w:w="8617" w:type="dxa"/>
            <w:gridSpan w:val="6"/>
            <w:vAlign w:val="center"/>
          </w:tcPr>
          <w:p w14:paraId="37F081A1">
            <w:pPr>
              <w:pStyle w:val="13"/>
            </w:pPr>
            <w:r>
              <w:t>井陉县山洪灾害非工程措施运行维护项目是纯公益事业项目，项目主要内容是：山洪预警广播通讯及维修；山洪灾害监测预警平台运行和视频会商系统设备维护；山洪灾害预警广播机、简易雨水情观测设施维护和简易水位站维护；主汛期前组织开展山洪灾害的培训等。</w:t>
            </w:r>
          </w:p>
        </w:tc>
      </w:tr>
      <w:tr w14:paraId="357E2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EDA03">
            <w:pPr>
              <w:pStyle w:val="12"/>
            </w:pPr>
            <w:r>
              <w:t>资金支出计划（%）</w:t>
            </w:r>
          </w:p>
        </w:tc>
        <w:tc>
          <w:tcPr>
            <w:tcW w:w="2608" w:type="dxa"/>
            <w:gridSpan w:val="2"/>
            <w:vAlign w:val="center"/>
          </w:tcPr>
          <w:p w14:paraId="714739AB">
            <w:pPr>
              <w:pStyle w:val="12"/>
            </w:pPr>
            <w:r>
              <w:t>3月底</w:t>
            </w:r>
          </w:p>
        </w:tc>
        <w:tc>
          <w:tcPr>
            <w:tcW w:w="1587" w:type="dxa"/>
            <w:vAlign w:val="center"/>
          </w:tcPr>
          <w:p w14:paraId="6B6B539D">
            <w:pPr>
              <w:pStyle w:val="12"/>
            </w:pPr>
            <w:r>
              <w:t>6月底</w:t>
            </w:r>
          </w:p>
        </w:tc>
        <w:tc>
          <w:tcPr>
            <w:tcW w:w="1304" w:type="dxa"/>
            <w:vAlign w:val="center"/>
          </w:tcPr>
          <w:p w14:paraId="3B12BC1C">
            <w:pPr>
              <w:pStyle w:val="12"/>
            </w:pPr>
            <w:r>
              <w:t>10月底</w:t>
            </w:r>
          </w:p>
        </w:tc>
        <w:tc>
          <w:tcPr>
            <w:tcW w:w="3118" w:type="dxa"/>
            <w:gridSpan w:val="2"/>
            <w:vAlign w:val="center"/>
          </w:tcPr>
          <w:p w14:paraId="7FBC9F6A">
            <w:pPr>
              <w:pStyle w:val="12"/>
            </w:pPr>
            <w:r>
              <w:t>12月底</w:t>
            </w:r>
          </w:p>
        </w:tc>
      </w:tr>
      <w:tr w14:paraId="1DA01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3D0298"/>
        </w:tc>
        <w:tc>
          <w:tcPr>
            <w:tcW w:w="2608" w:type="dxa"/>
            <w:gridSpan w:val="2"/>
            <w:vAlign w:val="center"/>
          </w:tcPr>
          <w:p w14:paraId="4BC0D633">
            <w:pPr>
              <w:pStyle w:val="14"/>
            </w:pPr>
          </w:p>
        </w:tc>
        <w:tc>
          <w:tcPr>
            <w:tcW w:w="1587" w:type="dxa"/>
            <w:vAlign w:val="center"/>
          </w:tcPr>
          <w:p w14:paraId="480A79B4">
            <w:pPr>
              <w:pStyle w:val="14"/>
            </w:pPr>
          </w:p>
        </w:tc>
        <w:tc>
          <w:tcPr>
            <w:tcW w:w="1304" w:type="dxa"/>
            <w:vAlign w:val="center"/>
          </w:tcPr>
          <w:p w14:paraId="1DA97CD7">
            <w:pPr>
              <w:pStyle w:val="14"/>
            </w:pPr>
          </w:p>
        </w:tc>
        <w:tc>
          <w:tcPr>
            <w:tcW w:w="3118" w:type="dxa"/>
            <w:gridSpan w:val="2"/>
            <w:vAlign w:val="center"/>
          </w:tcPr>
          <w:p w14:paraId="77A1FE55">
            <w:pPr>
              <w:pStyle w:val="14"/>
            </w:pPr>
            <w:r>
              <w:t>100%</w:t>
            </w:r>
          </w:p>
        </w:tc>
      </w:tr>
      <w:tr w14:paraId="0668F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6569C">
            <w:pPr>
              <w:pStyle w:val="12"/>
            </w:pPr>
            <w:r>
              <w:t>绩效目标</w:t>
            </w:r>
          </w:p>
        </w:tc>
        <w:tc>
          <w:tcPr>
            <w:tcW w:w="8617" w:type="dxa"/>
            <w:gridSpan w:val="6"/>
            <w:vAlign w:val="center"/>
          </w:tcPr>
          <w:p w14:paraId="75186DDA">
            <w:pPr>
              <w:pStyle w:val="13"/>
            </w:pPr>
            <w:r>
              <w:t>1.对山洪灾害非工程措施系统平台及设备进行日常维护，保证我县山洪灾害非工程措施系统正常运行。</w:t>
            </w:r>
          </w:p>
        </w:tc>
      </w:tr>
    </w:tbl>
    <w:p w14:paraId="552875A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00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66F79">
            <w:pPr>
              <w:pStyle w:val="12"/>
            </w:pPr>
            <w:r>
              <w:t>一级指标</w:t>
            </w:r>
          </w:p>
        </w:tc>
        <w:tc>
          <w:tcPr>
            <w:tcW w:w="1276" w:type="dxa"/>
            <w:vAlign w:val="center"/>
          </w:tcPr>
          <w:p w14:paraId="6B4634B0">
            <w:pPr>
              <w:pStyle w:val="12"/>
            </w:pPr>
            <w:r>
              <w:t>二级指标</w:t>
            </w:r>
          </w:p>
        </w:tc>
        <w:tc>
          <w:tcPr>
            <w:tcW w:w="1332" w:type="dxa"/>
            <w:vAlign w:val="center"/>
          </w:tcPr>
          <w:p w14:paraId="1F8F5723">
            <w:pPr>
              <w:pStyle w:val="12"/>
            </w:pPr>
            <w:r>
              <w:t>三级指标</w:t>
            </w:r>
          </w:p>
        </w:tc>
        <w:tc>
          <w:tcPr>
            <w:tcW w:w="2891" w:type="dxa"/>
            <w:vAlign w:val="center"/>
          </w:tcPr>
          <w:p w14:paraId="5BC3ED6F">
            <w:pPr>
              <w:pStyle w:val="12"/>
            </w:pPr>
            <w:r>
              <w:t>绩效指标描述</w:t>
            </w:r>
          </w:p>
        </w:tc>
        <w:tc>
          <w:tcPr>
            <w:tcW w:w="1276" w:type="dxa"/>
            <w:vAlign w:val="center"/>
          </w:tcPr>
          <w:p w14:paraId="0DCC9535">
            <w:pPr>
              <w:pStyle w:val="12"/>
            </w:pPr>
            <w:r>
              <w:t>指标值</w:t>
            </w:r>
          </w:p>
        </w:tc>
        <w:tc>
          <w:tcPr>
            <w:tcW w:w="1843" w:type="dxa"/>
            <w:vAlign w:val="center"/>
          </w:tcPr>
          <w:p w14:paraId="6296A8B0">
            <w:pPr>
              <w:pStyle w:val="12"/>
            </w:pPr>
            <w:r>
              <w:t>指标值确定依据</w:t>
            </w:r>
          </w:p>
        </w:tc>
      </w:tr>
      <w:tr w14:paraId="2C5E4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37853">
            <w:pPr>
              <w:pStyle w:val="14"/>
            </w:pPr>
            <w:r>
              <w:t>产出指标</w:t>
            </w:r>
          </w:p>
        </w:tc>
        <w:tc>
          <w:tcPr>
            <w:tcW w:w="1276" w:type="dxa"/>
            <w:vAlign w:val="center"/>
          </w:tcPr>
          <w:p w14:paraId="0B240E35">
            <w:pPr>
              <w:pStyle w:val="13"/>
            </w:pPr>
            <w:r>
              <w:t>数量指标</w:t>
            </w:r>
          </w:p>
        </w:tc>
        <w:tc>
          <w:tcPr>
            <w:tcW w:w="1332" w:type="dxa"/>
            <w:vAlign w:val="center"/>
          </w:tcPr>
          <w:p w14:paraId="5F73E7B9">
            <w:pPr>
              <w:pStyle w:val="13"/>
            </w:pPr>
            <w:r>
              <w:t>山洪灾害非工程措施系统运行维护天数</w:t>
            </w:r>
          </w:p>
        </w:tc>
        <w:tc>
          <w:tcPr>
            <w:tcW w:w="2891" w:type="dxa"/>
            <w:vAlign w:val="center"/>
          </w:tcPr>
          <w:p w14:paraId="72A1476C">
            <w:pPr>
              <w:pStyle w:val="13"/>
            </w:pPr>
            <w:r>
              <w:t>完成山洪灾害非工程措施系统运行维护天数</w:t>
            </w:r>
          </w:p>
        </w:tc>
        <w:tc>
          <w:tcPr>
            <w:tcW w:w="1276" w:type="dxa"/>
            <w:vAlign w:val="center"/>
          </w:tcPr>
          <w:p w14:paraId="7FCC15A9">
            <w:pPr>
              <w:pStyle w:val="13"/>
            </w:pPr>
            <w:r>
              <w:t>365天</w:t>
            </w:r>
          </w:p>
        </w:tc>
        <w:tc>
          <w:tcPr>
            <w:tcW w:w="1843" w:type="dxa"/>
            <w:vAlign w:val="center"/>
          </w:tcPr>
          <w:p w14:paraId="4BB98B1C">
            <w:pPr>
              <w:pStyle w:val="13"/>
            </w:pPr>
            <w:r>
              <w:t>2023年度山洪灾害非工程措施系统运行计划</w:t>
            </w:r>
          </w:p>
        </w:tc>
      </w:tr>
      <w:tr w14:paraId="3CE7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19230"/>
        </w:tc>
        <w:tc>
          <w:tcPr>
            <w:tcW w:w="1276" w:type="dxa"/>
            <w:vAlign w:val="center"/>
          </w:tcPr>
          <w:p w14:paraId="55212F8C">
            <w:pPr>
              <w:pStyle w:val="13"/>
            </w:pPr>
            <w:r>
              <w:t>质量指标</w:t>
            </w:r>
          </w:p>
        </w:tc>
        <w:tc>
          <w:tcPr>
            <w:tcW w:w="1332" w:type="dxa"/>
            <w:vAlign w:val="center"/>
          </w:tcPr>
          <w:p w14:paraId="16FAA28C">
            <w:pPr>
              <w:pStyle w:val="13"/>
            </w:pPr>
            <w:r>
              <w:t>山洪灾害非工程措施系统运行稳定率</w:t>
            </w:r>
          </w:p>
        </w:tc>
        <w:tc>
          <w:tcPr>
            <w:tcW w:w="2891" w:type="dxa"/>
            <w:vAlign w:val="center"/>
          </w:tcPr>
          <w:p w14:paraId="403E6B6A">
            <w:pPr>
              <w:pStyle w:val="13"/>
            </w:pPr>
            <w:r>
              <w:t>山洪灾害非工程措施系统年度内运行稳定天数占全年天数</w:t>
            </w:r>
          </w:p>
        </w:tc>
        <w:tc>
          <w:tcPr>
            <w:tcW w:w="1276" w:type="dxa"/>
            <w:vAlign w:val="center"/>
          </w:tcPr>
          <w:p w14:paraId="7A579F72">
            <w:pPr>
              <w:pStyle w:val="13"/>
            </w:pPr>
            <w:r>
              <w:t>≥90%</w:t>
            </w:r>
          </w:p>
        </w:tc>
        <w:tc>
          <w:tcPr>
            <w:tcW w:w="1843" w:type="dxa"/>
            <w:vAlign w:val="center"/>
          </w:tcPr>
          <w:p w14:paraId="5BD8B560">
            <w:pPr>
              <w:pStyle w:val="13"/>
            </w:pPr>
            <w:r>
              <w:t>2023年度山洪灾害非工程措施系统运行计划</w:t>
            </w:r>
          </w:p>
        </w:tc>
      </w:tr>
      <w:tr w14:paraId="595C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E76BB23"/>
        </w:tc>
        <w:tc>
          <w:tcPr>
            <w:tcW w:w="1276" w:type="dxa"/>
            <w:vAlign w:val="center"/>
          </w:tcPr>
          <w:p w14:paraId="364EE9BA">
            <w:pPr>
              <w:pStyle w:val="13"/>
            </w:pPr>
            <w:r>
              <w:t>时效指标</w:t>
            </w:r>
          </w:p>
        </w:tc>
        <w:tc>
          <w:tcPr>
            <w:tcW w:w="1332" w:type="dxa"/>
            <w:vAlign w:val="center"/>
          </w:tcPr>
          <w:p w14:paraId="77E26BF9">
            <w:pPr>
              <w:pStyle w:val="13"/>
            </w:pPr>
            <w:r>
              <w:t>系统故障响应及时率</w:t>
            </w:r>
          </w:p>
        </w:tc>
        <w:tc>
          <w:tcPr>
            <w:tcW w:w="2891" w:type="dxa"/>
            <w:vAlign w:val="center"/>
          </w:tcPr>
          <w:p w14:paraId="5295941C">
            <w:pPr>
              <w:pStyle w:val="13"/>
            </w:pPr>
            <w:r>
              <w:t>系统故障及时响应</w:t>
            </w:r>
          </w:p>
        </w:tc>
        <w:tc>
          <w:tcPr>
            <w:tcW w:w="1276" w:type="dxa"/>
            <w:vAlign w:val="center"/>
          </w:tcPr>
          <w:p w14:paraId="3F8D1487">
            <w:pPr>
              <w:pStyle w:val="13"/>
            </w:pPr>
            <w:r>
              <w:t>≥90%</w:t>
            </w:r>
          </w:p>
        </w:tc>
        <w:tc>
          <w:tcPr>
            <w:tcW w:w="1843" w:type="dxa"/>
            <w:vAlign w:val="center"/>
          </w:tcPr>
          <w:p w14:paraId="65ACEDE9">
            <w:pPr>
              <w:pStyle w:val="13"/>
            </w:pPr>
            <w:r>
              <w:t>2023年度山洪灾害非工程措施系统运行计划</w:t>
            </w:r>
          </w:p>
        </w:tc>
      </w:tr>
      <w:tr w14:paraId="5433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009AAA"/>
        </w:tc>
        <w:tc>
          <w:tcPr>
            <w:tcW w:w="1276" w:type="dxa"/>
            <w:vAlign w:val="center"/>
          </w:tcPr>
          <w:p w14:paraId="604F4A68">
            <w:pPr>
              <w:pStyle w:val="13"/>
            </w:pPr>
            <w:r>
              <w:t>成本指标</w:t>
            </w:r>
          </w:p>
        </w:tc>
        <w:tc>
          <w:tcPr>
            <w:tcW w:w="1332" w:type="dxa"/>
            <w:vAlign w:val="center"/>
          </w:tcPr>
          <w:p w14:paraId="27C27FFD">
            <w:pPr>
              <w:pStyle w:val="13"/>
            </w:pPr>
            <w:r>
              <w:t>系统维护成本</w:t>
            </w:r>
          </w:p>
        </w:tc>
        <w:tc>
          <w:tcPr>
            <w:tcW w:w="2891" w:type="dxa"/>
            <w:vAlign w:val="center"/>
          </w:tcPr>
          <w:p w14:paraId="38833D54">
            <w:pPr>
              <w:pStyle w:val="13"/>
            </w:pPr>
            <w:r>
              <w:t>全年系统维护成本</w:t>
            </w:r>
          </w:p>
        </w:tc>
        <w:tc>
          <w:tcPr>
            <w:tcW w:w="1276" w:type="dxa"/>
            <w:vAlign w:val="center"/>
          </w:tcPr>
          <w:p w14:paraId="22DF5DC4">
            <w:pPr>
              <w:pStyle w:val="13"/>
            </w:pPr>
            <w:r>
              <w:t>≤7万元</w:t>
            </w:r>
          </w:p>
        </w:tc>
        <w:tc>
          <w:tcPr>
            <w:tcW w:w="1843" w:type="dxa"/>
            <w:vAlign w:val="center"/>
          </w:tcPr>
          <w:p w14:paraId="4050DD61">
            <w:pPr>
              <w:pStyle w:val="13"/>
            </w:pPr>
            <w:r>
              <w:t>2023年度山洪灾害非工程措施系统运行需求测算</w:t>
            </w:r>
          </w:p>
        </w:tc>
      </w:tr>
      <w:tr w14:paraId="4C7B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54E53">
            <w:pPr>
              <w:pStyle w:val="14"/>
            </w:pPr>
            <w:r>
              <w:t>效益指标</w:t>
            </w:r>
          </w:p>
        </w:tc>
        <w:tc>
          <w:tcPr>
            <w:tcW w:w="1276" w:type="dxa"/>
            <w:vAlign w:val="center"/>
          </w:tcPr>
          <w:p w14:paraId="2E2FBFF0">
            <w:pPr>
              <w:pStyle w:val="13"/>
            </w:pPr>
            <w:r>
              <w:t>社会效益指标</w:t>
            </w:r>
          </w:p>
        </w:tc>
        <w:tc>
          <w:tcPr>
            <w:tcW w:w="1332" w:type="dxa"/>
            <w:vAlign w:val="center"/>
          </w:tcPr>
          <w:p w14:paraId="6C6158B2">
            <w:pPr>
              <w:pStyle w:val="13"/>
            </w:pPr>
            <w:r>
              <w:t>保障社会稳定</w:t>
            </w:r>
          </w:p>
        </w:tc>
        <w:tc>
          <w:tcPr>
            <w:tcW w:w="2891" w:type="dxa"/>
            <w:vAlign w:val="center"/>
          </w:tcPr>
          <w:p w14:paraId="48BE9743">
            <w:pPr>
              <w:pStyle w:val="13"/>
            </w:pPr>
            <w:r>
              <w:t>山洪灾害非工程措施系统运行稳定，及时发出预警，保障社会稳定</w:t>
            </w:r>
          </w:p>
        </w:tc>
        <w:tc>
          <w:tcPr>
            <w:tcW w:w="1276" w:type="dxa"/>
            <w:vAlign w:val="center"/>
          </w:tcPr>
          <w:p w14:paraId="08F35C2B">
            <w:pPr>
              <w:pStyle w:val="13"/>
            </w:pPr>
            <w:r>
              <w:t>1进一步保障</w:t>
            </w:r>
          </w:p>
        </w:tc>
        <w:tc>
          <w:tcPr>
            <w:tcW w:w="1843" w:type="dxa"/>
            <w:vAlign w:val="center"/>
          </w:tcPr>
          <w:p w14:paraId="60384B21">
            <w:pPr>
              <w:pStyle w:val="13"/>
            </w:pPr>
            <w:r>
              <w:t>2023年度山洪灾害非工程措施系统运行计划</w:t>
            </w:r>
          </w:p>
        </w:tc>
      </w:tr>
      <w:tr w14:paraId="080E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3315CC"/>
        </w:tc>
        <w:tc>
          <w:tcPr>
            <w:tcW w:w="1276" w:type="dxa"/>
            <w:vAlign w:val="center"/>
          </w:tcPr>
          <w:p w14:paraId="76051A4A">
            <w:pPr>
              <w:pStyle w:val="13"/>
            </w:pPr>
            <w:r>
              <w:t>经济效益指标</w:t>
            </w:r>
          </w:p>
        </w:tc>
        <w:tc>
          <w:tcPr>
            <w:tcW w:w="1332" w:type="dxa"/>
            <w:vAlign w:val="center"/>
          </w:tcPr>
          <w:p w14:paraId="7116EA7F">
            <w:pPr>
              <w:pStyle w:val="13"/>
            </w:pPr>
            <w:r>
              <w:t>已建工程是否良性运行</w:t>
            </w:r>
          </w:p>
        </w:tc>
        <w:tc>
          <w:tcPr>
            <w:tcW w:w="2891" w:type="dxa"/>
            <w:vAlign w:val="center"/>
          </w:tcPr>
          <w:p w14:paraId="2339A22F">
            <w:pPr>
              <w:pStyle w:val="13"/>
            </w:pPr>
            <w:r>
              <w:t>是/否</w:t>
            </w:r>
          </w:p>
        </w:tc>
        <w:tc>
          <w:tcPr>
            <w:tcW w:w="1276" w:type="dxa"/>
            <w:vAlign w:val="center"/>
          </w:tcPr>
          <w:p w14:paraId="559667D2">
            <w:pPr>
              <w:pStyle w:val="13"/>
            </w:pPr>
            <w:r>
              <w:t>1是/否</w:t>
            </w:r>
          </w:p>
        </w:tc>
        <w:tc>
          <w:tcPr>
            <w:tcW w:w="1843" w:type="dxa"/>
            <w:vAlign w:val="center"/>
          </w:tcPr>
          <w:p w14:paraId="5D2CAA3B">
            <w:pPr>
              <w:pStyle w:val="13"/>
            </w:pPr>
            <w:r>
              <w:t>2023年度山洪灾害非工程措施系统运行计划</w:t>
            </w:r>
          </w:p>
        </w:tc>
      </w:tr>
      <w:tr w14:paraId="3FA60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507090"/>
        </w:tc>
        <w:tc>
          <w:tcPr>
            <w:tcW w:w="1276" w:type="dxa"/>
            <w:vAlign w:val="center"/>
          </w:tcPr>
          <w:p w14:paraId="25559F44">
            <w:pPr>
              <w:pStyle w:val="13"/>
            </w:pPr>
            <w:r>
              <w:t>可持续影响指标</w:t>
            </w:r>
          </w:p>
        </w:tc>
        <w:tc>
          <w:tcPr>
            <w:tcW w:w="1332" w:type="dxa"/>
            <w:vAlign w:val="center"/>
          </w:tcPr>
          <w:p w14:paraId="2F4603F2">
            <w:pPr>
              <w:pStyle w:val="13"/>
            </w:pPr>
            <w:r>
              <w:t>保护人民群众生命安全</w:t>
            </w:r>
          </w:p>
        </w:tc>
        <w:tc>
          <w:tcPr>
            <w:tcW w:w="2891" w:type="dxa"/>
            <w:vAlign w:val="center"/>
          </w:tcPr>
          <w:p w14:paraId="60ACF344">
            <w:pPr>
              <w:pStyle w:val="13"/>
            </w:pPr>
            <w:r>
              <w:t>是/否</w:t>
            </w:r>
          </w:p>
        </w:tc>
        <w:tc>
          <w:tcPr>
            <w:tcW w:w="1276" w:type="dxa"/>
            <w:vAlign w:val="center"/>
          </w:tcPr>
          <w:p w14:paraId="30741FC9">
            <w:pPr>
              <w:pStyle w:val="13"/>
            </w:pPr>
            <w:r>
              <w:t>1是/否</w:t>
            </w:r>
          </w:p>
        </w:tc>
        <w:tc>
          <w:tcPr>
            <w:tcW w:w="1843" w:type="dxa"/>
            <w:vAlign w:val="center"/>
          </w:tcPr>
          <w:p w14:paraId="37557D02">
            <w:pPr>
              <w:pStyle w:val="13"/>
            </w:pPr>
            <w:r>
              <w:t>2023年度山洪灾害非工程措施系统运行计划</w:t>
            </w:r>
          </w:p>
        </w:tc>
      </w:tr>
      <w:tr w14:paraId="22D5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CF703E"/>
        </w:tc>
        <w:tc>
          <w:tcPr>
            <w:tcW w:w="1276" w:type="dxa"/>
            <w:vAlign w:val="center"/>
          </w:tcPr>
          <w:p w14:paraId="34B62FAB">
            <w:pPr>
              <w:pStyle w:val="13"/>
            </w:pPr>
            <w:r>
              <w:t>社会效益指标</w:t>
            </w:r>
          </w:p>
        </w:tc>
        <w:tc>
          <w:tcPr>
            <w:tcW w:w="1332" w:type="dxa"/>
            <w:vAlign w:val="center"/>
          </w:tcPr>
          <w:p w14:paraId="2C69F30E">
            <w:pPr>
              <w:pStyle w:val="13"/>
            </w:pPr>
            <w:r>
              <w:t>保护人民群众财产安全</w:t>
            </w:r>
          </w:p>
        </w:tc>
        <w:tc>
          <w:tcPr>
            <w:tcW w:w="2891" w:type="dxa"/>
            <w:vAlign w:val="center"/>
          </w:tcPr>
          <w:p w14:paraId="0D9312E2">
            <w:pPr>
              <w:pStyle w:val="13"/>
            </w:pPr>
            <w:r>
              <w:t>是/否</w:t>
            </w:r>
          </w:p>
        </w:tc>
        <w:tc>
          <w:tcPr>
            <w:tcW w:w="1276" w:type="dxa"/>
            <w:vAlign w:val="center"/>
          </w:tcPr>
          <w:p w14:paraId="6B992681">
            <w:pPr>
              <w:pStyle w:val="13"/>
            </w:pPr>
            <w:r>
              <w:t>1是/否</w:t>
            </w:r>
          </w:p>
        </w:tc>
        <w:tc>
          <w:tcPr>
            <w:tcW w:w="1843" w:type="dxa"/>
            <w:vAlign w:val="center"/>
          </w:tcPr>
          <w:p w14:paraId="032CBE49">
            <w:pPr>
              <w:pStyle w:val="13"/>
            </w:pPr>
            <w:r>
              <w:t>2023年度山洪灾害非工程措施系统运行计划</w:t>
            </w:r>
          </w:p>
        </w:tc>
      </w:tr>
      <w:tr w14:paraId="2099A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16CECD">
            <w:pPr>
              <w:pStyle w:val="14"/>
            </w:pPr>
            <w:r>
              <w:t>满意度指标</w:t>
            </w:r>
          </w:p>
        </w:tc>
        <w:tc>
          <w:tcPr>
            <w:tcW w:w="1276" w:type="dxa"/>
            <w:vAlign w:val="center"/>
          </w:tcPr>
          <w:p w14:paraId="217A0938">
            <w:pPr>
              <w:pStyle w:val="13"/>
            </w:pPr>
            <w:r>
              <w:t>服务对象满意度指标</w:t>
            </w:r>
          </w:p>
        </w:tc>
        <w:tc>
          <w:tcPr>
            <w:tcW w:w="1332" w:type="dxa"/>
            <w:vAlign w:val="center"/>
          </w:tcPr>
          <w:p w14:paraId="442AB65B">
            <w:pPr>
              <w:pStyle w:val="13"/>
            </w:pPr>
            <w:r>
              <w:t>群众满意度</w:t>
            </w:r>
          </w:p>
        </w:tc>
        <w:tc>
          <w:tcPr>
            <w:tcW w:w="2891" w:type="dxa"/>
            <w:vAlign w:val="center"/>
          </w:tcPr>
          <w:p w14:paraId="3E3054C3">
            <w:pPr>
              <w:pStyle w:val="13"/>
            </w:pPr>
            <w:r>
              <w:t>服务群众对山洪灾害非工程措施系统运行满意度</w:t>
            </w:r>
          </w:p>
        </w:tc>
        <w:tc>
          <w:tcPr>
            <w:tcW w:w="1276" w:type="dxa"/>
            <w:vAlign w:val="center"/>
          </w:tcPr>
          <w:p w14:paraId="428DDEFB">
            <w:pPr>
              <w:pStyle w:val="13"/>
            </w:pPr>
            <w:r>
              <w:t>≥90%</w:t>
            </w:r>
          </w:p>
        </w:tc>
        <w:tc>
          <w:tcPr>
            <w:tcW w:w="1843" w:type="dxa"/>
            <w:vAlign w:val="center"/>
          </w:tcPr>
          <w:p w14:paraId="2EB9EB68">
            <w:pPr>
              <w:pStyle w:val="13"/>
            </w:pPr>
            <w:r>
              <w:t>调查问卷</w:t>
            </w:r>
          </w:p>
        </w:tc>
      </w:tr>
    </w:tbl>
    <w:p w14:paraId="3A246124">
      <w:pPr>
        <w:sectPr>
          <w:pgSz w:w="11900" w:h="16840"/>
          <w:pgMar w:top="1984" w:right="1304" w:bottom="1134" w:left="1304" w:header="720" w:footer="720" w:gutter="0"/>
          <w:cols w:space="720" w:num="1"/>
        </w:sectPr>
      </w:pPr>
    </w:p>
    <w:bookmarkEnd w:id="2"/>
    <w:p w14:paraId="6FD9C95E">
      <w:pPr>
        <w:ind w:firstLine="560"/>
        <w:outlineLvl w:val="3"/>
      </w:pPr>
      <w:bookmarkStart w:id="3" w:name="_Toc_4_4_0000000005"/>
      <w:r>
        <w:rPr>
          <w:rFonts w:ascii="方正仿宋_GBK" w:hAnsi="方正仿宋_GBK" w:eastAsia="方正仿宋_GBK" w:cs="方正仿宋_GBK"/>
          <w:color w:val="000000"/>
          <w:sz w:val="28"/>
        </w:rPr>
        <w:t>2.2023年水利防汛经费绩效目标表</w:t>
      </w:r>
      <w:bookmarkEnd w:id="3"/>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97CE2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EEA1DF9">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0AD68015">
            <w:pPr>
              <w:pStyle w:val="11"/>
            </w:pPr>
            <w:r>
              <w:t>单位：元</w:t>
            </w:r>
          </w:p>
        </w:tc>
      </w:tr>
      <w:tr w14:paraId="0CEA6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878AD">
            <w:pPr>
              <w:pStyle w:val="12"/>
            </w:pPr>
            <w:r>
              <w:t>项目编码</w:t>
            </w:r>
          </w:p>
        </w:tc>
        <w:tc>
          <w:tcPr>
            <w:tcW w:w="2608" w:type="dxa"/>
            <w:gridSpan w:val="2"/>
            <w:vAlign w:val="center"/>
          </w:tcPr>
          <w:p w14:paraId="24711184">
            <w:pPr>
              <w:pStyle w:val="13"/>
            </w:pPr>
            <w:r>
              <w:t>13012123P00001910002Q</w:t>
            </w:r>
          </w:p>
        </w:tc>
        <w:tc>
          <w:tcPr>
            <w:tcW w:w="1587" w:type="dxa"/>
            <w:vAlign w:val="center"/>
          </w:tcPr>
          <w:p w14:paraId="15DD8451">
            <w:pPr>
              <w:pStyle w:val="12"/>
            </w:pPr>
            <w:r>
              <w:t>项目名称</w:t>
            </w:r>
          </w:p>
        </w:tc>
        <w:tc>
          <w:tcPr>
            <w:tcW w:w="4422" w:type="dxa"/>
            <w:gridSpan w:val="3"/>
            <w:vAlign w:val="center"/>
          </w:tcPr>
          <w:p w14:paraId="745F319C">
            <w:pPr>
              <w:pStyle w:val="13"/>
            </w:pPr>
            <w:r>
              <w:t>2023年水利防汛经费</w:t>
            </w:r>
          </w:p>
        </w:tc>
      </w:tr>
      <w:tr w14:paraId="42CBA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48045">
            <w:pPr>
              <w:pStyle w:val="12"/>
            </w:pPr>
            <w:r>
              <w:t>预算规模及资金用途</w:t>
            </w:r>
          </w:p>
        </w:tc>
        <w:tc>
          <w:tcPr>
            <w:tcW w:w="1276" w:type="dxa"/>
            <w:vAlign w:val="center"/>
          </w:tcPr>
          <w:p w14:paraId="1BB2F5E1">
            <w:pPr>
              <w:pStyle w:val="12"/>
            </w:pPr>
            <w:r>
              <w:t>预算数</w:t>
            </w:r>
          </w:p>
        </w:tc>
        <w:tc>
          <w:tcPr>
            <w:tcW w:w="1332" w:type="dxa"/>
            <w:vAlign w:val="center"/>
          </w:tcPr>
          <w:p w14:paraId="437E53ED">
            <w:pPr>
              <w:pStyle w:val="13"/>
            </w:pPr>
            <w:r>
              <w:t>40000.00</w:t>
            </w:r>
          </w:p>
        </w:tc>
        <w:tc>
          <w:tcPr>
            <w:tcW w:w="1587" w:type="dxa"/>
            <w:vAlign w:val="center"/>
          </w:tcPr>
          <w:p w14:paraId="76EFCB7C">
            <w:pPr>
              <w:pStyle w:val="12"/>
            </w:pPr>
            <w:r>
              <w:t>其中：财政    资金</w:t>
            </w:r>
          </w:p>
        </w:tc>
        <w:tc>
          <w:tcPr>
            <w:tcW w:w="1304" w:type="dxa"/>
            <w:vAlign w:val="center"/>
          </w:tcPr>
          <w:p w14:paraId="4442EC0A">
            <w:pPr>
              <w:pStyle w:val="13"/>
            </w:pPr>
            <w:r>
              <w:t>40000.00</w:t>
            </w:r>
          </w:p>
        </w:tc>
        <w:tc>
          <w:tcPr>
            <w:tcW w:w="1276" w:type="dxa"/>
            <w:vAlign w:val="center"/>
          </w:tcPr>
          <w:p w14:paraId="04170541">
            <w:pPr>
              <w:pStyle w:val="12"/>
            </w:pPr>
            <w:r>
              <w:t>其他资金</w:t>
            </w:r>
          </w:p>
        </w:tc>
        <w:tc>
          <w:tcPr>
            <w:tcW w:w="1843" w:type="dxa"/>
            <w:vAlign w:val="center"/>
          </w:tcPr>
          <w:p w14:paraId="26BF7CAC">
            <w:pPr>
              <w:pStyle w:val="13"/>
            </w:pPr>
          </w:p>
        </w:tc>
      </w:tr>
      <w:tr w14:paraId="14E62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0F7D69"/>
        </w:tc>
        <w:tc>
          <w:tcPr>
            <w:tcW w:w="8617" w:type="dxa"/>
            <w:gridSpan w:val="6"/>
            <w:vAlign w:val="center"/>
          </w:tcPr>
          <w:p w14:paraId="19192640">
            <w:pPr>
              <w:pStyle w:val="13"/>
            </w:pPr>
            <w:r>
              <w:t>主要用于防汛抗旱预案的编制、工程检查，防汛物资储备、应急材料的购置、防汛培训演练、警示牌宣传栏的制作，视频监控系统及通讯设备的维护和保养等。</w:t>
            </w:r>
            <w:r>
              <w:tab/>
            </w:r>
            <w:r>
              <w:tab/>
            </w:r>
            <w:r>
              <w:tab/>
            </w:r>
            <w:r>
              <w:tab/>
            </w:r>
            <w:r>
              <w:tab/>
            </w:r>
          </w:p>
          <w:p w14:paraId="44C943BF">
            <w:pPr>
              <w:pStyle w:val="13"/>
            </w:pPr>
          </w:p>
        </w:tc>
      </w:tr>
      <w:tr w14:paraId="44B79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11D08">
            <w:pPr>
              <w:pStyle w:val="12"/>
            </w:pPr>
            <w:r>
              <w:t>资金支出计划（%）</w:t>
            </w:r>
          </w:p>
        </w:tc>
        <w:tc>
          <w:tcPr>
            <w:tcW w:w="2608" w:type="dxa"/>
            <w:gridSpan w:val="2"/>
            <w:vAlign w:val="center"/>
          </w:tcPr>
          <w:p w14:paraId="568F4FFD">
            <w:pPr>
              <w:pStyle w:val="12"/>
            </w:pPr>
            <w:r>
              <w:t>3月底</w:t>
            </w:r>
          </w:p>
        </w:tc>
        <w:tc>
          <w:tcPr>
            <w:tcW w:w="1587" w:type="dxa"/>
            <w:vAlign w:val="center"/>
          </w:tcPr>
          <w:p w14:paraId="29564681">
            <w:pPr>
              <w:pStyle w:val="12"/>
            </w:pPr>
            <w:r>
              <w:t>6月底</w:t>
            </w:r>
          </w:p>
        </w:tc>
        <w:tc>
          <w:tcPr>
            <w:tcW w:w="1304" w:type="dxa"/>
            <w:vAlign w:val="center"/>
          </w:tcPr>
          <w:p w14:paraId="313A0733">
            <w:pPr>
              <w:pStyle w:val="12"/>
            </w:pPr>
            <w:r>
              <w:t>10月底</w:t>
            </w:r>
          </w:p>
        </w:tc>
        <w:tc>
          <w:tcPr>
            <w:tcW w:w="3118" w:type="dxa"/>
            <w:gridSpan w:val="2"/>
            <w:vAlign w:val="center"/>
          </w:tcPr>
          <w:p w14:paraId="2DE0C329">
            <w:pPr>
              <w:pStyle w:val="12"/>
            </w:pPr>
            <w:r>
              <w:t>12月底</w:t>
            </w:r>
          </w:p>
        </w:tc>
      </w:tr>
      <w:tr w14:paraId="5DE0FE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6761C"/>
        </w:tc>
        <w:tc>
          <w:tcPr>
            <w:tcW w:w="2608" w:type="dxa"/>
            <w:gridSpan w:val="2"/>
            <w:vAlign w:val="center"/>
          </w:tcPr>
          <w:p w14:paraId="7129898A">
            <w:pPr>
              <w:pStyle w:val="14"/>
            </w:pPr>
          </w:p>
        </w:tc>
        <w:tc>
          <w:tcPr>
            <w:tcW w:w="1587" w:type="dxa"/>
            <w:vAlign w:val="center"/>
          </w:tcPr>
          <w:p w14:paraId="4FB06FBE">
            <w:pPr>
              <w:pStyle w:val="14"/>
            </w:pPr>
          </w:p>
        </w:tc>
        <w:tc>
          <w:tcPr>
            <w:tcW w:w="1304" w:type="dxa"/>
            <w:vAlign w:val="center"/>
          </w:tcPr>
          <w:p w14:paraId="7BE62E05">
            <w:pPr>
              <w:pStyle w:val="14"/>
            </w:pPr>
            <w:r>
              <w:t>100%</w:t>
            </w:r>
          </w:p>
        </w:tc>
        <w:tc>
          <w:tcPr>
            <w:tcW w:w="3118" w:type="dxa"/>
            <w:gridSpan w:val="2"/>
            <w:vAlign w:val="center"/>
          </w:tcPr>
          <w:p w14:paraId="42B6D194">
            <w:pPr>
              <w:pStyle w:val="14"/>
            </w:pPr>
          </w:p>
        </w:tc>
      </w:tr>
      <w:tr w14:paraId="72F07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0057B">
            <w:pPr>
              <w:pStyle w:val="12"/>
            </w:pPr>
            <w:r>
              <w:t>绩效目标</w:t>
            </w:r>
          </w:p>
        </w:tc>
        <w:tc>
          <w:tcPr>
            <w:tcW w:w="8617" w:type="dxa"/>
            <w:gridSpan w:val="6"/>
            <w:vAlign w:val="center"/>
          </w:tcPr>
          <w:p w14:paraId="520B1018">
            <w:pPr>
              <w:pStyle w:val="13"/>
            </w:pPr>
            <w:r>
              <w:t>1.主要用于防汛抗旱预案的编制、工程检查，防汛物资储备、应急材料的购置、防汛培训演练、警示牌宣传栏的制作，视频监控系统及通讯设备的维护和保养等。</w:t>
            </w:r>
          </w:p>
        </w:tc>
      </w:tr>
    </w:tbl>
    <w:p w14:paraId="3199409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973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3BBDFC">
            <w:pPr>
              <w:pStyle w:val="12"/>
            </w:pPr>
            <w:r>
              <w:t>一级指标</w:t>
            </w:r>
          </w:p>
        </w:tc>
        <w:tc>
          <w:tcPr>
            <w:tcW w:w="1276" w:type="dxa"/>
            <w:vAlign w:val="center"/>
          </w:tcPr>
          <w:p w14:paraId="6F0505B8">
            <w:pPr>
              <w:pStyle w:val="12"/>
            </w:pPr>
            <w:r>
              <w:t>二级指标</w:t>
            </w:r>
          </w:p>
        </w:tc>
        <w:tc>
          <w:tcPr>
            <w:tcW w:w="1332" w:type="dxa"/>
            <w:vAlign w:val="center"/>
          </w:tcPr>
          <w:p w14:paraId="24FDA025">
            <w:pPr>
              <w:pStyle w:val="12"/>
            </w:pPr>
            <w:r>
              <w:t>三级指标</w:t>
            </w:r>
          </w:p>
        </w:tc>
        <w:tc>
          <w:tcPr>
            <w:tcW w:w="2891" w:type="dxa"/>
            <w:vAlign w:val="center"/>
          </w:tcPr>
          <w:p w14:paraId="528E7437">
            <w:pPr>
              <w:pStyle w:val="12"/>
            </w:pPr>
            <w:r>
              <w:t>绩效指标描述</w:t>
            </w:r>
          </w:p>
        </w:tc>
        <w:tc>
          <w:tcPr>
            <w:tcW w:w="1276" w:type="dxa"/>
            <w:vAlign w:val="center"/>
          </w:tcPr>
          <w:p w14:paraId="1A5719DA">
            <w:pPr>
              <w:pStyle w:val="12"/>
            </w:pPr>
            <w:r>
              <w:t>指标值</w:t>
            </w:r>
          </w:p>
        </w:tc>
        <w:tc>
          <w:tcPr>
            <w:tcW w:w="1843" w:type="dxa"/>
            <w:vAlign w:val="center"/>
          </w:tcPr>
          <w:p w14:paraId="248B8C20">
            <w:pPr>
              <w:pStyle w:val="12"/>
            </w:pPr>
            <w:r>
              <w:t>指标值确定依据</w:t>
            </w:r>
          </w:p>
        </w:tc>
      </w:tr>
      <w:tr w14:paraId="4BF9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CBA0A">
            <w:pPr>
              <w:pStyle w:val="14"/>
            </w:pPr>
            <w:r>
              <w:t>产出指标</w:t>
            </w:r>
          </w:p>
        </w:tc>
        <w:tc>
          <w:tcPr>
            <w:tcW w:w="1276" w:type="dxa"/>
            <w:vAlign w:val="center"/>
          </w:tcPr>
          <w:p w14:paraId="28F1849C">
            <w:pPr>
              <w:pStyle w:val="13"/>
            </w:pPr>
            <w:r>
              <w:t>数量指标</w:t>
            </w:r>
          </w:p>
        </w:tc>
        <w:tc>
          <w:tcPr>
            <w:tcW w:w="1332" w:type="dxa"/>
            <w:vAlign w:val="center"/>
          </w:tcPr>
          <w:p w14:paraId="5D06F9F0">
            <w:pPr>
              <w:pStyle w:val="13"/>
            </w:pPr>
            <w:r>
              <w:t>开展防汛演练培训单位数量</w:t>
            </w:r>
          </w:p>
        </w:tc>
        <w:tc>
          <w:tcPr>
            <w:tcW w:w="2891" w:type="dxa"/>
            <w:vAlign w:val="center"/>
          </w:tcPr>
          <w:p w14:paraId="157AA60D">
            <w:pPr>
              <w:pStyle w:val="13"/>
            </w:pPr>
            <w:r>
              <w:t>参加防汛演练培训单位数量</w:t>
            </w:r>
          </w:p>
        </w:tc>
        <w:tc>
          <w:tcPr>
            <w:tcW w:w="1276" w:type="dxa"/>
            <w:vAlign w:val="center"/>
          </w:tcPr>
          <w:p w14:paraId="25277C4B">
            <w:pPr>
              <w:pStyle w:val="13"/>
            </w:pPr>
            <w:r>
              <w:t>≥50个</w:t>
            </w:r>
          </w:p>
        </w:tc>
        <w:tc>
          <w:tcPr>
            <w:tcW w:w="1843" w:type="dxa"/>
            <w:vAlign w:val="center"/>
          </w:tcPr>
          <w:p w14:paraId="64BE7FC1">
            <w:pPr>
              <w:pStyle w:val="13"/>
            </w:pPr>
            <w:r>
              <w:t>2023年度防汛工作计划</w:t>
            </w:r>
          </w:p>
        </w:tc>
      </w:tr>
      <w:tr w14:paraId="7B7BB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09B687"/>
        </w:tc>
        <w:tc>
          <w:tcPr>
            <w:tcW w:w="1276" w:type="dxa"/>
            <w:vAlign w:val="center"/>
          </w:tcPr>
          <w:p w14:paraId="7D56D6C6">
            <w:pPr>
              <w:pStyle w:val="13"/>
            </w:pPr>
            <w:r>
              <w:t>质量指标</w:t>
            </w:r>
          </w:p>
        </w:tc>
        <w:tc>
          <w:tcPr>
            <w:tcW w:w="1332" w:type="dxa"/>
            <w:vAlign w:val="center"/>
          </w:tcPr>
          <w:p w14:paraId="68CC58BA">
            <w:pPr>
              <w:pStyle w:val="13"/>
            </w:pPr>
            <w:r>
              <w:t>防汛检查</w:t>
            </w:r>
          </w:p>
        </w:tc>
        <w:tc>
          <w:tcPr>
            <w:tcW w:w="2891" w:type="dxa"/>
            <w:vAlign w:val="center"/>
          </w:tcPr>
          <w:p w14:paraId="1DDFC9D6">
            <w:pPr>
              <w:pStyle w:val="13"/>
            </w:pPr>
            <w:r>
              <w:t>防汛检查次数</w:t>
            </w:r>
          </w:p>
        </w:tc>
        <w:tc>
          <w:tcPr>
            <w:tcW w:w="1276" w:type="dxa"/>
            <w:vAlign w:val="center"/>
          </w:tcPr>
          <w:p w14:paraId="4A5FADB1">
            <w:pPr>
              <w:pStyle w:val="13"/>
            </w:pPr>
            <w:r>
              <w:t>≥8次</w:t>
            </w:r>
          </w:p>
        </w:tc>
        <w:tc>
          <w:tcPr>
            <w:tcW w:w="1843" w:type="dxa"/>
            <w:vAlign w:val="center"/>
          </w:tcPr>
          <w:p w14:paraId="74E95DA8">
            <w:pPr>
              <w:pStyle w:val="13"/>
            </w:pPr>
            <w:r>
              <w:t>2023年度防汛工作计划</w:t>
            </w:r>
          </w:p>
        </w:tc>
      </w:tr>
      <w:tr w14:paraId="5A75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FD4394"/>
        </w:tc>
        <w:tc>
          <w:tcPr>
            <w:tcW w:w="1276" w:type="dxa"/>
            <w:vAlign w:val="center"/>
          </w:tcPr>
          <w:p w14:paraId="29CF5F65">
            <w:pPr>
              <w:pStyle w:val="13"/>
            </w:pPr>
            <w:r>
              <w:t>时效指标</w:t>
            </w:r>
          </w:p>
        </w:tc>
        <w:tc>
          <w:tcPr>
            <w:tcW w:w="1332" w:type="dxa"/>
            <w:vAlign w:val="center"/>
          </w:tcPr>
          <w:p w14:paraId="033681CF">
            <w:pPr>
              <w:pStyle w:val="13"/>
            </w:pPr>
            <w:r>
              <w:t>防汛文件印发</w:t>
            </w:r>
          </w:p>
        </w:tc>
        <w:tc>
          <w:tcPr>
            <w:tcW w:w="2891" w:type="dxa"/>
            <w:vAlign w:val="center"/>
          </w:tcPr>
          <w:p w14:paraId="343AB6AD">
            <w:pPr>
              <w:pStyle w:val="13"/>
            </w:pPr>
            <w:r>
              <w:t>印发防汛文件数量</w:t>
            </w:r>
          </w:p>
        </w:tc>
        <w:tc>
          <w:tcPr>
            <w:tcW w:w="1276" w:type="dxa"/>
            <w:vAlign w:val="center"/>
          </w:tcPr>
          <w:p w14:paraId="6B88433C">
            <w:pPr>
              <w:pStyle w:val="13"/>
            </w:pPr>
            <w:r>
              <w:t>1200份</w:t>
            </w:r>
          </w:p>
        </w:tc>
        <w:tc>
          <w:tcPr>
            <w:tcW w:w="1843" w:type="dxa"/>
            <w:vAlign w:val="center"/>
          </w:tcPr>
          <w:p w14:paraId="4DDCEDB0">
            <w:pPr>
              <w:pStyle w:val="13"/>
            </w:pPr>
            <w:r>
              <w:t>2023年度防汛工作计划</w:t>
            </w:r>
          </w:p>
        </w:tc>
      </w:tr>
      <w:tr w14:paraId="7F086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21A0D9B"/>
        </w:tc>
        <w:tc>
          <w:tcPr>
            <w:tcW w:w="1276" w:type="dxa"/>
            <w:vAlign w:val="center"/>
          </w:tcPr>
          <w:p w14:paraId="7FB87349">
            <w:pPr>
              <w:pStyle w:val="13"/>
            </w:pPr>
            <w:r>
              <w:t>成本指标</w:t>
            </w:r>
          </w:p>
        </w:tc>
        <w:tc>
          <w:tcPr>
            <w:tcW w:w="1332" w:type="dxa"/>
            <w:vAlign w:val="center"/>
          </w:tcPr>
          <w:p w14:paraId="1D7AC101">
            <w:pPr>
              <w:pStyle w:val="13"/>
            </w:pPr>
            <w:r>
              <w:t>成本控制</w:t>
            </w:r>
          </w:p>
        </w:tc>
        <w:tc>
          <w:tcPr>
            <w:tcW w:w="2891" w:type="dxa"/>
            <w:vAlign w:val="center"/>
          </w:tcPr>
          <w:p w14:paraId="1FE0EDC3">
            <w:pPr>
              <w:pStyle w:val="13"/>
            </w:pPr>
            <w:r>
              <w:t>控制成本不出年初预算</w:t>
            </w:r>
          </w:p>
        </w:tc>
        <w:tc>
          <w:tcPr>
            <w:tcW w:w="1276" w:type="dxa"/>
            <w:vAlign w:val="center"/>
          </w:tcPr>
          <w:p w14:paraId="786AA6AE">
            <w:pPr>
              <w:pStyle w:val="13"/>
            </w:pPr>
            <w:r>
              <w:t>≤4万元</w:t>
            </w:r>
          </w:p>
        </w:tc>
        <w:tc>
          <w:tcPr>
            <w:tcW w:w="1843" w:type="dxa"/>
            <w:vAlign w:val="center"/>
          </w:tcPr>
          <w:p w14:paraId="01ED9C4D">
            <w:pPr>
              <w:pStyle w:val="13"/>
            </w:pPr>
            <w:r>
              <w:t>2023年度防汛工作计划</w:t>
            </w:r>
          </w:p>
        </w:tc>
      </w:tr>
      <w:tr w14:paraId="19F8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311B0">
            <w:pPr>
              <w:pStyle w:val="14"/>
            </w:pPr>
            <w:r>
              <w:t>效益指标</w:t>
            </w:r>
          </w:p>
        </w:tc>
        <w:tc>
          <w:tcPr>
            <w:tcW w:w="1276" w:type="dxa"/>
            <w:vAlign w:val="center"/>
          </w:tcPr>
          <w:p w14:paraId="3F3A770E">
            <w:pPr>
              <w:pStyle w:val="13"/>
            </w:pPr>
            <w:r>
              <w:t>社会效益指标</w:t>
            </w:r>
          </w:p>
        </w:tc>
        <w:tc>
          <w:tcPr>
            <w:tcW w:w="1332" w:type="dxa"/>
            <w:vAlign w:val="center"/>
          </w:tcPr>
          <w:p w14:paraId="3B70C07D">
            <w:pPr>
              <w:pStyle w:val="13"/>
            </w:pPr>
            <w:r>
              <w:t>提高防汛能力</w:t>
            </w:r>
          </w:p>
        </w:tc>
        <w:tc>
          <w:tcPr>
            <w:tcW w:w="2891" w:type="dxa"/>
            <w:vAlign w:val="center"/>
          </w:tcPr>
          <w:p w14:paraId="6F74A602">
            <w:pPr>
              <w:pStyle w:val="13"/>
            </w:pPr>
            <w:r>
              <w:t>开展防汛演练培训，提高单位防汛能力</w:t>
            </w:r>
          </w:p>
        </w:tc>
        <w:tc>
          <w:tcPr>
            <w:tcW w:w="1276" w:type="dxa"/>
            <w:vAlign w:val="center"/>
          </w:tcPr>
          <w:p w14:paraId="1CCA3D42">
            <w:pPr>
              <w:pStyle w:val="13"/>
            </w:pPr>
            <w:r>
              <w:t>1进一步提高</w:t>
            </w:r>
          </w:p>
        </w:tc>
        <w:tc>
          <w:tcPr>
            <w:tcW w:w="1843" w:type="dxa"/>
            <w:vAlign w:val="center"/>
          </w:tcPr>
          <w:p w14:paraId="63A3ABD0">
            <w:pPr>
              <w:pStyle w:val="13"/>
            </w:pPr>
            <w:r>
              <w:t>2023年度防汛工作计划</w:t>
            </w:r>
          </w:p>
        </w:tc>
      </w:tr>
      <w:tr w14:paraId="645AB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494692"/>
        </w:tc>
        <w:tc>
          <w:tcPr>
            <w:tcW w:w="1276" w:type="dxa"/>
            <w:vAlign w:val="center"/>
          </w:tcPr>
          <w:p w14:paraId="612DFF30">
            <w:pPr>
              <w:pStyle w:val="13"/>
            </w:pPr>
            <w:r>
              <w:t>生态效益指标</w:t>
            </w:r>
          </w:p>
        </w:tc>
        <w:tc>
          <w:tcPr>
            <w:tcW w:w="1332" w:type="dxa"/>
            <w:vAlign w:val="center"/>
          </w:tcPr>
          <w:p w14:paraId="43484CFD">
            <w:pPr>
              <w:pStyle w:val="13"/>
            </w:pPr>
            <w:r>
              <w:t>涝情财产损失是否减少</w:t>
            </w:r>
          </w:p>
        </w:tc>
        <w:tc>
          <w:tcPr>
            <w:tcW w:w="2891" w:type="dxa"/>
            <w:vAlign w:val="center"/>
          </w:tcPr>
          <w:p w14:paraId="2FC2EA19">
            <w:pPr>
              <w:pStyle w:val="13"/>
            </w:pPr>
            <w:r>
              <w:t>是/否</w:t>
            </w:r>
          </w:p>
        </w:tc>
        <w:tc>
          <w:tcPr>
            <w:tcW w:w="1276" w:type="dxa"/>
            <w:vAlign w:val="center"/>
          </w:tcPr>
          <w:p w14:paraId="2CC63CCF">
            <w:pPr>
              <w:pStyle w:val="13"/>
            </w:pPr>
            <w:r>
              <w:t>1是/否</w:t>
            </w:r>
          </w:p>
        </w:tc>
        <w:tc>
          <w:tcPr>
            <w:tcW w:w="1843" w:type="dxa"/>
            <w:vAlign w:val="center"/>
          </w:tcPr>
          <w:p w14:paraId="13B4BACE">
            <w:pPr>
              <w:pStyle w:val="13"/>
            </w:pPr>
            <w:r>
              <w:t>2023年度防汛工作计划</w:t>
            </w:r>
          </w:p>
        </w:tc>
      </w:tr>
      <w:tr w14:paraId="653D1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714978"/>
        </w:tc>
        <w:tc>
          <w:tcPr>
            <w:tcW w:w="1276" w:type="dxa"/>
            <w:vAlign w:val="center"/>
          </w:tcPr>
          <w:p w14:paraId="7DA2E880">
            <w:pPr>
              <w:pStyle w:val="13"/>
            </w:pPr>
            <w:r>
              <w:t>经济效益指标</w:t>
            </w:r>
          </w:p>
        </w:tc>
        <w:tc>
          <w:tcPr>
            <w:tcW w:w="1332" w:type="dxa"/>
            <w:vAlign w:val="center"/>
          </w:tcPr>
          <w:p w14:paraId="11DC304D">
            <w:pPr>
              <w:pStyle w:val="13"/>
            </w:pPr>
            <w:r>
              <w:t>保护人民生命安全</w:t>
            </w:r>
          </w:p>
        </w:tc>
        <w:tc>
          <w:tcPr>
            <w:tcW w:w="2891" w:type="dxa"/>
            <w:vAlign w:val="center"/>
          </w:tcPr>
          <w:p w14:paraId="3FB9316E">
            <w:pPr>
              <w:pStyle w:val="13"/>
            </w:pPr>
            <w:r>
              <w:t>是/否</w:t>
            </w:r>
          </w:p>
        </w:tc>
        <w:tc>
          <w:tcPr>
            <w:tcW w:w="1276" w:type="dxa"/>
            <w:vAlign w:val="center"/>
          </w:tcPr>
          <w:p w14:paraId="7868925E">
            <w:pPr>
              <w:pStyle w:val="13"/>
            </w:pPr>
            <w:r>
              <w:t>1是/否</w:t>
            </w:r>
          </w:p>
        </w:tc>
        <w:tc>
          <w:tcPr>
            <w:tcW w:w="1843" w:type="dxa"/>
            <w:vAlign w:val="center"/>
          </w:tcPr>
          <w:p w14:paraId="7B06B6FD">
            <w:pPr>
              <w:pStyle w:val="13"/>
            </w:pPr>
            <w:r>
              <w:t>2023年度防汛工作计划</w:t>
            </w:r>
          </w:p>
        </w:tc>
      </w:tr>
      <w:tr w14:paraId="2503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9D18A1"/>
        </w:tc>
        <w:tc>
          <w:tcPr>
            <w:tcW w:w="1276" w:type="dxa"/>
            <w:vAlign w:val="center"/>
          </w:tcPr>
          <w:p w14:paraId="4E41310A">
            <w:pPr>
              <w:pStyle w:val="13"/>
            </w:pPr>
            <w:r>
              <w:t>可持续影响指标</w:t>
            </w:r>
          </w:p>
        </w:tc>
        <w:tc>
          <w:tcPr>
            <w:tcW w:w="1332" w:type="dxa"/>
            <w:vAlign w:val="center"/>
          </w:tcPr>
          <w:p w14:paraId="03C7E4CB">
            <w:pPr>
              <w:pStyle w:val="13"/>
            </w:pPr>
            <w:r>
              <w:t>保护人民财产安全</w:t>
            </w:r>
          </w:p>
        </w:tc>
        <w:tc>
          <w:tcPr>
            <w:tcW w:w="2891" w:type="dxa"/>
            <w:vAlign w:val="center"/>
          </w:tcPr>
          <w:p w14:paraId="34D5EC3C">
            <w:pPr>
              <w:pStyle w:val="13"/>
            </w:pPr>
            <w:r>
              <w:t>是/否</w:t>
            </w:r>
          </w:p>
        </w:tc>
        <w:tc>
          <w:tcPr>
            <w:tcW w:w="1276" w:type="dxa"/>
            <w:vAlign w:val="center"/>
          </w:tcPr>
          <w:p w14:paraId="1D5ACF20">
            <w:pPr>
              <w:pStyle w:val="13"/>
            </w:pPr>
            <w:r>
              <w:t>1是/否</w:t>
            </w:r>
          </w:p>
        </w:tc>
        <w:tc>
          <w:tcPr>
            <w:tcW w:w="1843" w:type="dxa"/>
            <w:vAlign w:val="center"/>
          </w:tcPr>
          <w:p w14:paraId="1E5875EC">
            <w:pPr>
              <w:pStyle w:val="13"/>
            </w:pPr>
            <w:r>
              <w:t>2023年度防汛工作计划</w:t>
            </w:r>
          </w:p>
        </w:tc>
      </w:tr>
      <w:tr w14:paraId="471C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B5634F">
            <w:pPr>
              <w:pStyle w:val="14"/>
            </w:pPr>
            <w:r>
              <w:t>满意度指标</w:t>
            </w:r>
          </w:p>
        </w:tc>
        <w:tc>
          <w:tcPr>
            <w:tcW w:w="1276" w:type="dxa"/>
            <w:vAlign w:val="center"/>
          </w:tcPr>
          <w:p w14:paraId="35C42546">
            <w:pPr>
              <w:pStyle w:val="13"/>
            </w:pPr>
            <w:r>
              <w:t>服务对象满意度指标</w:t>
            </w:r>
          </w:p>
        </w:tc>
        <w:tc>
          <w:tcPr>
            <w:tcW w:w="1332" w:type="dxa"/>
            <w:vAlign w:val="center"/>
          </w:tcPr>
          <w:p w14:paraId="37E62099">
            <w:pPr>
              <w:pStyle w:val="13"/>
            </w:pPr>
            <w:r>
              <w:t>群众满意度</w:t>
            </w:r>
          </w:p>
        </w:tc>
        <w:tc>
          <w:tcPr>
            <w:tcW w:w="2891" w:type="dxa"/>
            <w:vAlign w:val="center"/>
          </w:tcPr>
          <w:p w14:paraId="6522D908">
            <w:pPr>
              <w:pStyle w:val="13"/>
            </w:pPr>
            <w:r>
              <w:t>服务群众对防汛工作满意度</w:t>
            </w:r>
          </w:p>
        </w:tc>
        <w:tc>
          <w:tcPr>
            <w:tcW w:w="1276" w:type="dxa"/>
            <w:vAlign w:val="center"/>
          </w:tcPr>
          <w:p w14:paraId="2B2DF9C6">
            <w:pPr>
              <w:pStyle w:val="13"/>
            </w:pPr>
            <w:r>
              <w:t>≥90%</w:t>
            </w:r>
          </w:p>
        </w:tc>
        <w:tc>
          <w:tcPr>
            <w:tcW w:w="1843" w:type="dxa"/>
            <w:vAlign w:val="center"/>
          </w:tcPr>
          <w:p w14:paraId="70C96759">
            <w:pPr>
              <w:pStyle w:val="13"/>
            </w:pPr>
            <w:r>
              <w:t>调查问卷</w:t>
            </w:r>
          </w:p>
        </w:tc>
      </w:tr>
    </w:tbl>
    <w:p w14:paraId="39302D24">
      <w:pPr>
        <w:sectPr>
          <w:pgSz w:w="11900" w:h="16840"/>
          <w:pgMar w:top="1984" w:right="1304" w:bottom="1134" w:left="1304" w:header="720" w:footer="720" w:gutter="0"/>
          <w:cols w:space="720" w:num="1"/>
        </w:sectPr>
      </w:pPr>
    </w:p>
    <w:p w14:paraId="79DA2F7A">
      <w:pPr>
        <w:jc w:val="center"/>
      </w:pPr>
    </w:p>
    <w:p w14:paraId="134B850B">
      <w:pPr>
        <w:ind w:firstLine="560"/>
        <w:outlineLvl w:val="3"/>
      </w:pPr>
      <w:bookmarkStart w:id="4" w:name="_Toc_4_4_0000000006"/>
      <w:r>
        <w:rPr>
          <w:rFonts w:ascii="方正仿宋_GBK" w:hAnsi="方正仿宋_GBK" w:eastAsia="方正仿宋_GBK" w:cs="方正仿宋_GBK"/>
          <w:color w:val="000000"/>
          <w:sz w:val="28"/>
        </w:rPr>
        <w:t>3.2023年水利伤残人员补助资金绩效目标表</w:t>
      </w:r>
      <w:bookmarkEnd w:id="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B89E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17F23D7">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42F54DB8">
            <w:pPr>
              <w:pStyle w:val="11"/>
            </w:pPr>
            <w:r>
              <w:t>单位：元</w:t>
            </w:r>
          </w:p>
        </w:tc>
      </w:tr>
      <w:tr w14:paraId="7FA6C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85C474">
            <w:pPr>
              <w:pStyle w:val="12"/>
            </w:pPr>
            <w:r>
              <w:t>项目编码</w:t>
            </w:r>
          </w:p>
        </w:tc>
        <w:tc>
          <w:tcPr>
            <w:tcW w:w="2608" w:type="dxa"/>
            <w:gridSpan w:val="2"/>
            <w:vAlign w:val="center"/>
          </w:tcPr>
          <w:p w14:paraId="27932D2D">
            <w:pPr>
              <w:pStyle w:val="13"/>
            </w:pPr>
            <w:r>
              <w:t>13012123P00001610003B</w:t>
            </w:r>
          </w:p>
        </w:tc>
        <w:tc>
          <w:tcPr>
            <w:tcW w:w="1587" w:type="dxa"/>
            <w:vAlign w:val="center"/>
          </w:tcPr>
          <w:p w14:paraId="07FAAE1C">
            <w:pPr>
              <w:pStyle w:val="12"/>
            </w:pPr>
            <w:r>
              <w:t>项目名称</w:t>
            </w:r>
          </w:p>
        </w:tc>
        <w:tc>
          <w:tcPr>
            <w:tcW w:w="4422" w:type="dxa"/>
            <w:gridSpan w:val="3"/>
            <w:vAlign w:val="center"/>
          </w:tcPr>
          <w:p w14:paraId="2C9AA2D8">
            <w:pPr>
              <w:pStyle w:val="13"/>
            </w:pPr>
            <w:r>
              <w:t>2023年水利伤残人员补助资金</w:t>
            </w:r>
          </w:p>
        </w:tc>
      </w:tr>
      <w:tr w14:paraId="58D89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4B2054">
            <w:pPr>
              <w:pStyle w:val="12"/>
            </w:pPr>
            <w:r>
              <w:t>预算规模及资金用途</w:t>
            </w:r>
          </w:p>
        </w:tc>
        <w:tc>
          <w:tcPr>
            <w:tcW w:w="1276" w:type="dxa"/>
            <w:vAlign w:val="center"/>
          </w:tcPr>
          <w:p w14:paraId="08FD30FC">
            <w:pPr>
              <w:pStyle w:val="12"/>
            </w:pPr>
            <w:r>
              <w:t>预算数</w:t>
            </w:r>
          </w:p>
        </w:tc>
        <w:tc>
          <w:tcPr>
            <w:tcW w:w="1332" w:type="dxa"/>
            <w:vAlign w:val="center"/>
          </w:tcPr>
          <w:p w14:paraId="23D03BFC">
            <w:pPr>
              <w:pStyle w:val="13"/>
            </w:pPr>
            <w:r>
              <w:t>86069.00</w:t>
            </w:r>
          </w:p>
        </w:tc>
        <w:tc>
          <w:tcPr>
            <w:tcW w:w="1587" w:type="dxa"/>
            <w:vAlign w:val="center"/>
          </w:tcPr>
          <w:p w14:paraId="6C604E3F">
            <w:pPr>
              <w:pStyle w:val="12"/>
            </w:pPr>
            <w:r>
              <w:t>其中：财政    资金</w:t>
            </w:r>
          </w:p>
        </w:tc>
        <w:tc>
          <w:tcPr>
            <w:tcW w:w="1304" w:type="dxa"/>
            <w:vAlign w:val="center"/>
          </w:tcPr>
          <w:p w14:paraId="77C45F87">
            <w:pPr>
              <w:pStyle w:val="13"/>
            </w:pPr>
            <w:r>
              <w:t>86069.00</w:t>
            </w:r>
          </w:p>
        </w:tc>
        <w:tc>
          <w:tcPr>
            <w:tcW w:w="1276" w:type="dxa"/>
            <w:vAlign w:val="center"/>
          </w:tcPr>
          <w:p w14:paraId="36B38BC7">
            <w:pPr>
              <w:pStyle w:val="12"/>
            </w:pPr>
            <w:r>
              <w:t>其他资金</w:t>
            </w:r>
          </w:p>
        </w:tc>
        <w:tc>
          <w:tcPr>
            <w:tcW w:w="1843" w:type="dxa"/>
            <w:vAlign w:val="center"/>
          </w:tcPr>
          <w:p w14:paraId="1FD525B0">
            <w:pPr>
              <w:pStyle w:val="13"/>
            </w:pPr>
          </w:p>
        </w:tc>
      </w:tr>
      <w:tr w14:paraId="40F29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92557"/>
        </w:tc>
        <w:tc>
          <w:tcPr>
            <w:tcW w:w="8617" w:type="dxa"/>
            <w:gridSpan w:val="6"/>
            <w:vAlign w:val="center"/>
          </w:tcPr>
          <w:p w14:paraId="4409162A">
            <w:pPr>
              <w:pStyle w:val="13"/>
            </w:pPr>
            <w:r>
              <w:t>水利伤残人员是建国后农民群众响应政府号召，积极投身于井陉县水利基础设施建设，因公致残，自1989年起享受政府伤残补助至今。水利伤残费一直由我局负责发放。目前，水利伤残人员共计55人，我局每年会按照规定标准发放到每一名伤残人员手中，确保了国家政策的顺利实施。</w:t>
            </w:r>
          </w:p>
        </w:tc>
      </w:tr>
      <w:tr w14:paraId="55398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D4A13">
            <w:pPr>
              <w:pStyle w:val="12"/>
            </w:pPr>
            <w:r>
              <w:t>资金支出计划（%）</w:t>
            </w:r>
          </w:p>
        </w:tc>
        <w:tc>
          <w:tcPr>
            <w:tcW w:w="2608" w:type="dxa"/>
            <w:gridSpan w:val="2"/>
            <w:vAlign w:val="center"/>
          </w:tcPr>
          <w:p w14:paraId="6A1EF471">
            <w:pPr>
              <w:pStyle w:val="12"/>
            </w:pPr>
            <w:r>
              <w:t>3月底</w:t>
            </w:r>
          </w:p>
        </w:tc>
        <w:tc>
          <w:tcPr>
            <w:tcW w:w="1587" w:type="dxa"/>
            <w:vAlign w:val="center"/>
          </w:tcPr>
          <w:p w14:paraId="080B6EE0">
            <w:pPr>
              <w:pStyle w:val="12"/>
            </w:pPr>
            <w:r>
              <w:t>6月底</w:t>
            </w:r>
          </w:p>
        </w:tc>
        <w:tc>
          <w:tcPr>
            <w:tcW w:w="1304" w:type="dxa"/>
            <w:vAlign w:val="center"/>
          </w:tcPr>
          <w:p w14:paraId="67FF37D1">
            <w:pPr>
              <w:pStyle w:val="12"/>
            </w:pPr>
            <w:r>
              <w:t>10月底</w:t>
            </w:r>
          </w:p>
        </w:tc>
        <w:tc>
          <w:tcPr>
            <w:tcW w:w="3118" w:type="dxa"/>
            <w:gridSpan w:val="2"/>
            <w:vAlign w:val="center"/>
          </w:tcPr>
          <w:p w14:paraId="3A02CF36">
            <w:pPr>
              <w:pStyle w:val="12"/>
            </w:pPr>
            <w:r>
              <w:t>12月底</w:t>
            </w:r>
          </w:p>
        </w:tc>
      </w:tr>
      <w:tr w14:paraId="04241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6D919"/>
        </w:tc>
        <w:tc>
          <w:tcPr>
            <w:tcW w:w="2608" w:type="dxa"/>
            <w:gridSpan w:val="2"/>
            <w:vAlign w:val="center"/>
          </w:tcPr>
          <w:p w14:paraId="44755AF2">
            <w:pPr>
              <w:pStyle w:val="14"/>
            </w:pPr>
          </w:p>
        </w:tc>
        <w:tc>
          <w:tcPr>
            <w:tcW w:w="1587" w:type="dxa"/>
            <w:vAlign w:val="center"/>
          </w:tcPr>
          <w:p w14:paraId="0B79DCE5">
            <w:pPr>
              <w:pStyle w:val="14"/>
            </w:pPr>
          </w:p>
        </w:tc>
        <w:tc>
          <w:tcPr>
            <w:tcW w:w="1304" w:type="dxa"/>
            <w:vAlign w:val="center"/>
          </w:tcPr>
          <w:p w14:paraId="2FFB4B9B">
            <w:pPr>
              <w:pStyle w:val="14"/>
            </w:pPr>
          </w:p>
        </w:tc>
        <w:tc>
          <w:tcPr>
            <w:tcW w:w="3118" w:type="dxa"/>
            <w:gridSpan w:val="2"/>
            <w:vAlign w:val="center"/>
          </w:tcPr>
          <w:p w14:paraId="58508350">
            <w:pPr>
              <w:pStyle w:val="14"/>
            </w:pPr>
            <w:r>
              <w:t>100%</w:t>
            </w:r>
          </w:p>
        </w:tc>
      </w:tr>
      <w:tr w14:paraId="10D66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93C21">
            <w:pPr>
              <w:pStyle w:val="12"/>
            </w:pPr>
            <w:r>
              <w:t>绩效目标</w:t>
            </w:r>
          </w:p>
        </w:tc>
        <w:tc>
          <w:tcPr>
            <w:tcW w:w="8617" w:type="dxa"/>
            <w:gridSpan w:val="6"/>
            <w:vAlign w:val="center"/>
          </w:tcPr>
          <w:p w14:paraId="4155D7B8">
            <w:pPr>
              <w:pStyle w:val="13"/>
            </w:pPr>
            <w:r>
              <w:t>1.为解决伤残人员的实际生活困难问题，有利于稳定社会和谐，对促进水利事业发展起到了一定的积极作用。</w:t>
            </w:r>
          </w:p>
        </w:tc>
      </w:tr>
    </w:tbl>
    <w:p w14:paraId="3FEA8BD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AF7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C123C5">
            <w:pPr>
              <w:pStyle w:val="12"/>
            </w:pPr>
            <w:r>
              <w:t>一级指标</w:t>
            </w:r>
          </w:p>
        </w:tc>
        <w:tc>
          <w:tcPr>
            <w:tcW w:w="1276" w:type="dxa"/>
            <w:vAlign w:val="center"/>
          </w:tcPr>
          <w:p w14:paraId="08BE7EE2">
            <w:pPr>
              <w:pStyle w:val="12"/>
            </w:pPr>
            <w:r>
              <w:t>二级指标</w:t>
            </w:r>
          </w:p>
        </w:tc>
        <w:tc>
          <w:tcPr>
            <w:tcW w:w="1332" w:type="dxa"/>
            <w:vAlign w:val="center"/>
          </w:tcPr>
          <w:p w14:paraId="3B6AED39">
            <w:pPr>
              <w:pStyle w:val="12"/>
            </w:pPr>
            <w:r>
              <w:t>三级指标</w:t>
            </w:r>
          </w:p>
        </w:tc>
        <w:tc>
          <w:tcPr>
            <w:tcW w:w="2891" w:type="dxa"/>
            <w:vAlign w:val="center"/>
          </w:tcPr>
          <w:p w14:paraId="28F90125">
            <w:pPr>
              <w:pStyle w:val="12"/>
            </w:pPr>
            <w:r>
              <w:t>绩效指标描述</w:t>
            </w:r>
          </w:p>
        </w:tc>
        <w:tc>
          <w:tcPr>
            <w:tcW w:w="1276" w:type="dxa"/>
            <w:vAlign w:val="center"/>
          </w:tcPr>
          <w:p w14:paraId="64F0B538">
            <w:pPr>
              <w:pStyle w:val="12"/>
            </w:pPr>
            <w:r>
              <w:t>指标值</w:t>
            </w:r>
          </w:p>
        </w:tc>
        <w:tc>
          <w:tcPr>
            <w:tcW w:w="1843" w:type="dxa"/>
            <w:vAlign w:val="center"/>
          </w:tcPr>
          <w:p w14:paraId="05058337">
            <w:pPr>
              <w:pStyle w:val="12"/>
            </w:pPr>
            <w:r>
              <w:t>指标值确定依据</w:t>
            </w:r>
          </w:p>
        </w:tc>
      </w:tr>
      <w:tr w14:paraId="26A5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E30620">
            <w:pPr>
              <w:pStyle w:val="14"/>
            </w:pPr>
            <w:r>
              <w:t>产出指标</w:t>
            </w:r>
          </w:p>
        </w:tc>
        <w:tc>
          <w:tcPr>
            <w:tcW w:w="1276" w:type="dxa"/>
            <w:vAlign w:val="center"/>
          </w:tcPr>
          <w:p w14:paraId="230FEB7F">
            <w:pPr>
              <w:pStyle w:val="13"/>
            </w:pPr>
            <w:r>
              <w:t>数量指标</w:t>
            </w:r>
          </w:p>
        </w:tc>
        <w:tc>
          <w:tcPr>
            <w:tcW w:w="1332" w:type="dxa"/>
            <w:vAlign w:val="center"/>
          </w:tcPr>
          <w:p w14:paraId="4E39DE46">
            <w:pPr>
              <w:pStyle w:val="13"/>
            </w:pPr>
            <w:r>
              <w:t>水利伤残人员及遗属人员数量</w:t>
            </w:r>
          </w:p>
        </w:tc>
        <w:tc>
          <w:tcPr>
            <w:tcW w:w="2891" w:type="dxa"/>
            <w:vAlign w:val="center"/>
          </w:tcPr>
          <w:p w14:paraId="584F2DC6">
            <w:pPr>
              <w:pStyle w:val="13"/>
            </w:pPr>
            <w:r>
              <w:t>水利伤残人员及遗属人员数量</w:t>
            </w:r>
          </w:p>
        </w:tc>
        <w:tc>
          <w:tcPr>
            <w:tcW w:w="1276" w:type="dxa"/>
            <w:vAlign w:val="center"/>
          </w:tcPr>
          <w:p w14:paraId="35654986">
            <w:pPr>
              <w:pStyle w:val="13"/>
            </w:pPr>
            <w:r>
              <w:t>55人</w:t>
            </w:r>
          </w:p>
        </w:tc>
        <w:tc>
          <w:tcPr>
            <w:tcW w:w="1843" w:type="dxa"/>
            <w:vAlign w:val="center"/>
          </w:tcPr>
          <w:p w14:paraId="7E214ADB">
            <w:pPr>
              <w:pStyle w:val="13"/>
            </w:pPr>
            <w:r>
              <w:t>水利伤残人员及遗属人员上报数据</w:t>
            </w:r>
          </w:p>
        </w:tc>
      </w:tr>
      <w:tr w14:paraId="611F0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2BC77D"/>
        </w:tc>
        <w:tc>
          <w:tcPr>
            <w:tcW w:w="1276" w:type="dxa"/>
            <w:vAlign w:val="center"/>
          </w:tcPr>
          <w:p w14:paraId="2022344E">
            <w:pPr>
              <w:pStyle w:val="13"/>
            </w:pPr>
            <w:r>
              <w:t>质量指标</w:t>
            </w:r>
          </w:p>
        </w:tc>
        <w:tc>
          <w:tcPr>
            <w:tcW w:w="1332" w:type="dxa"/>
            <w:vAlign w:val="center"/>
          </w:tcPr>
          <w:p w14:paraId="103377F1">
            <w:pPr>
              <w:pStyle w:val="13"/>
            </w:pPr>
            <w:r>
              <w:t>补助发放准确率</w:t>
            </w:r>
          </w:p>
        </w:tc>
        <w:tc>
          <w:tcPr>
            <w:tcW w:w="2891" w:type="dxa"/>
            <w:vAlign w:val="center"/>
          </w:tcPr>
          <w:p w14:paraId="5F252B85">
            <w:pPr>
              <w:pStyle w:val="13"/>
            </w:pPr>
            <w:r>
              <w:t>水利伤残人员遗属人员补助按照政策要求标准发放</w:t>
            </w:r>
          </w:p>
        </w:tc>
        <w:tc>
          <w:tcPr>
            <w:tcW w:w="1276" w:type="dxa"/>
            <w:vAlign w:val="center"/>
          </w:tcPr>
          <w:p w14:paraId="3F67E4D1">
            <w:pPr>
              <w:pStyle w:val="13"/>
            </w:pPr>
            <w:r>
              <w:t>100%</w:t>
            </w:r>
          </w:p>
        </w:tc>
        <w:tc>
          <w:tcPr>
            <w:tcW w:w="1843" w:type="dxa"/>
            <w:vAlign w:val="center"/>
          </w:tcPr>
          <w:p w14:paraId="6DCDA1D2">
            <w:pPr>
              <w:pStyle w:val="13"/>
            </w:pPr>
            <w:r>
              <w:t>水利伤残人员及遗属人员上报数据</w:t>
            </w:r>
          </w:p>
        </w:tc>
      </w:tr>
      <w:tr w14:paraId="30167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695EC6F"/>
        </w:tc>
        <w:tc>
          <w:tcPr>
            <w:tcW w:w="1276" w:type="dxa"/>
            <w:vAlign w:val="center"/>
          </w:tcPr>
          <w:p w14:paraId="09D380F7">
            <w:pPr>
              <w:pStyle w:val="13"/>
            </w:pPr>
            <w:r>
              <w:t>时效指标</w:t>
            </w:r>
          </w:p>
        </w:tc>
        <w:tc>
          <w:tcPr>
            <w:tcW w:w="1332" w:type="dxa"/>
            <w:vAlign w:val="center"/>
          </w:tcPr>
          <w:p w14:paraId="2389F648">
            <w:pPr>
              <w:pStyle w:val="13"/>
            </w:pPr>
            <w:r>
              <w:t>补助资金及时发放率</w:t>
            </w:r>
          </w:p>
        </w:tc>
        <w:tc>
          <w:tcPr>
            <w:tcW w:w="2891" w:type="dxa"/>
            <w:vAlign w:val="center"/>
          </w:tcPr>
          <w:p w14:paraId="69C72FB9">
            <w:pPr>
              <w:pStyle w:val="13"/>
            </w:pPr>
            <w:r>
              <w:t>水利伤残补助资金及时发放</w:t>
            </w:r>
          </w:p>
        </w:tc>
        <w:tc>
          <w:tcPr>
            <w:tcW w:w="1276" w:type="dxa"/>
            <w:vAlign w:val="center"/>
          </w:tcPr>
          <w:p w14:paraId="6BEAD684">
            <w:pPr>
              <w:pStyle w:val="13"/>
            </w:pPr>
            <w:r>
              <w:t>100%</w:t>
            </w:r>
          </w:p>
        </w:tc>
        <w:tc>
          <w:tcPr>
            <w:tcW w:w="1843" w:type="dxa"/>
            <w:vAlign w:val="center"/>
          </w:tcPr>
          <w:p w14:paraId="068D21F6">
            <w:pPr>
              <w:pStyle w:val="13"/>
            </w:pPr>
            <w:r>
              <w:t>水利伤残人员及遗属人员上报数据</w:t>
            </w:r>
          </w:p>
        </w:tc>
      </w:tr>
      <w:tr w14:paraId="5F4E2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2C44BDC"/>
        </w:tc>
        <w:tc>
          <w:tcPr>
            <w:tcW w:w="1276" w:type="dxa"/>
            <w:vAlign w:val="center"/>
          </w:tcPr>
          <w:p w14:paraId="353860ED">
            <w:pPr>
              <w:pStyle w:val="13"/>
            </w:pPr>
            <w:r>
              <w:t>成本指标</w:t>
            </w:r>
          </w:p>
        </w:tc>
        <w:tc>
          <w:tcPr>
            <w:tcW w:w="1332" w:type="dxa"/>
            <w:vAlign w:val="center"/>
          </w:tcPr>
          <w:p w14:paraId="6E4D16BE">
            <w:pPr>
              <w:pStyle w:val="13"/>
            </w:pPr>
            <w:r>
              <w:t>水利伤残人员基本生活保障标准</w:t>
            </w:r>
          </w:p>
        </w:tc>
        <w:tc>
          <w:tcPr>
            <w:tcW w:w="2891" w:type="dxa"/>
            <w:vAlign w:val="center"/>
          </w:tcPr>
          <w:p w14:paraId="1361BCB1">
            <w:pPr>
              <w:pStyle w:val="13"/>
            </w:pPr>
            <w:r>
              <w:t>水利伤残人员基本生活保障标准一等伤残人员标准1960元，二等伤残标准1713元，三等伤残标准1444元，等外人员1320元。</w:t>
            </w:r>
          </w:p>
        </w:tc>
        <w:tc>
          <w:tcPr>
            <w:tcW w:w="1276" w:type="dxa"/>
            <w:vAlign w:val="center"/>
          </w:tcPr>
          <w:p w14:paraId="56FA0C10">
            <w:pPr>
              <w:pStyle w:val="13"/>
            </w:pPr>
            <w:r>
              <w:t>100%</w:t>
            </w:r>
          </w:p>
        </w:tc>
        <w:tc>
          <w:tcPr>
            <w:tcW w:w="1843" w:type="dxa"/>
            <w:vAlign w:val="center"/>
          </w:tcPr>
          <w:p w14:paraId="57A49183">
            <w:pPr>
              <w:pStyle w:val="13"/>
            </w:pPr>
            <w:r>
              <w:t>水利伤残人员及遗属人员上报数据</w:t>
            </w:r>
          </w:p>
        </w:tc>
      </w:tr>
      <w:tr w14:paraId="3C5A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E189D">
            <w:pPr>
              <w:pStyle w:val="14"/>
            </w:pPr>
            <w:r>
              <w:t>效益指标</w:t>
            </w:r>
          </w:p>
        </w:tc>
        <w:tc>
          <w:tcPr>
            <w:tcW w:w="1276" w:type="dxa"/>
            <w:vAlign w:val="center"/>
          </w:tcPr>
          <w:p w14:paraId="19ED41BC">
            <w:pPr>
              <w:pStyle w:val="13"/>
            </w:pPr>
            <w:r>
              <w:t>社会效益指标</w:t>
            </w:r>
          </w:p>
        </w:tc>
        <w:tc>
          <w:tcPr>
            <w:tcW w:w="1332" w:type="dxa"/>
            <w:vAlign w:val="center"/>
          </w:tcPr>
          <w:p w14:paraId="66046BFD">
            <w:pPr>
              <w:pStyle w:val="13"/>
            </w:pPr>
            <w:r>
              <w:t xml:space="preserve"> 提升水利伤残人员生活水平</w:t>
            </w:r>
          </w:p>
        </w:tc>
        <w:tc>
          <w:tcPr>
            <w:tcW w:w="2891" w:type="dxa"/>
            <w:vAlign w:val="center"/>
          </w:tcPr>
          <w:p w14:paraId="701B60DC">
            <w:pPr>
              <w:pStyle w:val="13"/>
            </w:pPr>
            <w:r>
              <w:t>提升水利伤残人员生活水平提升情况</w:t>
            </w:r>
          </w:p>
        </w:tc>
        <w:tc>
          <w:tcPr>
            <w:tcW w:w="1276" w:type="dxa"/>
            <w:vAlign w:val="center"/>
          </w:tcPr>
          <w:p w14:paraId="3EAD5C81">
            <w:pPr>
              <w:pStyle w:val="13"/>
            </w:pPr>
            <w:r>
              <w:t>90稳步提高</w:t>
            </w:r>
          </w:p>
        </w:tc>
        <w:tc>
          <w:tcPr>
            <w:tcW w:w="1843" w:type="dxa"/>
            <w:vAlign w:val="center"/>
          </w:tcPr>
          <w:p w14:paraId="5B8ADF78">
            <w:pPr>
              <w:pStyle w:val="13"/>
            </w:pPr>
            <w:r>
              <w:t>水利伤残人员及遗属人员上报数据</w:t>
            </w:r>
          </w:p>
        </w:tc>
      </w:tr>
      <w:tr w14:paraId="1090B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1B182FD"/>
        </w:tc>
        <w:tc>
          <w:tcPr>
            <w:tcW w:w="1276" w:type="dxa"/>
            <w:vAlign w:val="center"/>
          </w:tcPr>
          <w:p w14:paraId="4F098C36">
            <w:pPr>
              <w:pStyle w:val="13"/>
            </w:pPr>
            <w:r>
              <w:t>社会效益指标</w:t>
            </w:r>
          </w:p>
        </w:tc>
        <w:tc>
          <w:tcPr>
            <w:tcW w:w="1332" w:type="dxa"/>
            <w:vAlign w:val="center"/>
          </w:tcPr>
          <w:p w14:paraId="3E9685C1">
            <w:pPr>
              <w:pStyle w:val="13"/>
            </w:pPr>
            <w:r>
              <w:t>政策知晓率</w:t>
            </w:r>
          </w:p>
        </w:tc>
        <w:tc>
          <w:tcPr>
            <w:tcW w:w="2891" w:type="dxa"/>
            <w:vAlign w:val="center"/>
          </w:tcPr>
          <w:p w14:paraId="0E73C245">
            <w:pPr>
              <w:pStyle w:val="13"/>
            </w:pPr>
            <w:r>
              <w:t>水利伤残人员政策知晓率</w:t>
            </w:r>
          </w:p>
        </w:tc>
        <w:tc>
          <w:tcPr>
            <w:tcW w:w="1276" w:type="dxa"/>
            <w:vAlign w:val="center"/>
          </w:tcPr>
          <w:p w14:paraId="42E2A1BD">
            <w:pPr>
              <w:pStyle w:val="13"/>
            </w:pPr>
            <w:r>
              <w:t>100人</w:t>
            </w:r>
          </w:p>
        </w:tc>
        <w:tc>
          <w:tcPr>
            <w:tcW w:w="1843" w:type="dxa"/>
            <w:vAlign w:val="center"/>
          </w:tcPr>
          <w:p w14:paraId="020858D4">
            <w:pPr>
              <w:pStyle w:val="13"/>
            </w:pPr>
            <w:r>
              <w:t>水利伤残人员及遗属人员上报数据</w:t>
            </w:r>
          </w:p>
        </w:tc>
      </w:tr>
      <w:tr w14:paraId="58FF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2F6543C"/>
        </w:tc>
        <w:tc>
          <w:tcPr>
            <w:tcW w:w="1276" w:type="dxa"/>
            <w:vAlign w:val="center"/>
          </w:tcPr>
          <w:p w14:paraId="3F601540">
            <w:pPr>
              <w:pStyle w:val="13"/>
            </w:pPr>
            <w:r>
              <w:t>经济效益指标</w:t>
            </w:r>
          </w:p>
        </w:tc>
        <w:tc>
          <w:tcPr>
            <w:tcW w:w="1332" w:type="dxa"/>
            <w:vAlign w:val="center"/>
          </w:tcPr>
          <w:p w14:paraId="5F70F1DF">
            <w:pPr>
              <w:pStyle w:val="13"/>
            </w:pPr>
            <w:r>
              <w:t>受益人口满意度</w:t>
            </w:r>
          </w:p>
        </w:tc>
        <w:tc>
          <w:tcPr>
            <w:tcW w:w="2891" w:type="dxa"/>
            <w:vAlign w:val="center"/>
          </w:tcPr>
          <w:p w14:paraId="5E77B2B3">
            <w:pPr>
              <w:pStyle w:val="13"/>
            </w:pPr>
            <w:r>
              <w:t>伤残补助人员满意度</w:t>
            </w:r>
          </w:p>
        </w:tc>
        <w:tc>
          <w:tcPr>
            <w:tcW w:w="1276" w:type="dxa"/>
            <w:vAlign w:val="center"/>
          </w:tcPr>
          <w:p w14:paraId="7517F0FD">
            <w:pPr>
              <w:pStyle w:val="13"/>
            </w:pPr>
            <w:r>
              <w:t>≥90%</w:t>
            </w:r>
          </w:p>
        </w:tc>
        <w:tc>
          <w:tcPr>
            <w:tcW w:w="1843" w:type="dxa"/>
            <w:vAlign w:val="center"/>
          </w:tcPr>
          <w:p w14:paraId="41B45BD9">
            <w:pPr>
              <w:pStyle w:val="13"/>
            </w:pPr>
            <w:r>
              <w:t>水利伤残人员及遗属人员上报数据</w:t>
            </w:r>
          </w:p>
        </w:tc>
      </w:tr>
      <w:tr w14:paraId="38577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240934"/>
        </w:tc>
        <w:tc>
          <w:tcPr>
            <w:tcW w:w="1276" w:type="dxa"/>
            <w:vAlign w:val="center"/>
          </w:tcPr>
          <w:p w14:paraId="693515AB">
            <w:pPr>
              <w:pStyle w:val="13"/>
            </w:pPr>
            <w:r>
              <w:t>可持续影响指标</w:t>
            </w:r>
          </w:p>
        </w:tc>
        <w:tc>
          <w:tcPr>
            <w:tcW w:w="1332" w:type="dxa"/>
            <w:vAlign w:val="center"/>
          </w:tcPr>
          <w:p w14:paraId="2825E4D1">
            <w:pPr>
              <w:pStyle w:val="13"/>
            </w:pPr>
            <w:r>
              <w:t>伤残人员满意度</w:t>
            </w:r>
          </w:p>
        </w:tc>
        <w:tc>
          <w:tcPr>
            <w:tcW w:w="2891" w:type="dxa"/>
            <w:vAlign w:val="center"/>
          </w:tcPr>
          <w:p w14:paraId="777FCBA4">
            <w:pPr>
              <w:pStyle w:val="13"/>
            </w:pPr>
            <w:r>
              <w:t>对水利伤残人员满意度</w:t>
            </w:r>
          </w:p>
        </w:tc>
        <w:tc>
          <w:tcPr>
            <w:tcW w:w="1276" w:type="dxa"/>
            <w:vAlign w:val="center"/>
          </w:tcPr>
          <w:p w14:paraId="780219A6">
            <w:pPr>
              <w:pStyle w:val="13"/>
            </w:pPr>
            <w:r>
              <w:t>≥90 %</w:t>
            </w:r>
          </w:p>
        </w:tc>
        <w:tc>
          <w:tcPr>
            <w:tcW w:w="1843" w:type="dxa"/>
            <w:vAlign w:val="center"/>
          </w:tcPr>
          <w:p w14:paraId="3A3003B1">
            <w:pPr>
              <w:pStyle w:val="13"/>
            </w:pPr>
            <w:r>
              <w:t>水利伤残人员及遗属人员上报数据</w:t>
            </w:r>
          </w:p>
        </w:tc>
      </w:tr>
      <w:tr w14:paraId="6B37D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555B45">
            <w:pPr>
              <w:pStyle w:val="14"/>
            </w:pPr>
            <w:r>
              <w:t>满意度指标</w:t>
            </w:r>
          </w:p>
        </w:tc>
        <w:tc>
          <w:tcPr>
            <w:tcW w:w="1276" w:type="dxa"/>
            <w:vAlign w:val="center"/>
          </w:tcPr>
          <w:p w14:paraId="1708EB3C">
            <w:pPr>
              <w:pStyle w:val="13"/>
            </w:pPr>
            <w:r>
              <w:t>服务对象满意度指标</w:t>
            </w:r>
          </w:p>
        </w:tc>
        <w:tc>
          <w:tcPr>
            <w:tcW w:w="1332" w:type="dxa"/>
            <w:vAlign w:val="center"/>
          </w:tcPr>
          <w:p w14:paraId="53490DCB">
            <w:pPr>
              <w:pStyle w:val="13"/>
            </w:pPr>
            <w:r>
              <w:t>水利伤残人员满意度</w:t>
            </w:r>
          </w:p>
        </w:tc>
        <w:tc>
          <w:tcPr>
            <w:tcW w:w="2891" w:type="dxa"/>
            <w:vAlign w:val="center"/>
          </w:tcPr>
          <w:p w14:paraId="0563A889">
            <w:pPr>
              <w:pStyle w:val="13"/>
            </w:pPr>
            <w:r>
              <w:t>对水利伤残人员满意度</w:t>
            </w:r>
          </w:p>
        </w:tc>
        <w:tc>
          <w:tcPr>
            <w:tcW w:w="1276" w:type="dxa"/>
            <w:vAlign w:val="center"/>
          </w:tcPr>
          <w:p w14:paraId="3411A0A5">
            <w:pPr>
              <w:pStyle w:val="13"/>
            </w:pPr>
            <w:r>
              <w:t>≥90 %</w:t>
            </w:r>
          </w:p>
          <w:p w14:paraId="3D7C7E33">
            <w:pPr>
              <w:pStyle w:val="13"/>
            </w:pPr>
          </w:p>
        </w:tc>
        <w:tc>
          <w:tcPr>
            <w:tcW w:w="1843" w:type="dxa"/>
            <w:vAlign w:val="center"/>
          </w:tcPr>
          <w:p w14:paraId="13723AFE">
            <w:pPr>
              <w:pStyle w:val="13"/>
            </w:pPr>
            <w:r>
              <w:t>调查问卷</w:t>
            </w:r>
          </w:p>
        </w:tc>
      </w:tr>
    </w:tbl>
    <w:p w14:paraId="7CB1164E">
      <w:pPr>
        <w:sectPr>
          <w:pgSz w:w="11900" w:h="16840"/>
          <w:pgMar w:top="1984" w:right="1304" w:bottom="1134" w:left="1304" w:header="720" w:footer="720" w:gutter="0"/>
          <w:cols w:space="720" w:num="1"/>
        </w:sectPr>
      </w:pPr>
    </w:p>
    <w:p w14:paraId="06BAB170">
      <w:pPr>
        <w:jc w:val="center"/>
      </w:pPr>
    </w:p>
    <w:p w14:paraId="67BBD412">
      <w:pPr>
        <w:ind w:firstLine="560"/>
        <w:outlineLvl w:val="3"/>
      </w:pPr>
      <w:bookmarkStart w:id="5" w:name="_Toc_4_4_0000000007"/>
      <w:r>
        <w:rPr>
          <w:rFonts w:ascii="方正仿宋_GBK" w:hAnsi="方正仿宋_GBK" w:eastAsia="方正仿宋_GBK" w:cs="方正仿宋_GBK"/>
          <w:color w:val="000000"/>
          <w:sz w:val="28"/>
        </w:rPr>
        <w:t>4.2023年卫星电话通讯维修费绩效目标表</w:t>
      </w:r>
      <w:bookmarkEnd w:id="5"/>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8D91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FE0135A">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0DCB6EC0">
            <w:pPr>
              <w:pStyle w:val="11"/>
            </w:pPr>
            <w:r>
              <w:t>单位：元</w:t>
            </w:r>
          </w:p>
        </w:tc>
      </w:tr>
      <w:tr w14:paraId="7E239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2944F">
            <w:pPr>
              <w:pStyle w:val="12"/>
            </w:pPr>
            <w:r>
              <w:t>项目编码</w:t>
            </w:r>
          </w:p>
        </w:tc>
        <w:tc>
          <w:tcPr>
            <w:tcW w:w="2608" w:type="dxa"/>
            <w:gridSpan w:val="2"/>
            <w:vAlign w:val="center"/>
          </w:tcPr>
          <w:p w14:paraId="1230DD87">
            <w:pPr>
              <w:pStyle w:val="13"/>
            </w:pPr>
            <w:r>
              <w:t>13012123P000018100023</w:t>
            </w:r>
          </w:p>
        </w:tc>
        <w:tc>
          <w:tcPr>
            <w:tcW w:w="1587" w:type="dxa"/>
            <w:vAlign w:val="center"/>
          </w:tcPr>
          <w:p w14:paraId="0EF9F7C5">
            <w:pPr>
              <w:pStyle w:val="12"/>
            </w:pPr>
            <w:r>
              <w:t>项目名称</w:t>
            </w:r>
          </w:p>
        </w:tc>
        <w:tc>
          <w:tcPr>
            <w:tcW w:w="4422" w:type="dxa"/>
            <w:gridSpan w:val="3"/>
            <w:vAlign w:val="center"/>
          </w:tcPr>
          <w:p w14:paraId="1E2B3BF0">
            <w:pPr>
              <w:pStyle w:val="13"/>
            </w:pPr>
            <w:r>
              <w:t>2023年卫星电话通讯维修费</w:t>
            </w:r>
          </w:p>
        </w:tc>
      </w:tr>
      <w:tr w14:paraId="5CC97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9BB8D">
            <w:pPr>
              <w:pStyle w:val="12"/>
            </w:pPr>
            <w:r>
              <w:t>预算规模及资金用途</w:t>
            </w:r>
          </w:p>
        </w:tc>
        <w:tc>
          <w:tcPr>
            <w:tcW w:w="1276" w:type="dxa"/>
            <w:vAlign w:val="center"/>
          </w:tcPr>
          <w:p w14:paraId="50E98FF5">
            <w:pPr>
              <w:pStyle w:val="12"/>
            </w:pPr>
            <w:r>
              <w:t>预算数</w:t>
            </w:r>
          </w:p>
        </w:tc>
        <w:tc>
          <w:tcPr>
            <w:tcW w:w="1332" w:type="dxa"/>
            <w:vAlign w:val="center"/>
          </w:tcPr>
          <w:p w14:paraId="4002D220">
            <w:pPr>
              <w:pStyle w:val="13"/>
            </w:pPr>
            <w:r>
              <w:t>45100.00</w:t>
            </w:r>
          </w:p>
        </w:tc>
        <w:tc>
          <w:tcPr>
            <w:tcW w:w="1587" w:type="dxa"/>
            <w:vAlign w:val="center"/>
          </w:tcPr>
          <w:p w14:paraId="54D98B1D">
            <w:pPr>
              <w:pStyle w:val="12"/>
            </w:pPr>
            <w:r>
              <w:t>其中：财政    资金</w:t>
            </w:r>
          </w:p>
        </w:tc>
        <w:tc>
          <w:tcPr>
            <w:tcW w:w="1304" w:type="dxa"/>
            <w:vAlign w:val="center"/>
          </w:tcPr>
          <w:p w14:paraId="67B3FFD1">
            <w:pPr>
              <w:pStyle w:val="13"/>
            </w:pPr>
            <w:r>
              <w:t>45100.00</w:t>
            </w:r>
          </w:p>
        </w:tc>
        <w:tc>
          <w:tcPr>
            <w:tcW w:w="1276" w:type="dxa"/>
            <w:vAlign w:val="center"/>
          </w:tcPr>
          <w:p w14:paraId="67A998D3">
            <w:pPr>
              <w:pStyle w:val="12"/>
            </w:pPr>
            <w:r>
              <w:t>其他资金</w:t>
            </w:r>
          </w:p>
        </w:tc>
        <w:tc>
          <w:tcPr>
            <w:tcW w:w="1843" w:type="dxa"/>
            <w:vAlign w:val="center"/>
          </w:tcPr>
          <w:p w14:paraId="3EEE1231">
            <w:pPr>
              <w:pStyle w:val="13"/>
            </w:pPr>
          </w:p>
        </w:tc>
      </w:tr>
      <w:tr w14:paraId="2F83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499F5"/>
        </w:tc>
        <w:tc>
          <w:tcPr>
            <w:tcW w:w="8617" w:type="dxa"/>
            <w:gridSpan w:val="6"/>
            <w:vAlign w:val="center"/>
          </w:tcPr>
          <w:p w14:paraId="4FA0FAE1">
            <w:pPr>
              <w:pStyle w:val="13"/>
            </w:pPr>
            <w:r>
              <w:t>县防汛指挥部、防汛办公室配备卫星电话6部，17个乡镇防汛指挥部配备卫星电话17部，全县重点水库配备卫星电话15部，全县重点自然灾害村配备卫星电话20部，共计58部。</w:t>
            </w:r>
          </w:p>
        </w:tc>
      </w:tr>
      <w:tr w14:paraId="058EEA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14609">
            <w:pPr>
              <w:pStyle w:val="12"/>
            </w:pPr>
            <w:r>
              <w:t>资金支出计划（%）</w:t>
            </w:r>
          </w:p>
        </w:tc>
        <w:tc>
          <w:tcPr>
            <w:tcW w:w="2608" w:type="dxa"/>
            <w:gridSpan w:val="2"/>
            <w:vAlign w:val="center"/>
          </w:tcPr>
          <w:p w14:paraId="43D97E2C">
            <w:pPr>
              <w:pStyle w:val="12"/>
            </w:pPr>
            <w:r>
              <w:t>3月底</w:t>
            </w:r>
          </w:p>
        </w:tc>
        <w:tc>
          <w:tcPr>
            <w:tcW w:w="1587" w:type="dxa"/>
            <w:vAlign w:val="center"/>
          </w:tcPr>
          <w:p w14:paraId="0BCB494F">
            <w:pPr>
              <w:pStyle w:val="12"/>
            </w:pPr>
            <w:r>
              <w:t>6月底</w:t>
            </w:r>
          </w:p>
        </w:tc>
        <w:tc>
          <w:tcPr>
            <w:tcW w:w="1304" w:type="dxa"/>
            <w:vAlign w:val="center"/>
          </w:tcPr>
          <w:p w14:paraId="45DE7406">
            <w:pPr>
              <w:pStyle w:val="12"/>
            </w:pPr>
            <w:r>
              <w:t>10月底</w:t>
            </w:r>
          </w:p>
        </w:tc>
        <w:tc>
          <w:tcPr>
            <w:tcW w:w="3118" w:type="dxa"/>
            <w:gridSpan w:val="2"/>
            <w:vAlign w:val="center"/>
          </w:tcPr>
          <w:p w14:paraId="1230CC08">
            <w:pPr>
              <w:pStyle w:val="12"/>
            </w:pPr>
            <w:r>
              <w:t>12月底</w:t>
            </w:r>
          </w:p>
        </w:tc>
      </w:tr>
      <w:tr w14:paraId="0879B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3135D"/>
        </w:tc>
        <w:tc>
          <w:tcPr>
            <w:tcW w:w="2608" w:type="dxa"/>
            <w:gridSpan w:val="2"/>
            <w:vAlign w:val="center"/>
          </w:tcPr>
          <w:p w14:paraId="1A3FFF47">
            <w:pPr>
              <w:pStyle w:val="14"/>
            </w:pPr>
          </w:p>
        </w:tc>
        <w:tc>
          <w:tcPr>
            <w:tcW w:w="1587" w:type="dxa"/>
            <w:vAlign w:val="center"/>
          </w:tcPr>
          <w:p w14:paraId="7923FE4E">
            <w:pPr>
              <w:pStyle w:val="14"/>
            </w:pPr>
          </w:p>
        </w:tc>
        <w:tc>
          <w:tcPr>
            <w:tcW w:w="1304" w:type="dxa"/>
            <w:vAlign w:val="center"/>
          </w:tcPr>
          <w:p w14:paraId="6326A92C">
            <w:pPr>
              <w:pStyle w:val="14"/>
            </w:pPr>
          </w:p>
        </w:tc>
        <w:tc>
          <w:tcPr>
            <w:tcW w:w="3118" w:type="dxa"/>
            <w:gridSpan w:val="2"/>
            <w:vAlign w:val="center"/>
          </w:tcPr>
          <w:p w14:paraId="29C43793">
            <w:pPr>
              <w:pStyle w:val="14"/>
            </w:pPr>
            <w:r>
              <w:t>100%</w:t>
            </w:r>
          </w:p>
        </w:tc>
      </w:tr>
      <w:tr w14:paraId="03C4E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283F7A">
            <w:pPr>
              <w:pStyle w:val="12"/>
            </w:pPr>
            <w:r>
              <w:t>绩效目标</w:t>
            </w:r>
          </w:p>
        </w:tc>
        <w:tc>
          <w:tcPr>
            <w:tcW w:w="8617" w:type="dxa"/>
            <w:gridSpan w:val="6"/>
            <w:vAlign w:val="center"/>
          </w:tcPr>
          <w:p w14:paraId="2A1C4BE9">
            <w:pPr>
              <w:pStyle w:val="13"/>
            </w:pPr>
            <w:r>
              <w:t>1.通过及时缴纳卫星电话费用，及日常维修维护，保证我县58部卫星电话正常使用。</w:t>
            </w:r>
          </w:p>
        </w:tc>
      </w:tr>
    </w:tbl>
    <w:p w14:paraId="4E675A3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59F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7B747">
            <w:pPr>
              <w:pStyle w:val="12"/>
            </w:pPr>
            <w:r>
              <w:t>一级指标</w:t>
            </w:r>
          </w:p>
        </w:tc>
        <w:tc>
          <w:tcPr>
            <w:tcW w:w="1276" w:type="dxa"/>
            <w:vAlign w:val="center"/>
          </w:tcPr>
          <w:p w14:paraId="23339771">
            <w:pPr>
              <w:pStyle w:val="12"/>
            </w:pPr>
            <w:r>
              <w:t>二级指标</w:t>
            </w:r>
          </w:p>
        </w:tc>
        <w:tc>
          <w:tcPr>
            <w:tcW w:w="1332" w:type="dxa"/>
            <w:vAlign w:val="center"/>
          </w:tcPr>
          <w:p w14:paraId="00D7A93E">
            <w:pPr>
              <w:pStyle w:val="12"/>
            </w:pPr>
            <w:r>
              <w:t>三级指标</w:t>
            </w:r>
          </w:p>
        </w:tc>
        <w:tc>
          <w:tcPr>
            <w:tcW w:w="2891" w:type="dxa"/>
            <w:vAlign w:val="center"/>
          </w:tcPr>
          <w:p w14:paraId="706BE450">
            <w:pPr>
              <w:pStyle w:val="12"/>
            </w:pPr>
            <w:r>
              <w:t>绩效指标描述</w:t>
            </w:r>
          </w:p>
        </w:tc>
        <w:tc>
          <w:tcPr>
            <w:tcW w:w="1276" w:type="dxa"/>
            <w:vAlign w:val="center"/>
          </w:tcPr>
          <w:p w14:paraId="5E230B10">
            <w:pPr>
              <w:pStyle w:val="12"/>
            </w:pPr>
            <w:r>
              <w:t>指标值</w:t>
            </w:r>
          </w:p>
        </w:tc>
        <w:tc>
          <w:tcPr>
            <w:tcW w:w="1843" w:type="dxa"/>
            <w:vAlign w:val="center"/>
          </w:tcPr>
          <w:p w14:paraId="37AA8F1A">
            <w:pPr>
              <w:pStyle w:val="12"/>
            </w:pPr>
            <w:r>
              <w:t>指标值确定依据</w:t>
            </w:r>
          </w:p>
        </w:tc>
      </w:tr>
      <w:tr w14:paraId="71052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57099">
            <w:pPr>
              <w:pStyle w:val="14"/>
            </w:pPr>
            <w:r>
              <w:t>产出指标</w:t>
            </w:r>
          </w:p>
        </w:tc>
        <w:tc>
          <w:tcPr>
            <w:tcW w:w="1276" w:type="dxa"/>
            <w:vAlign w:val="center"/>
          </w:tcPr>
          <w:p w14:paraId="1A38513D">
            <w:pPr>
              <w:pStyle w:val="13"/>
            </w:pPr>
            <w:r>
              <w:t>数量指标</w:t>
            </w:r>
          </w:p>
        </w:tc>
        <w:tc>
          <w:tcPr>
            <w:tcW w:w="1332" w:type="dxa"/>
            <w:vAlign w:val="center"/>
          </w:tcPr>
          <w:p w14:paraId="031AB4AD">
            <w:pPr>
              <w:pStyle w:val="13"/>
            </w:pPr>
            <w:r>
              <w:t>卫星电话缴费维修的数量</w:t>
            </w:r>
          </w:p>
        </w:tc>
        <w:tc>
          <w:tcPr>
            <w:tcW w:w="2891" w:type="dxa"/>
            <w:vAlign w:val="center"/>
          </w:tcPr>
          <w:p w14:paraId="4BEDEC4C">
            <w:pPr>
              <w:pStyle w:val="13"/>
            </w:pPr>
            <w:r>
              <w:t>卫星电话缴费维修的数量</w:t>
            </w:r>
          </w:p>
        </w:tc>
        <w:tc>
          <w:tcPr>
            <w:tcW w:w="1276" w:type="dxa"/>
            <w:vAlign w:val="center"/>
          </w:tcPr>
          <w:p w14:paraId="0389E318">
            <w:pPr>
              <w:pStyle w:val="13"/>
            </w:pPr>
            <w:r>
              <w:t>58部</w:t>
            </w:r>
          </w:p>
        </w:tc>
        <w:tc>
          <w:tcPr>
            <w:tcW w:w="1843" w:type="dxa"/>
            <w:vAlign w:val="center"/>
          </w:tcPr>
          <w:p w14:paraId="797812D3">
            <w:pPr>
              <w:pStyle w:val="13"/>
            </w:pPr>
            <w:r>
              <w:t>卫星电话统计数量</w:t>
            </w:r>
          </w:p>
        </w:tc>
      </w:tr>
      <w:tr w14:paraId="1F61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EB22EC"/>
        </w:tc>
        <w:tc>
          <w:tcPr>
            <w:tcW w:w="1276" w:type="dxa"/>
            <w:vAlign w:val="center"/>
          </w:tcPr>
          <w:p w14:paraId="5233F2E5">
            <w:pPr>
              <w:pStyle w:val="13"/>
            </w:pPr>
            <w:r>
              <w:t>质量指标</w:t>
            </w:r>
          </w:p>
        </w:tc>
        <w:tc>
          <w:tcPr>
            <w:tcW w:w="1332" w:type="dxa"/>
            <w:vAlign w:val="center"/>
          </w:tcPr>
          <w:p w14:paraId="402CA1FA">
            <w:pPr>
              <w:pStyle w:val="13"/>
            </w:pPr>
            <w:r>
              <w:t>卫星电话正常使用的质量</w:t>
            </w:r>
          </w:p>
        </w:tc>
        <w:tc>
          <w:tcPr>
            <w:tcW w:w="2891" w:type="dxa"/>
            <w:vAlign w:val="center"/>
          </w:tcPr>
          <w:p w14:paraId="4469E034">
            <w:pPr>
              <w:pStyle w:val="13"/>
            </w:pPr>
            <w:r>
              <w:t>卫星电话是否正常使用</w:t>
            </w:r>
          </w:p>
        </w:tc>
        <w:tc>
          <w:tcPr>
            <w:tcW w:w="1276" w:type="dxa"/>
            <w:vAlign w:val="center"/>
          </w:tcPr>
          <w:p w14:paraId="474678A4">
            <w:pPr>
              <w:pStyle w:val="13"/>
            </w:pPr>
            <w:r>
              <w:t>100%</w:t>
            </w:r>
          </w:p>
        </w:tc>
        <w:tc>
          <w:tcPr>
            <w:tcW w:w="1843" w:type="dxa"/>
            <w:vAlign w:val="center"/>
          </w:tcPr>
          <w:p w14:paraId="2A78F862">
            <w:pPr>
              <w:pStyle w:val="13"/>
            </w:pPr>
            <w:r>
              <w:t>2023年度卫星电话维护计划</w:t>
            </w:r>
          </w:p>
        </w:tc>
      </w:tr>
      <w:tr w14:paraId="449E8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4DAC0B"/>
        </w:tc>
        <w:tc>
          <w:tcPr>
            <w:tcW w:w="1276" w:type="dxa"/>
            <w:vAlign w:val="center"/>
          </w:tcPr>
          <w:p w14:paraId="3F6C3742">
            <w:pPr>
              <w:pStyle w:val="13"/>
            </w:pPr>
            <w:r>
              <w:t>时效指标</w:t>
            </w:r>
          </w:p>
        </w:tc>
        <w:tc>
          <w:tcPr>
            <w:tcW w:w="1332" w:type="dxa"/>
            <w:vAlign w:val="center"/>
          </w:tcPr>
          <w:p w14:paraId="42CD3C60">
            <w:pPr>
              <w:pStyle w:val="13"/>
            </w:pPr>
            <w:r>
              <w:t>卫星电话缴费时间</w:t>
            </w:r>
          </w:p>
        </w:tc>
        <w:tc>
          <w:tcPr>
            <w:tcW w:w="2891" w:type="dxa"/>
            <w:vAlign w:val="center"/>
          </w:tcPr>
          <w:p w14:paraId="1E631E14">
            <w:pPr>
              <w:pStyle w:val="13"/>
            </w:pPr>
            <w:r>
              <w:t>5月底完成卫星电话缴费</w:t>
            </w:r>
          </w:p>
        </w:tc>
        <w:tc>
          <w:tcPr>
            <w:tcW w:w="1276" w:type="dxa"/>
            <w:vAlign w:val="center"/>
          </w:tcPr>
          <w:p w14:paraId="0EA26C09">
            <w:pPr>
              <w:pStyle w:val="13"/>
            </w:pPr>
            <w:r>
              <w:t>12023年5月30日前</w:t>
            </w:r>
          </w:p>
        </w:tc>
        <w:tc>
          <w:tcPr>
            <w:tcW w:w="1843" w:type="dxa"/>
            <w:vAlign w:val="center"/>
          </w:tcPr>
          <w:p w14:paraId="2CA57587">
            <w:pPr>
              <w:pStyle w:val="13"/>
            </w:pPr>
            <w:r>
              <w:t>2022年度卫星电话缴费情况</w:t>
            </w:r>
          </w:p>
        </w:tc>
      </w:tr>
      <w:tr w14:paraId="457F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A00F5C"/>
        </w:tc>
        <w:tc>
          <w:tcPr>
            <w:tcW w:w="1276" w:type="dxa"/>
            <w:vAlign w:val="center"/>
          </w:tcPr>
          <w:p w14:paraId="582D3F80">
            <w:pPr>
              <w:pStyle w:val="13"/>
            </w:pPr>
            <w:r>
              <w:t>成本指标</w:t>
            </w:r>
          </w:p>
        </w:tc>
        <w:tc>
          <w:tcPr>
            <w:tcW w:w="1332" w:type="dxa"/>
            <w:vAlign w:val="center"/>
          </w:tcPr>
          <w:p w14:paraId="5DE767A9">
            <w:pPr>
              <w:pStyle w:val="13"/>
            </w:pPr>
            <w:r>
              <w:t>平均卫星电话缴费成本</w:t>
            </w:r>
          </w:p>
        </w:tc>
        <w:tc>
          <w:tcPr>
            <w:tcW w:w="2891" w:type="dxa"/>
            <w:vAlign w:val="center"/>
          </w:tcPr>
          <w:p w14:paraId="110CFAE2">
            <w:pPr>
              <w:pStyle w:val="13"/>
            </w:pPr>
            <w:r>
              <w:t>每部卫星电话每月缴费成本</w:t>
            </w:r>
          </w:p>
        </w:tc>
        <w:tc>
          <w:tcPr>
            <w:tcW w:w="1276" w:type="dxa"/>
            <w:vAlign w:val="center"/>
          </w:tcPr>
          <w:p w14:paraId="15477EAB">
            <w:pPr>
              <w:pStyle w:val="13"/>
            </w:pPr>
            <w:r>
              <w:t>≤100元/月</w:t>
            </w:r>
          </w:p>
        </w:tc>
        <w:tc>
          <w:tcPr>
            <w:tcW w:w="1843" w:type="dxa"/>
            <w:vAlign w:val="center"/>
          </w:tcPr>
          <w:p w14:paraId="33BAA254">
            <w:pPr>
              <w:pStyle w:val="13"/>
            </w:pPr>
            <w:r>
              <w:t>2023年度卫星电话缴费需求测算</w:t>
            </w:r>
          </w:p>
        </w:tc>
      </w:tr>
      <w:tr w14:paraId="2364B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B0187">
            <w:pPr>
              <w:pStyle w:val="14"/>
            </w:pPr>
            <w:r>
              <w:t>效益指标</w:t>
            </w:r>
          </w:p>
        </w:tc>
        <w:tc>
          <w:tcPr>
            <w:tcW w:w="1276" w:type="dxa"/>
            <w:vAlign w:val="center"/>
          </w:tcPr>
          <w:p w14:paraId="21B9742B">
            <w:pPr>
              <w:pStyle w:val="13"/>
            </w:pPr>
            <w:r>
              <w:t>经济效益指标</w:t>
            </w:r>
          </w:p>
        </w:tc>
        <w:tc>
          <w:tcPr>
            <w:tcW w:w="1332" w:type="dxa"/>
            <w:vAlign w:val="center"/>
          </w:tcPr>
          <w:p w14:paraId="6055D88B">
            <w:pPr>
              <w:pStyle w:val="13"/>
            </w:pPr>
            <w:r>
              <w:t>保障汛期应急通讯畅通</w:t>
            </w:r>
          </w:p>
        </w:tc>
        <w:tc>
          <w:tcPr>
            <w:tcW w:w="2891" w:type="dxa"/>
            <w:vAlign w:val="center"/>
          </w:tcPr>
          <w:p w14:paraId="373B196A">
            <w:pPr>
              <w:pStyle w:val="13"/>
            </w:pPr>
            <w:r>
              <w:t>58部卫星电话正常使用，保障汛期应急通讯畅通</w:t>
            </w:r>
          </w:p>
        </w:tc>
        <w:tc>
          <w:tcPr>
            <w:tcW w:w="1276" w:type="dxa"/>
            <w:vAlign w:val="center"/>
          </w:tcPr>
          <w:p w14:paraId="32A6C49C">
            <w:pPr>
              <w:pStyle w:val="13"/>
            </w:pPr>
            <w:r>
              <w:t>1进一步保障</w:t>
            </w:r>
          </w:p>
        </w:tc>
        <w:tc>
          <w:tcPr>
            <w:tcW w:w="1843" w:type="dxa"/>
            <w:vAlign w:val="center"/>
          </w:tcPr>
          <w:p w14:paraId="1E4B1FCE">
            <w:pPr>
              <w:pStyle w:val="13"/>
            </w:pPr>
            <w:r>
              <w:t>2023年度卫星电话维护计划</w:t>
            </w:r>
          </w:p>
        </w:tc>
      </w:tr>
      <w:tr w14:paraId="1A181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C5D16B5"/>
        </w:tc>
        <w:tc>
          <w:tcPr>
            <w:tcW w:w="1276" w:type="dxa"/>
            <w:vAlign w:val="center"/>
          </w:tcPr>
          <w:p w14:paraId="2563F24B">
            <w:pPr>
              <w:pStyle w:val="13"/>
            </w:pPr>
            <w:r>
              <w:t>可持续影响指标</w:t>
            </w:r>
          </w:p>
        </w:tc>
        <w:tc>
          <w:tcPr>
            <w:tcW w:w="1332" w:type="dxa"/>
            <w:vAlign w:val="center"/>
          </w:tcPr>
          <w:p w14:paraId="0062431C">
            <w:pPr>
              <w:pStyle w:val="13"/>
            </w:pPr>
            <w:r>
              <w:t>设备是否良性运行</w:t>
            </w:r>
          </w:p>
        </w:tc>
        <w:tc>
          <w:tcPr>
            <w:tcW w:w="2891" w:type="dxa"/>
            <w:vAlign w:val="center"/>
          </w:tcPr>
          <w:p w14:paraId="49EF6A65">
            <w:pPr>
              <w:pStyle w:val="13"/>
            </w:pPr>
            <w:r>
              <w:t>是/否</w:t>
            </w:r>
          </w:p>
        </w:tc>
        <w:tc>
          <w:tcPr>
            <w:tcW w:w="1276" w:type="dxa"/>
            <w:vAlign w:val="center"/>
          </w:tcPr>
          <w:p w14:paraId="12023F44">
            <w:pPr>
              <w:pStyle w:val="13"/>
            </w:pPr>
            <w:r>
              <w:t>1是/否</w:t>
            </w:r>
          </w:p>
        </w:tc>
        <w:tc>
          <w:tcPr>
            <w:tcW w:w="1843" w:type="dxa"/>
            <w:vAlign w:val="center"/>
          </w:tcPr>
          <w:p w14:paraId="7C46A967">
            <w:pPr>
              <w:pStyle w:val="13"/>
            </w:pPr>
            <w:r>
              <w:t>2023年度卫星电话维护计划</w:t>
            </w:r>
          </w:p>
        </w:tc>
      </w:tr>
      <w:tr w14:paraId="468F2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70E535"/>
        </w:tc>
        <w:tc>
          <w:tcPr>
            <w:tcW w:w="1276" w:type="dxa"/>
            <w:vAlign w:val="center"/>
          </w:tcPr>
          <w:p w14:paraId="00B8BA0F">
            <w:pPr>
              <w:pStyle w:val="13"/>
            </w:pPr>
            <w:r>
              <w:t>社会效益指标</w:t>
            </w:r>
          </w:p>
        </w:tc>
        <w:tc>
          <w:tcPr>
            <w:tcW w:w="1332" w:type="dxa"/>
            <w:vAlign w:val="center"/>
          </w:tcPr>
          <w:p w14:paraId="4A3DE246">
            <w:pPr>
              <w:pStyle w:val="13"/>
            </w:pPr>
            <w:r>
              <w:t>保护人民群众生命安全</w:t>
            </w:r>
          </w:p>
        </w:tc>
        <w:tc>
          <w:tcPr>
            <w:tcW w:w="2891" w:type="dxa"/>
            <w:vAlign w:val="center"/>
          </w:tcPr>
          <w:p w14:paraId="52B155B3">
            <w:pPr>
              <w:pStyle w:val="13"/>
            </w:pPr>
            <w:r>
              <w:t>是/否</w:t>
            </w:r>
          </w:p>
        </w:tc>
        <w:tc>
          <w:tcPr>
            <w:tcW w:w="1276" w:type="dxa"/>
            <w:vAlign w:val="center"/>
          </w:tcPr>
          <w:p w14:paraId="38004558">
            <w:pPr>
              <w:pStyle w:val="13"/>
            </w:pPr>
            <w:r>
              <w:t>1是/否</w:t>
            </w:r>
          </w:p>
        </w:tc>
        <w:tc>
          <w:tcPr>
            <w:tcW w:w="1843" w:type="dxa"/>
            <w:vAlign w:val="center"/>
          </w:tcPr>
          <w:p w14:paraId="0078BAFD">
            <w:pPr>
              <w:pStyle w:val="13"/>
            </w:pPr>
            <w:r>
              <w:t>2023年度卫星电话维护计划</w:t>
            </w:r>
          </w:p>
        </w:tc>
      </w:tr>
      <w:tr w14:paraId="705A3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D7B1F6"/>
        </w:tc>
        <w:tc>
          <w:tcPr>
            <w:tcW w:w="1276" w:type="dxa"/>
            <w:vAlign w:val="center"/>
          </w:tcPr>
          <w:p w14:paraId="0EED2AA2">
            <w:pPr>
              <w:pStyle w:val="13"/>
            </w:pPr>
            <w:r>
              <w:t>社会效益指标</w:t>
            </w:r>
          </w:p>
        </w:tc>
        <w:tc>
          <w:tcPr>
            <w:tcW w:w="1332" w:type="dxa"/>
            <w:vAlign w:val="center"/>
          </w:tcPr>
          <w:p w14:paraId="7B394626">
            <w:pPr>
              <w:pStyle w:val="13"/>
            </w:pPr>
            <w:r>
              <w:t>保护人民群众财产安全</w:t>
            </w:r>
          </w:p>
        </w:tc>
        <w:tc>
          <w:tcPr>
            <w:tcW w:w="2891" w:type="dxa"/>
            <w:vAlign w:val="center"/>
          </w:tcPr>
          <w:p w14:paraId="2313634F">
            <w:pPr>
              <w:pStyle w:val="13"/>
            </w:pPr>
            <w:r>
              <w:t>是/否</w:t>
            </w:r>
          </w:p>
        </w:tc>
        <w:tc>
          <w:tcPr>
            <w:tcW w:w="1276" w:type="dxa"/>
            <w:vAlign w:val="center"/>
          </w:tcPr>
          <w:p w14:paraId="67EAD918">
            <w:pPr>
              <w:pStyle w:val="13"/>
            </w:pPr>
            <w:r>
              <w:t>1是/否</w:t>
            </w:r>
          </w:p>
        </w:tc>
        <w:tc>
          <w:tcPr>
            <w:tcW w:w="1843" w:type="dxa"/>
            <w:vAlign w:val="center"/>
          </w:tcPr>
          <w:p w14:paraId="6BA72947">
            <w:pPr>
              <w:pStyle w:val="13"/>
            </w:pPr>
            <w:r>
              <w:t>2023年度卫星电话维护计划</w:t>
            </w:r>
          </w:p>
        </w:tc>
      </w:tr>
      <w:tr w14:paraId="29CCA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767CE8">
            <w:pPr>
              <w:pStyle w:val="14"/>
            </w:pPr>
            <w:r>
              <w:t>满意度指标</w:t>
            </w:r>
          </w:p>
        </w:tc>
        <w:tc>
          <w:tcPr>
            <w:tcW w:w="1276" w:type="dxa"/>
            <w:vAlign w:val="center"/>
          </w:tcPr>
          <w:p w14:paraId="7714A87F">
            <w:pPr>
              <w:pStyle w:val="13"/>
            </w:pPr>
            <w:r>
              <w:t>服务对象满意度指标</w:t>
            </w:r>
          </w:p>
        </w:tc>
        <w:tc>
          <w:tcPr>
            <w:tcW w:w="1332" w:type="dxa"/>
            <w:vAlign w:val="center"/>
          </w:tcPr>
          <w:p w14:paraId="25C6B966">
            <w:pPr>
              <w:pStyle w:val="13"/>
            </w:pPr>
            <w:r>
              <w:t>通讯人员满意度</w:t>
            </w:r>
          </w:p>
        </w:tc>
        <w:tc>
          <w:tcPr>
            <w:tcW w:w="2891" w:type="dxa"/>
            <w:vAlign w:val="center"/>
          </w:tcPr>
          <w:p w14:paraId="4D2053A9">
            <w:pPr>
              <w:pStyle w:val="13"/>
            </w:pPr>
            <w:r>
              <w:t>通讯人员对卫星电话使用满意度</w:t>
            </w:r>
          </w:p>
        </w:tc>
        <w:tc>
          <w:tcPr>
            <w:tcW w:w="1276" w:type="dxa"/>
            <w:vAlign w:val="center"/>
          </w:tcPr>
          <w:p w14:paraId="7614F44A">
            <w:pPr>
              <w:pStyle w:val="13"/>
            </w:pPr>
            <w:r>
              <w:t>≥90%</w:t>
            </w:r>
          </w:p>
        </w:tc>
        <w:tc>
          <w:tcPr>
            <w:tcW w:w="1843" w:type="dxa"/>
            <w:vAlign w:val="center"/>
          </w:tcPr>
          <w:p w14:paraId="0DE6281C">
            <w:pPr>
              <w:pStyle w:val="13"/>
            </w:pPr>
            <w:r>
              <w:t>调查问卷</w:t>
            </w:r>
          </w:p>
        </w:tc>
      </w:tr>
    </w:tbl>
    <w:p w14:paraId="52EA1BDA">
      <w:pPr>
        <w:sectPr>
          <w:pgSz w:w="11900" w:h="16840"/>
          <w:pgMar w:top="1984" w:right="1304" w:bottom="1134" w:left="1304" w:header="720" w:footer="720" w:gutter="0"/>
          <w:cols w:space="720" w:num="1"/>
        </w:sectPr>
      </w:pPr>
    </w:p>
    <w:p w14:paraId="575F2AAC">
      <w:pPr>
        <w:jc w:val="center"/>
      </w:pPr>
    </w:p>
    <w:p w14:paraId="4173EDC5">
      <w:pPr>
        <w:ind w:firstLine="560"/>
        <w:outlineLvl w:val="3"/>
      </w:pPr>
      <w:bookmarkStart w:id="6" w:name="_Toc_4_4_0000000008"/>
      <w:r>
        <w:rPr>
          <w:rFonts w:ascii="方正仿宋_GBK" w:hAnsi="方正仿宋_GBK" w:eastAsia="方正仿宋_GBK" w:cs="方正仿宋_GBK"/>
          <w:color w:val="000000"/>
          <w:sz w:val="28"/>
        </w:rPr>
        <w:t>5.冀财农[2021]130号关于提前下达2022年中央水利发展资金预算的通知（水土保持）绩效目标表</w:t>
      </w:r>
      <w:bookmarkEnd w:id="6"/>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C59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C40E620">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329E0C41">
            <w:pPr>
              <w:pStyle w:val="11"/>
            </w:pPr>
            <w:r>
              <w:t>单位：元</w:t>
            </w:r>
          </w:p>
        </w:tc>
      </w:tr>
      <w:tr w14:paraId="57105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A837D6">
            <w:pPr>
              <w:pStyle w:val="12"/>
            </w:pPr>
            <w:r>
              <w:t>项目编码</w:t>
            </w:r>
          </w:p>
        </w:tc>
        <w:tc>
          <w:tcPr>
            <w:tcW w:w="2608" w:type="dxa"/>
            <w:gridSpan w:val="2"/>
            <w:vAlign w:val="center"/>
          </w:tcPr>
          <w:p w14:paraId="0108B99B">
            <w:pPr>
              <w:pStyle w:val="13"/>
            </w:pPr>
            <w:r>
              <w:t>13012122P009891100018</w:t>
            </w:r>
          </w:p>
        </w:tc>
        <w:tc>
          <w:tcPr>
            <w:tcW w:w="1587" w:type="dxa"/>
            <w:vAlign w:val="center"/>
          </w:tcPr>
          <w:p w14:paraId="47A1721D">
            <w:pPr>
              <w:pStyle w:val="12"/>
            </w:pPr>
            <w:r>
              <w:t>项目名称</w:t>
            </w:r>
          </w:p>
        </w:tc>
        <w:tc>
          <w:tcPr>
            <w:tcW w:w="4422" w:type="dxa"/>
            <w:gridSpan w:val="3"/>
            <w:vAlign w:val="center"/>
          </w:tcPr>
          <w:p w14:paraId="1C7258F5">
            <w:pPr>
              <w:pStyle w:val="13"/>
            </w:pPr>
            <w:r>
              <w:t>冀财农[2021]130号关于提前下达2022年中央水利发展资金预算的通知（水土保持）</w:t>
            </w:r>
          </w:p>
        </w:tc>
      </w:tr>
      <w:tr w14:paraId="1F0CA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AEE67">
            <w:pPr>
              <w:pStyle w:val="12"/>
            </w:pPr>
            <w:r>
              <w:t>预算规模及资金用途</w:t>
            </w:r>
          </w:p>
        </w:tc>
        <w:tc>
          <w:tcPr>
            <w:tcW w:w="1276" w:type="dxa"/>
            <w:vAlign w:val="center"/>
          </w:tcPr>
          <w:p w14:paraId="177D36B1">
            <w:pPr>
              <w:pStyle w:val="12"/>
            </w:pPr>
            <w:r>
              <w:t>预算数</w:t>
            </w:r>
          </w:p>
        </w:tc>
        <w:tc>
          <w:tcPr>
            <w:tcW w:w="1332" w:type="dxa"/>
            <w:vAlign w:val="center"/>
          </w:tcPr>
          <w:p w14:paraId="72422F7C">
            <w:pPr>
              <w:pStyle w:val="13"/>
            </w:pPr>
            <w:r>
              <w:t>1773821.93</w:t>
            </w:r>
          </w:p>
        </w:tc>
        <w:tc>
          <w:tcPr>
            <w:tcW w:w="1587" w:type="dxa"/>
            <w:vAlign w:val="center"/>
          </w:tcPr>
          <w:p w14:paraId="19C58F67">
            <w:pPr>
              <w:pStyle w:val="12"/>
            </w:pPr>
            <w:r>
              <w:t>其中：财政    资金</w:t>
            </w:r>
          </w:p>
        </w:tc>
        <w:tc>
          <w:tcPr>
            <w:tcW w:w="1304" w:type="dxa"/>
            <w:vAlign w:val="center"/>
          </w:tcPr>
          <w:p w14:paraId="53DFD01F">
            <w:pPr>
              <w:pStyle w:val="13"/>
            </w:pPr>
            <w:r>
              <w:t>1773821.93</w:t>
            </w:r>
          </w:p>
        </w:tc>
        <w:tc>
          <w:tcPr>
            <w:tcW w:w="1276" w:type="dxa"/>
            <w:vAlign w:val="center"/>
          </w:tcPr>
          <w:p w14:paraId="57DEEE65">
            <w:pPr>
              <w:pStyle w:val="12"/>
            </w:pPr>
            <w:r>
              <w:t>其他资金</w:t>
            </w:r>
          </w:p>
        </w:tc>
        <w:tc>
          <w:tcPr>
            <w:tcW w:w="1843" w:type="dxa"/>
            <w:vAlign w:val="center"/>
          </w:tcPr>
          <w:p w14:paraId="205BCB4F">
            <w:pPr>
              <w:pStyle w:val="13"/>
            </w:pPr>
          </w:p>
        </w:tc>
      </w:tr>
      <w:tr w14:paraId="57602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D641D3"/>
        </w:tc>
        <w:tc>
          <w:tcPr>
            <w:tcW w:w="8617" w:type="dxa"/>
            <w:gridSpan w:val="6"/>
            <w:vAlign w:val="center"/>
          </w:tcPr>
          <w:p w14:paraId="4F0768B1">
            <w:pPr>
              <w:pStyle w:val="13"/>
            </w:pPr>
            <w:r>
              <w:t>治理水土流失20平方公里</w:t>
            </w:r>
          </w:p>
        </w:tc>
      </w:tr>
      <w:tr w14:paraId="10501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7BFFE">
            <w:pPr>
              <w:pStyle w:val="12"/>
            </w:pPr>
            <w:r>
              <w:t>资金支出计划（%）</w:t>
            </w:r>
          </w:p>
        </w:tc>
        <w:tc>
          <w:tcPr>
            <w:tcW w:w="2608" w:type="dxa"/>
            <w:gridSpan w:val="2"/>
            <w:vAlign w:val="center"/>
          </w:tcPr>
          <w:p w14:paraId="203B6915">
            <w:pPr>
              <w:pStyle w:val="12"/>
            </w:pPr>
            <w:r>
              <w:t>3月底</w:t>
            </w:r>
          </w:p>
        </w:tc>
        <w:tc>
          <w:tcPr>
            <w:tcW w:w="1587" w:type="dxa"/>
            <w:vAlign w:val="center"/>
          </w:tcPr>
          <w:p w14:paraId="707EAFB9">
            <w:pPr>
              <w:pStyle w:val="12"/>
            </w:pPr>
            <w:r>
              <w:t>6月底</w:t>
            </w:r>
          </w:p>
        </w:tc>
        <w:tc>
          <w:tcPr>
            <w:tcW w:w="1304" w:type="dxa"/>
            <w:vAlign w:val="center"/>
          </w:tcPr>
          <w:p w14:paraId="23EC82FD">
            <w:pPr>
              <w:pStyle w:val="12"/>
            </w:pPr>
            <w:r>
              <w:t>10月底</w:t>
            </w:r>
          </w:p>
        </w:tc>
        <w:tc>
          <w:tcPr>
            <w:tcW w:w="3118" w:type="dxa"/>
            <w:gridSpan w:val="2"/>
            <w:vAlign w:val="center"/>
          </w:tcPr>
          <w:p w14:paraId="68B5F7C7">
            <w:pPr>
              <w:pStyle w:val="12"/>
            </w:pPr>
            <w:r>
              <w:t>12月底</w:t>
            </w:r>
          </w:p>
        </w:tc>
      </w:tr>
      <w:tr w14:paraId="1A4F3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C77BEC"/>
        </w:tc>
        <w:tc>
          <w:tcPr>
            <w:tcW w:w="2608" w:type="dxa"/>
            <w:gridSpan w:val="2"/>
            <w:vAlign w:val="center"/>
          </w:tcPr>
          <w:p w14:paraId="6E9AA4E1">
            <w:pPr>
              <w:pStyle w:val="14"/>
            </w:pPr>
          </w:p>
        </w:tc>
        <w:tc>
          <w:tcPr>
            <w:tcW w:w="1587" w:type="dxa"/>
            <w:vAlign w:val="center"/>
          </w:tcPr>
          <w:p w14:paraId="275B320B">
            <w:pPr>
              <w:pStyle w:val="14"/>
            </w:pPr>
            <w:r>
              <w:t>100%</w:t>
            </w:r>
          </w:p>
        </w:tc>
        <w:tc>
          <w:tcPr>
            <w:tcW w:w="1304" w:type="dxa"/>
            <w:vAlign w:val="center"/>
          </w:tcPr>
          <w:p w14:paraId="43E6FF7C">
            <w:pPr>
              <w:pStyle w:val="14"/>
            </w:pPr>
          </w:p>
        </w:tc>
        <w:tc>
          <w:tcPr>
            <w:tcW w:w="3118" w:type="dxa"/>
            <w:gridSpan w:val="2"/>
            <w:vAlign w:val="center"/>
          </w:tcPr>
          <w:p w14:paraId="130B28BE">
            <w:pPr>
              <w:pStyle w:val="14"/>
            </w:pPr>
          </w:p>
        </w:tc>
      </w:tr>
      <w:tr w14:paraId="6AAFE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A4C168">
            <w:pPr>
              <w:pStyle w:val="12"/>
            </w:pPr>
            <w:r>
              <w:t>绩效目标</w:t>
            </w:r>
          </w:p>
        </w:tc>
        <w:tc>
          <w:tcPr>
            <w:tcW w:w="8617" w:type="dxa"/>
            <w:gridSpan w:val="6"/>
            <w:vAlign w:val="center"/>
          </w:tcPr>
          <w:p w14:paraId="0747367D">
            <w:pPr>
              <w:pStyle w:val="13"/>
            </w:pPr>
            <w:r>
              <w:t>1.治理水土保持流失面积20平方公里</w:t>
            </w:r>
          </w:p>
        </w:tc>
      </w:tr>
    </w:tbl>
    <w:p w14:paraId="0897A2D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F2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DAD64">
            <w:pPr>
              <w:pStyle w:val="12"/>
            </w:pPr>
            <w:r>
              <w:t>一级指标</w:t>
            </w:r>
          </w:p>
        </w:tc>
        <w:tc>
          <w:tcPr>
            <w:tcW w:w="1276" w:type="dxa"/>
            <w:vAlign w:val="center"/>
          </w:tcPr>
          <w:p w14:paraId="7F44C1EF">
            <w:pPr>
              <w:pStyle w:val="12"/>
            </w:pPr>
            <w:r>
              <w:t>二级指标</w:t>
            </w:r>
          </w:p>
        </w:tc>
        <w:tc>
          <w:tcPr>
            <w:tcW w:w="1332" w:type="dxa"/>
            <w:vAlign w:val="center"/>
          </w:tcPr>
          <w:p w14:paraId="7CBCDF78">
            <w:pPr>
              <w:pStyle w:val="12"/>
            </w:pPr>
            <w:r>
              <w:t>三级指标</w:t>
            </w:r>
          </w:p>
        </w:tc>
        <w:tc>
          <w:tcPr>
            <w:tcW w:w="2891" w:type="dxa"/>
            <w:vAlign w:val="center"/>
          </w:tcPr>
          <w:p w14:paraId="574EC5AC">
            <w:pPr>
              <w:pStyle w:val="12"/>
            </w:pPr>
            <w:r>
              <w:t>绩效指标描述</w:t>
            </w:r>
          </w:p>
        </w:tc>
        <w:tc>
          <w:tcPr>
            <w:tcW w:w="1276" w:type="dxa"/>
            <w:vAlign w:val="center"/>
          </w:tcPr>
          <w:p w14:paraId="02C441BC">
            <w:pPr>
              <w:pStyle w:val="12"/>
            </w:pPr>
            <w:r>
              <w:t>指标值</w:t>
            </w:r>
          </w:p>
        </w:tc>
        <w:tc>
          <w:tcPr>
            <w:tcW w:w="1843" w:type="dxa"/>
            <w:vAlign w:val="center"/>
          </w:tcPr>
          <w:p w14:paraId="4EF0FEC0">
            <w:pPr>
              <w:pStyle w:val="12"/>
            </w:pPr>
            <w:r>
              <w:t>指标值确定依据</w:t>
            </w:r>
          </w:p>
        </w:tc>
      </w:tr>
      <w:tr w14:paraId="16247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97C87">
            <w:pPr>
              <w:pStyle w:val="14"/>
            </w:pPr>
            <w:r>
              <w:t>产出指标</w:t>
            </w:r>
          </w:p>
        </w:tc>
        <w:tc>
          <w:tcPr>
            <w:tcW w:w="1276" w:type="dxa"/>
            <w:vAlign w:val="center"/>
          </w:tcPr>
          <w:p w14:paraId="3409F3AC">
            <w:pPr>
              <w:pStyle w:val="13"/>
            </w:pPr>
            <w:r>
              <w:t>数量指标</w:t>
            </w:r>
          </w:p>
        </w:tc>
        <w:tc>
          <w:tcPr>
            <w:tcW w:w="1332" w:type="dxa"/>
            <w:vAlign w:val="center"/>
          </w:tcPr>
          <w:p w14:paraId="5ED0337E">
            <w:pPr>
              <w:pStyle w:val="13"/>
            </w:pPr>
            <w:r>
              <w:t>治理水土流失20平方公里</w:t>
            </w:r>
          </w:p>
        </w:tc>
        <w:tc>
          <w:tcPr>
            <w:tcW w:w="2891" w:type="dxa"/>
            <w:vAlign w:val="center"/>
          </w:tcPr>
          <w:p w14:paraId="2454127C">
            <w:pPr>
              <w:pStyle w:val="13"/>
            </w:pPr>
            <w:r>
              <w:t>20平方公里</w:t>
            </w:r>
          </w:p>
        </w:tc>
        <w:tc>
          <w:tcPr>
            <w:tcW w:w="1276" w:type="dxa"/>
            <w:vAlign w:val="center"/>
          </w:tcPr>
          <w:p w14:paraId="5FC02ED6">
            <w:pPr>
              <w:pStyle w:val="13"/>
            </w:pPr>
            <w:r>
              <w:t>100百分数</w:t>
            </w:r>
          </w:p>
        </w:tc>
        <w:tc>
          <w:tcPr>
            <w:tcW w:w="1843" w:type="dxa"/>
            <w:vAlign w:val="center"/>
          </w:tcPr>
          <w:p w14:paraId="25D1FE29">
            <w:pPr>
              <w:pStyle w:val="13"/>
            </w:pPr>
            <w:r>
              <w:t>冀财农{2021}130号</w:t>
            </w:r>
          </w:p>
        </w:tc>
      </w:tr>
      <w:tr w14:paraId="471BD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00D1F9"/>
        </w:tc>
        <w:tc>
          <w:tcPr>
            <w:tcW w:w="1276" w:type="dxa"/>
            <w:vAlign w:val="center"/>
          </w:tcPr>
          <w:p w14:paraId="2AF64D99">
            <w:pPr>
              <w:pStyle w:val="13"/>
            </w:pPr>
            <w:r>
              <w:t>质量指标</w:t>
            </w:r>
          </w:p>
        </w:tc>
        <w:tc>
          <w:tcPr>
            <w:tcW w:w="1332" w:type="dxa"/>
            <w:vAlign w:val="center"/>
          </w:tcPr>
          <w:p w14:paraId="0571491A">
            <w:pPr>
              <w:pStyle w:val="13"/>
            </w:pPr>
            <w:r>
              <w:t>工程质量合格率</w:t>
            </w:r>
          </w:p>
        </w:tc>
        <w:tc>
          <w:tcPr>
            <w:tcW w:w="2891" w:type="dxa"/>
            <w:vAlign w:val="center"/>
          </w:tcPr>
          <w:p w14:paraId="2DB68A3D">
            <w:pPr>
              <w:pStyle w:val="13"/>
            </w:pPr>
            <w:r>
              <w:t>完成100%</w:t>
            </w:r>
          </w:p>
        </w:tc>
        <w:tc>
          <w:tcPr>
            <w:tcW w:w="1276" w:type="dxa"/>
            <w:vAlign w:val="center"/>
          </w:tcPr>
          <w:p w14:paraId="077E95C0">
            <w:pPr>
              <w:pStyle w:val="13"/>
            </w:pPr>
            <w:r>
              <w:t>100百分数</w:t>
            </w:r>
          </w:p>
        </w:tc>
        <w:tc>
          <w:tcPr>
            <w:tcW w:w="1843" w:type="dxa"/>
            <w:vAlign w:val="center"/>
          </w:tcPr>
          <w:p w14:paraId="512FBC4F">
            <w:pPr>
              <w:pStyle w:val="13"/>
            </w:pPr>
            <w:r>
              <w:t>冀财农{2021}130号</w:t>
            </w:r>
          </w:p>
        </w:tc>
      </w:tr>
      <w:tr w14:paraId="12C80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21671C"/>
        </w:tc>
        <w:tc>
          <w:tcPr>
            <w:tcW w:w="1276" w:type="dxa"/>
            <w:vAlign w:val="center"/>
          </w:tcPr>
          <w:p w14:paraId="6AE3BB2B">
            <w:pPr>
              <w:pStyle w:val="13"/>
            </w:pPr>
            <w:r>
              <w:t>时效指标</w:t>
            </w:r>
          </w:p>
        </w:tc>
        <w:tc>
          <w:tcPr>
            <w:tcW w:w="1332" w:type="dxa"/>
            <w:vAlign w:val="center"/>
          </w:tcPr>
          <w:p w14:paraId="7108A5EF">
            <w:pPr>
              <w:pStyle w:val="13"/>
            </w:pPr>
            <w:r>
              <w:t>2022年12月底完工</w:t>
            </w:r>
          </w:p>
        </w:tc>
        <w:tc>
          <w:tcPr>
            <w:tcW w:w="2891" w:type="dxa"/>
            <w:vAlign w:val="center"/>
          </w:tcPr>
          <w:p w14:paraId="13316860">
            <w:pPr>
              <w:pStyle w:val="13"/>
            </w:pPr>
            <w:r>
              <w:t>完成100%</w:t>
            </w:r>
          </w:p>
        </w:tc>
        <w:tc>
          <w:tcPr>
            <w:tcW w:w="1276" w:type="dxa"/>
            <w:vAlign w:val="center"/>
          </w:tcPr>
          <w:p w14:paraId="3D6DE9ED">
            <w:pPr>
              <w:pStyle w:val="13"/>
            </w:pPr>
            <w:r>
              <w:t>100百分数</w:t>
            </w:r>
          </w:p>
        </w:tc>
        <w:tc>
          <w:tcPr>
            <w:tcW w:w="1843" w:type="dxa"/>
            <w:vAlign w:val="center"/>
          </w:tcPr>
          <w:p w14:paraId="51E57F54">
            <w:pPr>
              <w:pStyle w:val="13"/>
            </w:pPr>
            <w:r>
              <w:t>冀财农{2021}130号</w:t>
            </w:r>
          </w:p>
        </w:tc>
      </w:tr>
      <w:tr w14:paraId="3956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EF94601"/>
        </w:tc>
        <w:tc>
          <w:tcPr>
            <w:tcW w:w="1276" w:type="dxa"/>
            <w:vAlign w:val="center"/>
          </w:tcPr>
          <w:p w14:paraId="6A58B265">
            <w:pPr>
              <w:pStyle w:val="13"/>
            </w:pPr>
            <w:r>
              <w:t>成本指标</w:t>
            </w:r>
          </w:p>
        </w:tc>
        <w:tc>
          <w:tcPr>
            <w:tcW w:w="1332" w:type="dxa"/>
            <w:vAlign w:val="center"/>
          </w:tcPr>
          <w:p w14:paraId="0A622638">
            <w:pPr>
              <w:pStyle w:val="13"/>
            </w:pPr>
            <w:r>
              <w:t>单价控制在批复概算单价内</w:t>
            </w:r>
          </w:p>
        </w:tc>
        <w:tc>
          <w:tcPr>
            <w:tcW w:w="2891" w:type="dxa"/>
            <w:vAlign w:val="center"/>
          </w:tcPr>
          <w:p w14:paraId="0370EF5B">
            <w:pPr>
              <w:pStyle w:val="13"/>
            </w:pPr>
            <w:r>
              <w:t>以批复为主</w:t>
            </w:r>
          </w:p>
        </w:tc>
        <w:tc>
          <w:tcPr>
            <w:tcW w:w="1276" w:type="dxa"/>
            <w:vAlign w:val="center"/>
          </w:tcPr>
          <w:p w14:paraId="54CEFE19">
            <w:pPr>
              <w:pStyle w:val="13"/>
            </w:pPr>
            <w:r>
              <w:t>100百分数</w:t>
            </w:r>
          </w:p>
        </w:tc>
        <w:tc>
          <w:tcPr>
            <w:tcW w:w="1843" w:type="dxa"/>
            <w:vAlign w:val="center"/>
          </w:tcPr>
          <w:p w14:paraId="44A0BF8F">
            <w:pPr>
              <w:pStyle w:val="13"/>
            </w:pPr>
            <w:r>
              <w:t>冀财农{2021}130号</w:t>
            </w:r>
          </w:p>
        </w:tc>
      </w:tr>
      <w:tr w14:paraId="4343D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7A6CF">
            <w:pPr>
              <w:pStyle w:val="14"/>
            </w:pPr>
            <w:r>
              <w:t>效益指标</w:t>
            </w:r>
          </w:p>
        </w:tc>
        <w:tc>
          <w:tcPr>
            <w:tcW w:w="1276" w:type="dxa"/>
            <w:vAlign w:val="center"/>
          </w:tcPr>
          <w:p w14:paraId="46B9D449">
            <w:pPr>
              <w:pStyle w:val="13"/>
            </w:pPr>
            <w:r>
              <w:t>生态效益指标</w:t>
            </w:r>
          </w:p>
        </w:tc>
        <w:tc>
          <w:tcPr>
            <w:tcW w:w="1332" w:type="dxa"/>
            <w:vAlign w:val="center"/>
          </w:tcPr>
          <w:p w14:paraId="25B0EADF">
            <w:pPr>
              <w:pStyle w:val="13"/>
            </w:pPr>
            <w:r>
              <w:t>新增水土流失治理面积20平方公里</w:t>
            </w:r>
          </w:p>
        </w:tc>
        <w:tc>
          <w:tcPr>
            <w:tcW w:w="2891" w:type="dxa"/>
            <w:vAlign w:val="center"/>
          </w:tcPr>
          <w:p w14:paraId="601FC265">
            <w:pPr>
              <w:pStyle w:val="13"/>
            </w:pPr>
            <w:r>
              <w:t>20平方公里</w:t>
            </w:r>
          </w:p>
        </w:tc>
        <w:tc>
          <w:tcPr>
            <w:tcW w:w="1276" w:type="dxa"/>
            <w:vAlign w:val="center"/>
          </w:tcPr>
          <w:p w14:paraId="7E00AF58">
            <w:pPr>
              <w:pStyle w:val="13"/>
            </w:pPr>
            <w:r>
              <w:t>100百分数</w:t>
            </w:r>
          </w:p>
        </w:tc>
        <w:tc>
          <w:tcPr>
            <w:tcW w:w="1843" w:type="dxa"/>
            <w:vAlign w:val="center"/>
          </w:tcPr>
          <w:p w14:paraId="1E4AAC32">
            <w:pPr>
              <w:pStyle w:val="13"/>
            </w:pPr>
            <w:r>
              <w:t>冀财农{2021}130号</w:t>
            </w:r>
          </w:p>
        </w:tc>
      </w:tr>
      <w:tr w14:paraId="4942B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A660666"/>
        </w:tc>
        <w:tc>
          <w:tcPr>
            <w:tcW w:w="1276" w:type="dxa"/>
            <w:vAlign w:val="center"/>
          </w:tcPr>
          <w:p w14:paraId="2F08BB6D">
            <w:pPr>
              <w:pStyle w:val="13"/>
            </w:pPr>
            <w:r>
              <w:t>经济效益指标</w:t>
            </w:r>
          </w:p>
        </w:tc>
        <w:tc>
          <w:tcPr>
            <w:tcW w:w="1332" w:type="dxa"/>
            <w:vAlign w:val="center"/>
          </w:tcPr>
          <w:p w14:paraId="3FA5CDDB">
            <w:pPr>
              <w:pStyle w:val="13"/>
            </w:pPr>
            <w:r>
              <w:t>增加农民收入</w:t>
            </w:r>
          </w:p>
        </w:tc>
        <w:tc>
          <w:tcPr>
            <w:tcW w:w="2891" w:type="dxa"/>
            <w:vAlign w:val="center"/>
          </w:tcPr>
          <w:p w14:paraId="7C21F33D">
            <w:pPr>
              <w:pStyle w:val="13"/>
            </w:pPr>
            <w:r>
              <w:t>人均1000元</w:t>
            </w:r>
          </w:p>
        </w:tc>
        <w:tc>
          <w:tcPr>
            <w:tcW w:w="1276" w:type="dxa"/>
            <w:vAlign w:val="center"/>
          </w:tcPr>
          <w:p w14:paraId="2331CB6B">
            <w:pPr>
              <w:pStyle w:val="13"/>
            </w:pPr>
            <w:r>
              <w:t>100百分数</w:t>
            </w:r>
          </w:p>
        </w:tc>
        <w:tc>
          <w:tcPr>
            <w:tcW w:w="1843" w:type="dxa"/>
            <w:vAlign w:val="center"/>
          </w:tcPr>
          <w:p w14:paraId="714E18C7">
            <w:pPr>
              <w:pStyle w:val="13"/>
            </w:pPr>
            <w:r>
              <w:t>冀财农{2021}130号</w:t>
            </w:r>
          </w:p>
        </w:tc>
      </w:tr>
      <w:tr w14:paraId="732FC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F1A4EA"/>
        </w:tc>
        <w:tc>
          <w:tcPr>
            <w:tcW w:w="1276" w:type="dxa"/>
            <w:vAlign w:val="center"/>
          </w:tcPr>
          <w:p w14:paraId="3A9CC0FD">
            <w:pPr>
              <w:pStyle w:val="13"/>
            </w:pPr>
            <w:r>
              <w:t>社会效益指标</w:t>
            </w:r>
          </w:p>
        </w:tc>
        <w:tc>
          <w:tcPr>
            <w:tcW w:w="1332" w:type="dxa"/>
            <w:vAlign w:val="center"/>
          </w:tcPr>
          <w:p w14:paraId="7EFFC494">
            <w:pPr>
              <w:pStyle w:val="13"/>
            </w:pPr>
            <w:r>
              <w:t>减少土壤流失量</w:t>
            </w:r>
          </w:p>
        </w:tc>
        <w:tc>
          <w:tcPr>
            <w:tcW w:w="2891" w:type="dxa"/>
            <w:vAlign w:val="center"/>
          </w:tcPr>
          <w:p w14:paraId="6E00D400">
            <w:pPr>
              <w:pStyle w:val="13"/>
            </w:pPr>
            <w:r>
              <w:t>4万吨</w:t>
            </w:r>
          </w:p>
        </w:tc>
        <w:tc>
          <w:tcPr>
            <w:tcW w:w="1276" w:type="dxa"/>
            <w:vAlign w:val="center"/>
          </w:tcPr>
          <w:p w14:paraId="78670A68">
            <w:pPr>
              <w:pStyle w:val="13"/>
            </w:pPr>
            <w:r>
              <w:t>100百分数</w:t>
            </w:r>
          </w:p>
        </w:tc>
        <w:tc>
          <w:tcPr>
            <w:tcW w:w="1843" w:type="dxa"/>
            <w:vAlign w:val="center"/>
          </w:tcPr>
          <w:p w14:paraId="01C4AE3A">
            <w:pPr>
              <w:pStyle w:val="13"/>
            </w:pPr>
            <w:r>
              <w:t>冀财农{2021}130号</w:t>
            </w:r>
          </w:p>
        </w:tc>
      </w:tr>
      <w:tr w14:paraId="2367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DD7DB9"/>
        </w:tc>
        <w:tc>
          <w:tcPr>
            <w:tcW w:w="1276" w:type="dxa"/>
            <w:vAlign w:val="center"/>
          </w:tcPr>
          <w:p w14:paraId="7B8E6C19">
            <w:pPr>
              <w:pStyle w:val="13"/>
            </w:pPr>
            <w:r>
              <w:t>可持续影响指标</w:t>
            </w:r>
          </w:p>
        </w:tc>
        <w:tc>
          <w:tcPr>
            <w:tcW w:w="1332" w:type="dxa"/>
            <w:vAlign w:val="center"/>
          </w:tcPr>
          <w:p w14:paraId="381B1C70">
            <w:pPr>
              <w:pStyle w:val="13"/>
            </w:pPr>
            <w:r>
              <w:t>水利工程安全隐患下降率</w:t>
            </w:r>
          </w:p>
        </w:tc>
        <w:tc>
          <w:tcPr>
            <w:tcW w:w="2891" w:type="dxa"/>
            <w:vAlign w:val="center"/>
          </w:tcPr>
          <w:p w14:paraId="3C974CCA">
            <w:pPr>
              <w:pStyle w:val="13"/>
            </w:pPr>
            <w:r>
              <w:t>降低安全隐患</w:t>
            </w:r>
          </w:p>
        </w:tc>
        <w:tc>
          <w:tcPr>
            <w:tcW w:w="1276" w:type="dxa"/>
            <w:vAlign w:val="center"/>
          </w:tcPr>
          <w:p w14:paraId="562B3A7C">
            <w:pPr>
              <w:pStyle w:val="13"/>
            </w:pPr>
            <w:r>
              <w:t>100百分数</w:t>
            </w:r>
          </w:p>
        </w:tc>
        <w:tc>
          <w:tcPr>
            <w:tcW w:w="1843" w:type="dxa"/>
            <w:vAlign w:val="center"/>
          </w:tcPr>
          <w:p w14:paraId="29C09210">
            <w:pPr>
              <w:pStyle w:val="13"/>
            </w:pPr>
            <w:r>
              <w:t>冀财农{2021}130号</w:t>
            </w:r>
          </w:p>
        </w:tc>
      </w:tr>
      <w:tr w14:paraId="0535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31096">
            <w:pPr>
              <w:pStyle w:val="14"/>
            </w:pPr>
            <w:r>
              <w:t>满意度指标</w:t>
            </w:r>
          </w:p>
        </w:tc>
        <w:tc>
          <w:tcPr>
            <w:tcW w:w="1276" w:type="dxa"/>
            <w:vAlign w:val="center"/>
          </w:tcPr>
          <w:p w14:paraId="6DD5975B">
            <w:pPr>
              <w:pStyle w:val="13"/>
            </w:pPr>
            <w:r>
              <w:t>服务对象满意度指标</w:t>
            </w:r>
          </w:p>
        </w:tc>
        <w:tc>
          <w:tcPr>
            <w:tcW w:w="1332" w:type="dxa"/>
            <w:vAlign w:val="center"/>
          </w:tcPr>
          <w:p w14:paraId="7C5585D8">
            <w:pPr>
              <w:pStyle w:val="13"/>
            </w:pPr>
            <w:r>
              <w:t xml:space="preserve"> 群众满意度</w:t>
            </w:r>
          </w:p>
        </w:tc>
        <w:tc>
          <w:tcPr>
            <w:tcW w:w="2891" w:type="dxa"/>
            <w:vAlign w:val="center"/>
          </w:tcPr>
          <w:p w14:paraId="0BAB3EF7">
            <w:pPr>
              <w:pStyle w:val="13"/>
            </w:pPr>
            <w:r>
              <w:t>100</w:t>
            </w:r>
          </w:p>
        </w:tc>
        <w:tc>
          <w:tcPr>
            <w:tcW w:w="1276" w:type="dxa"/>
            <w:vAlign w:val="center"/>
          </w:tcPr>
          <w:p w14:paraId="3E3F6714">
            <w:pPr>
              <w:pStyle w:val="13"/>
            </w:pPr>
            <w:r>
              <w:t>100百分数</w:t>
            </w:r>
          </w:p>
        </w:tc>
        <w:tc>
          <w:tcPr>
            <w:tcW w:w="1843" w:type="dxa"/>
            <w:vAlign w:val="center"/>
          </w:tcPr>
          <w:p w14:paraId="5F48027B">
            <w:pPr>
              <w:pStyle w:val="13"/>
            </w:pPr>
            <w:r>
              <w:t>冀财农{2021}130号</w:t>
            </w:r>
          </w:p>
        </w:tc>
      </w:tr>
      <w:tr w14:paraId="40CA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4590BFE"/>
        </w:tc>
        <w:tc>
          <w:tcPr>
            <w:tcW w:w="1276" w:type="dxa"/>
            <w:vAlign w:val="center"/>
          </w:tcPr>
          <w:p w14:paraId="494C8894">
            <w:pPr>
              <w:pStyle w:val="13"/>
            </w:pPr>
            <w:r>
              <w:t>服务对象满意度指标</w:t>
            </w:r>
          </w:p>
        </w:tc>
        <w:tc>
          <w:tcPr>
            <w:tcW w:w="1332" w:type="dxa"/>
            <w:vAlign w:val="center"/>
          </w:tcPr>
          <w:p w14:paraId="7A99EF51">
            <w:pPr>
              <w:pStyle w:val="13"/>
            </w:pPr>
            <w:r>
              <w:t>百姓满意度</w:t>
            </w:r>
          </w:p>
        </w:tc>
        <w:tc>
          <w:tcPr>
            <w:tcW w:w="2891" w:type="dxa"/>
            <w:vAlign w:val="center"/>
          </w:tcPr>
          <w:p w14:paraId="31821829">
            <w:pPr>
              <w:pStyle w:val="13"/>
            </w:pPr>
            <w:r>
              <w:t>100</w:t>
            </w:r>
          </w:p>
        </w:tc>
        <w:tc>
          <w:tcPr>
            <w:tcW w:w="1276" w:type="dxa"/>
            <w:vAlign w:val="center"/>
          </w:tcPr>
          <w:p w14:paraId="012E3B99">
            <w:pPr>
              <w:pStyle w:val="13"/>
            </w:pPr>
            <w:r>
              <w:t>100百分数</w:t>
            </w:r>
          </w:p>
        </w:tc>
        <w:tc>
          <w:tcPr>
            <w:tcW w:w="1843" w:type="dxa"/>
            <w:vAlign w:val="center"/>
          </w:tcPr>
          <w:p w14:paraId="6ABF8304">
            <w:pPr>
              <w:pStyle w:val="13"/>
            </w:pPr>
            <w:r>
              <w:t>冀财农{2021}130号</w:t>
            </w:r>
          </w:p>
        </w:tc>
      </w:tr>
      <w:tr w14:paraId="57841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D818C4"/>
        </w:tc>
        <w:tc>
          <w:tcPr>
            <w:tcW w:w="1276" w:type="dxa"/>
            <w:vAlign w:val="center"/>
          </w:tcPr>
          <w:p w14:paraId="59B81581">
            <w:pPr>
              <w:pStyle w:val="13"/>
            </w:pPr>
            <w:r>
              <w:t>服务对象满意度指标</w:t>
            </w:r>
          </w:p>
        </w:tc>
        <w:tc>
          <w:tcPr>
            <w:tcW w:w="1332" w:type="dxa"/>
            <w:vAlign w:val="center"/>
          </w:tcPr>
          <w:p w14:paraId="6AD903B2">
            <w:pPr>
              <w:pStyle w:val="13"/>
            </w:pPr>
            <w:r>
              <w:t xml:space="preserve"> 受益群众满意度</w:t>
            </w:r>
          </w:p>
        </w:tc>
        <w:tc>
          <w:tcPr>
            <w:tcW w:w="2891" w:type="dxa"/>
            <w:vAlign w:val="center"/>
          </w:tcPr>
          <w:p w14:paraId="6888EB61">
            <w:pPr>
              <w:pStyle w:val="13"/>
            </w:pPr>
            <w:r>
              <w:t>100</w:t>
            </w:r>
          </w:p>
        </w:tc>
        <w:tc>
          <w:tcPr>
            <w:tcW w:w="1276" w:type="dxa"/>
            <w:vAlign w:val="center"/>
          </w:tcPr>
          <w:p w14:paraId="2AE0D087">
            <w:pPr>
              <w:pStyle w:val="13"/>
            </w:pPr>
            <w:r>
              <w:t>100百分数</w:t>
            </w:r>
          </w:p>
        </w:tc>
        <w:tc>
          <w:tcPr>
            <w:tcW w:w="1843" w:type="dxa"/>
            <w:vAlign w:val="center"/>
          </w:tcPr>
          <w:p w14:paraId="50090E1F">
            <w:pPr>
              <w:pStyle w:val="13"/>
            </w:pPr>
            <w:r>
              <w:t>冀财农{2021}130号</w:t>
            </w:r>
          </w:p>
        </w:tc>
      </w:tr>
    </w:tbl>
    <w:p w14:paraId="066DD70D">
      <w:pPr>
        <w:sectPr>
          <w:pgSz w:w="11900" w:h="16840"/>
          <w:pgMar w:top="1984" w:right="1304" w:bottom="1134" w:left="1304" w:header="720" w:footer="720" w:gutter="0"/>
          <w:cols w:space="720" w:num="1"/>
        </w:sectPr>
      </w:pPr>
    </w:p>
    <w:p w14:paraId="5A535700">
      <w:pPr>
        <w:jc w:val="center"/>
      </w:pPr>
    </w:p>
    <w:p w14:paraId="07119EFB">
      <w:pPr>
        <w:ind w:firstLine="560"/>
        <w:outlineLvl w:val="3"/>
      </w:pPr>
      <w:bookmarkStart w:id="7" w:name="_Toc_4_4_0000000009"/>
      <w:r>
        <w:rPr>
          <w:rFonts w:ascii="方正仿宋_GBK" w:hAnsi="方正仿宋_GBK" w:eastAsia="方正仿宋_GBK" w:cs="方正仿宋_GBK"/>
          <w:color w:val="000000"/>
          <w:sz w:val="28"/>
        </w:rPr>
        <w:t>6.冀财农[2021]130号关于提前下达2022年中央水利发展资金预算的通知（小型水库维养）绩效目标表</w:t>
      </w:r>
      <w:bookmarkEnd w:id="7"/>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58AE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A2794A7">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6F7120DC">
            <w:pPr>
              <w:pStyle w:val="11"/>
            </w:pPr>
            <w:r>
              <w:t>单位：元</w:t>
            </w:r>
          </w:p>
        </w:tc>
      </w:tr>
      <w:tr w14:paraId="1D2BB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782192">
            <w:pPr>
              <w:pStyle w:val="12"/>
            </w:pPr>
            <w:r>
              <w:t>项目编码</w:t>
            </w:r>
          </w:p>
        </w:tc>
        <w:tc>
          <w:tcPr>
            <w:tcW w:w="2608" w:type="dxa"/>
            <w:gridSpan w:val="2"/>
            <w:vAlign w:val="center"/>
          </w:tcPr>
          <w:p w14:paraId="18EB84BC">
            <w:pPr>
              <w:pStyle w:val="13"/>
            </w:pPr>
            <w:r>
              <w:t>13012122P00987710001U</w:t>
            </w:r>
          </w:p>
        </w:tc>
        <w:tc>
          <w:tcPr>
            <w:tcW w:w="1587" w:type="dxa"/>
            <w:vAlign w:val="center"/>
          </w:tcPr>
          <w:p w14:paraId="6D387F71">
            <w:pPr>
              <w:pStyle w:val="12"/>
            </w:pPr>
            <w:r>
              <w:t>项目名称</w:t>
            </w:r>
          </w:p>
        </w:tc>
        <w:tc>
          <w:tcPr>
            <w:tcW w:w="4422" w:type="dxa"/>
            <w:gridSpan w:val="3"/>
            <w:vAlign w:val="center"/>
          </w:tcPr>
          <w:p w14:paraId="1A8CD902">
            <w:pPr>
              <w:pStyle w:val="13"/>
            </w:pPr>
            <w:r>
              <w:t>冀财农[2021]130号关于提前下达2022年中央水利发展资金预算的通知（小型水库维养）</w:t>
            </w:r>
          </w:p>
        </w:tc>
      </w:tr>
      <w:tr w14:paraId="02EFBF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0C743">
            <w:pPr>
              <w:pStyle w:val="12"/>
            </w:pPr>
            <w:r>
              <w:t>预算规模及资金用途</w:t>
            </w:r>
          </w:p>
        </w:tc>
        <w:tc>
          <w:tcPr>
            <w:tcW w:w="1276" w:type="dxa"/>
            <w:vAlign w:val="center"/>
          </w:tcPr>
          <w:p w14:paraId="5242ABE6">
            <w:pPr>
              <w:pStyle w:val="12"/>
            </w:pPr>
            <w:r>
              <w:t>预算数</w:t>
            </w:r>
          </w:p>
        </w:tc>
        <w:tc>
          <w:tcPr>
            <w:tcW w:w="1332" w:type="dxa"/>
            <w:vAlign w:val="center"/>
          </w:tcPr>
          <w:p w14:paraId="45B61D36">
            <w:pPr>
              <w:pStyle w:val="13"/>
            </w:pPr>
            <w:r>
              <w:t>10000.00</w:t>
            </w:r>
          </w:p>
        </w:tc>
        <w:tc>
          <w:tcPr>
            <w:tcW w:w="1587" w:type="dxa"/>
            <w:vAlign w:val="center"/>
          </w:tcPr>
          <w:p w14:paraId="4C256E29">
            <w:pPr>
              <w:pStyle w:val="12"/>
            </w:pPr>
            <w:r>
              <w:t>其中：财政    资金</w:t>
            </w:r>
          </w:p>
        </w:tc>
        <w:tc>
          <w:tcPr>
            <w:tcW w:w="1304" w:type="dxa"/>
            <w:vAlign w:val="center"/>
          </w:tcPr>
          <w:p w14:paraId="39105518">
            <w:pPr>
              <w:pStyle w:val="13"/>
            </w:pPr>
            <w:r>
              <w:t>10000.00</w:t>
            </w:r>
          </w:p>
        </w:tc>
        <w:tc>
          <w:tcPr>
            <w:tcW w:w="1276" w:type="dxa"/>
            <w:vAlign w:val="center"/>
          </w:tcPr>
          <w:p w14:paraId="01DDC767">
            <w:pPr>
              <w:pStyle w:val="12"/>
            </w:pPr>
            <w:r>
              <w:t>其他资金</w:t>
            </w:r>
          </w:p>
        </w:tc>
        <w:tc>
          <w:tcPr>
            <w:tcW w:w="1843" w:type="dxa"/>
            <w:vAlign w:val="center"/>
          </w:tcPr>
          <w:p w14:paraId="5B1B63A7">
            <w:pPr>
              <w:pStyle w:val="13"/>
            </w:pPr>
          </w:p>
        </w:tc>
      </w:tr>
      <w:tr w14:paraId="026D7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AE16A"/>
        </w:tc>
        <w:tc>
          <w:tcPr>
            <w:tcW w:w="8617" w:type="dxa"/>
            <w:gridSpan w:val="6"/>
            <w:vAlign w:val="center"/>
          </w:tcPr>
          <w:p w14:paraId="0F06683A">
            <w:pPr>
              <w:pStyle w:val="13"/>
            </w:pPr>
            <w:r>
              <w:t>15座小型水库进行日常维修养护</w:t>
            </w:r>
          </w:p>
        </w:tc>
      </w:tr>
      <w:tr w14:paraId="42BDB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E21DA">
            <w:pPr>
              <w:pStyle w:val="12"/>
            </w:pPr>
            <w:r>
              <w:t>资金支出计划（%）</w:t>
            </w:r>
          </w:p>
        </w:tc>
        <w:tc>
          <w:tcPr>
            <w:tcW w:w="2608" w:type="dxa"/>
            <w:gridSpan w:val="2"/>
            <w:vAlign w:val="center"/>
          </w:tcPr>
          <w:p w14:paraId="362B6E6F">
            <w:pPr>
              <w:pStyle w:val="12"/>
            </w:pPr>
            <w:r>
              <w:t>3月底</w:t>
            </w:r>
          </w:p>
        </w:tc>
        <w:tc>
          <w:tcPr>
            <w:tcW w:w="1587" w:type="dxa"/>
            <w:vAlign w:val="center"/>
          </w:tcPr>
          <w:p w14:paraId="79414AB5">
            <w:pPr>
              <w:pStyle w:val="12"/>
            </w:pPr>
            <w:r>
              <w:t>6月底</w:t>
            </w:r>
          </w:p>
        </w:tc>
        <w:tc>
          <w:tcPr>
            <w:tcW w:w="1304" w:type="dxa"/>
            <w:vAlign w:val="center"/>
          </w:tcPr>
          <w:p w14:paraId="72F42EDD">
            <w:pPr>
              <w:pStyle w:val="12"/>
            </w:pPr>
            <w:r>
              <w:t>10月底</w:t>
            </w:r>
          </w:p>
        </w:tc>
        <w:tc>
          <w:tcPr>
            <w:tcW w:w="3118" w:type="dxa"/>
            <w:gridSpan w:val="2"/>
            <w:vAlign w:val="center"/>
          </w:tcPr>
          <w:p w14:paraId="0B60DA58">
            <w:pPr>
              <w:pStyle w:val="12"/>
            </w:pPr>
            <w:r>
              <w:t>12月底</w:t>
            </w:r>
          </w:p>
        </w:tc>
      </w:tr>
      <w:tr w14:paraId="551FC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7A037"/>
        </w:tc>
        <w:tc>
          <w:tcPr>
            <w:tcW w:w="2608" w:type="dxa"/>
            <w:gridSpan w:val="2"/>
            <w:vAlign w:val="center"/>
          </w:tcPr>
          <w:p w14:paraId="772B6B02">
            <w:pPr>
              <w:pStyle w:val="14"/>
            </w:pPr>
          </w:p>
        </w:tc>
        <w:tc>
          <w:tcPr>
            <w:tcW w:w="1587" w:type="dxa"/>
            <w:vAlign w:val="center"/>
          </w:tcPr>
          <w:p w14:paraId="2CCECD56">
            <w:pPr>
              <w:pStyle w:val="14"/>
            </w:pPr>
            <w:r>
              <w:t>100%</w:t>
            </w:r>
          </w:p>
        </w:tc>
        <w:tc>
          <w:tcPr>
            <w:tcW w:w="1304" w:type="dxa"/>
            <w:vAlign w:val="center"/>
          </w:tcPr>
          <w:p w14:paraId="2439D2EA">
            <w:pPr>
              <w:pStyle w:val="14"/>
            </w:pPr>
          </w:p>
        </w:tc>
        <w:tc>
          <w:tcPr>
            <w:tcW w:w="3118" w:type="dxa"/>
            <w:gridSpan w:val="2"/>
            <w:vAlign w:val="center"/>
          </w:tcPr>
          <w:p w14:paraId="01AF6647">
            <w:pPr>
              <w:pStyle w:val="14"/>
            </w:pPr>
          </w:p>
        </w:tc>
      </w:tr>
      <w:tr w14:paraId="2AE9FF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EB7D33">
            <w:pPr>
              <w:pStyle w:val="12"/>
            </w:pPr>
            <w:r>
              <w:t>绩效目标</w:t>
            </w:r>
          </w:p>
        </w:tc>
        <w:tc>
          <w:tcPr>
            <w:tcW w:w="8617" w:type="dxa"/>
            <w:gridSpan w:val="6"/>
            <w:vAlign w:val="center"/>
          </w:tcPr>
          <w:p w14:paraId="2D75CAD8">
            <w:pPr>
              <w:pStyle w:val="13"/>
            </w:pPr>
            <w:r>
              <w:t>1.完成15座水库维修养护</w:t>
            </w:r>
          </w:p>
        </w:tc>
      </w:tr>
    </w:tbl>
    <w:p w14:paraId="74C4165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81F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5F9F62">
            <w:pPr>
              <w:pStyle w:val="12"/>
            </w:pPr>
            <w:r>
              <w:t>一级指标</w:t>
            </w:r>
          </w:p>
        </w:tc>
        <w:tc>
          <w:tcPr>
            <w:tcW w:w="1276" w:type="dxa"/>
            <w:vAlign w:val="center"/>
          </w:tcPr>
          <w:p w14:paraId="6B42CBC1">
            <w:pPr>
              <w:pStyle w:val="12"/>
            </w:pPr>
            <w:r>
              <w:t>二级指标</w:t>
            </w:r>
          </w:p>
        </w:tc>
        <w:tc>
          <w:tcPr>
            <w:tcW w:w="1332" w:type="dxa"/>
            <w:vAlign w:val="center"/>
          </w:tcPr>
          <w:p w14:paraId="4A34B256">
            <w:pPr>
              <w:pStyle w:val="12"/>
            </w:pPr>
            <w:r>
              <w:t>三级指标</w:t>
            </w:r>
          </w:p>
        </w:tc>
        <w:tc>
          <w:tcPr>
            <w:tcW w:w="2891" w:type="dxa"/>
            <w:vAlign w:val="center"/>
          </w:tcPr>
          <w:p w14:paraId="2770D1D3">
            <w:pPr>
              <w:pStyle w:val="12"/>
            </w:pPr>
            <w:r>
              <w:t>绩效指标描述</w:t>
            </w:r>
          </w:p>
        </w:tc>
        <w:tc>
          <w:tcPr>
            <w:tcW w:w="1276" w:type="dxa"/>
            <w:vAlign w:val="center"/>
          </w:tcPr>
          <w:p w14:paraId="5F534CA7">
            <w:pPr>
              <w:pStyle w:val="12"/>
            </w:pPr>
            <w:r>
              <w:t>指标值</w:t>
            </w:r>
          </w:p>
        </w:tc>
        <w:tc>
          <w:tcPr>
            <w:tcW w:w="1843" w:type="dxa"/>
            <w:vAlign w:val="center"/>
          </w:tcPr>
          <w:p w14:paraId="5C6244D4">
            <w:pPr>
              <w:pStyle w:val="12"/>
            </w:pPr>
            <w:r>
              <w:t>指标值确定依据</w:t>
            </w:r>
          </w:p>
        </w:tc>
      </w:tr>
      <w:tr w14:paraId="083C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3ADE1">
            <w:pPr>
              <w:pStyle w:val="14"/>
            </w:pPr>
            <w:r>
              <w:t>产出指标</w:t>
            </w:r>
          </w:p>
        </w:tc>
        <w:tc>
          <w:tcPr>
            <w:tcW w:w="1276" w:type="dxa"/>
            <w:vAlign w:val="center"/>
          </w:tcPr>
          <w:p w14:paraId="760941C2">
            <w:pPr>
              <w:pStyle w:val="13"/>
            </w:pPr>
            <w:r>
              <w:t>数量指标</w:t>
            </w:r>
          </w:p>
        </w:tc>
        <w:tc>
          <w:tcPr>
            <w:tcW w:w="1332" w:type="dxa"/>
            <w:vAlign w:val="center"/>
          </w:tcPr>
          <w:p w14:paraId="4C807DAE">
            <w:pPr>
              <w:pStyle w:val="13"/>
            </w:pPr>
            <w:r>
              <w:t>完成维修养护数量</w:t>
            </w:r>
          </w:p>
        </w:tc>
        <w:tc>
          <w:tcPr>
            <w:tcW w:w="2891" w:type="dxa"/>
            <w:vAlign w:val="center"/>
          </w:tcPr>
          <w:p w14:paraId="175FDC47">
            <w:pPr>
              <w:pStyle w:val="13"/>
            </w:pPr>
            <w:r>
              <w:t>项目完成数量指标</w:t>
            </w:r>
          </w:p>
        </w:tc>
        <w:tc>
          <w:tcPr>
            <w:tcW w:w="1276" w:type="dxa"/>
            <w:vAlign w:val="center"/>
          </w:tcPr>
          <w:p w14:paraId="2304F751">
            <w:pPr>
              <w:pStyle w:val="13"/>
            </w:pPr>
            <w:r>
              <w:t>1项</w:t>
            </w:r>
          </w:p>
        </w:tc>
        <w:tc>
          <w:tcPr>
            <w:tcW w:w="1843" w:type="dxa"/>
            <w:vAlign w:val="center"/>
          </w:tcPr>
          <w:p w14:paraId="13B802F6">
            <w:pPr>
              <w:pStyle w:val="13"/>
            </w:pPr>
            <w:r>
              <w:t>冀财农【2021】130号</w:t>
            </w:r>
          </w:p>
        </w:tc>
      </w:tr>
      <w:tr w14:paraId="66E4D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AB40D09"/>
        </w:tc>
        <w:tc>
          <w:tcPr>
            <w:tcW w:w="1276" w:type="dxa"/>
            <w:vAlign w:val="center"/>
          </w:tcPr>
          <w:p w14:paraId="291D08B6">
            <w:pPr>
              <w:pStyle w:val="13"/>
            </w:pPr>
            <w:r>
              <w:t>质量指标</w:t>
            </w:r>
          </w:p>
        </w:tc>
        <w:tc>
          <w:tcPr>
            <w:tcW w:w="1332" w:type="dxa"/>
            <w:vAlign w:val="center"/>
          </w:tcPr>
          <w:p w14:paraId="4A262CB8">
            <w:pPr>
              <w:pStyle w:val="13"/>
            </w:pPr>
            <w:r>
              <w:t>项目验收合格率(100%)</w:t>
            </w:r>
          </w:p>
        </w:tc>
        <w:tc>
          <w:tcPr>
            <w:tcW w:w="2891" w:type="dxa"/>
            <w:vAlign w:val="center"/>
          </w:tcPr>
          <w:p w14:paraId="66B64C30">
            <w:pPr>
              <w:pStyle w:val="13"/>
            </w:pPr>
            <w:r>
              <w:t>项目完工后验收合格率</w:t>
            </w:r>
          </w:p>
        </w:tc>
        <w:tc>
          <w:tcPr>
            <w:tcW w:w="1276" w:type="dxa"/>
            <w:vAlign w:val="center"/>
          </w:tcPr>
          <w:p w14:paraId="09A8AF4F">
            <w:pPr>
              <w:pStyle w:val="13"/>
            </w:pPr>
            <w:r>
              <w:t>100%</w:t>
            </w:r>
          </w:p>
        </w:tc>
        <w:tc>
          <w:tcPr>
            <w:tcW w:w="1843" w:type="dxa"/>
            <w:vAlign w:val="center"/>
          </w:tcPr>
          <w:p w14:paraId="06F891D1">
            <w:pPr>
              <w:pStyle w:val="13"/>
            </w:pPr>
            <w:r>
              <w:t>冀财农【2021】130号</w:t>
            </w:r>
          </w:p>
        </w:tc>
      </w:tr>
      <w:tr w14:paraId="187D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4ACBC6"/>
        </w:tc>
        <w:tc>
          <w:tcPr>
            <w:tcW w:w="1276" w:type="dxa"/>
            <w:vAlign w:val="center"/>
          </w:tcPr>
          <w:p w14:paraId="69A4629A">
            <w:pPr>
              <w:pStyle w:val="13"/>
            </w:pPr>
            <w:r>
              <w:t>时效指标</w:t>
            </w:r>
          </w:p>
        </w:tc>
        <w:tc>
          <w:tcPr>
            <w:tcW w:w="1332" w:type="dxa"/>
            <w:vAlign w:val="center"/>
          </w:tcPr>
          <w:p w14:paraId="066159A3">
            <w:pPr>
              <w:pStyle w:val="13"/>
            </w:pPr>
            <w:r>
              <w:t>截至2022年底，资金完成率(100%)</w:t>
            </w:r>
          </w:p>
        </w:tc>
        <w:tc>
          <w:tcPr>
            <w:tcW w:w="2891" w:type="dxa"/>
            <w:vAlign w:val="center"/>
          </w:tcPr>
          <w:p w14:paraId="7AF5A7D2">
            <w:pPr>
              <w:pStyle w:val="13"/>
            </w:pPr>
            <w:r>
              <w:t>截至2022年12月底，资金完成100%</w:t>
            </w:r>
          </w:p>
        </w:tc>
        <w:tc>
          <w:tcPr>
            <w:tcW w:w="1276" w:type="dxa"/>
            <w:vAlign w:val="center"/>
          </w:tcPr>
          <w:p w14:paraId="09886068">
            <w:pPr>
              <w:pStyle w:val="13"/>
            </w:pPr>
            <w:r>
              <w:t>100%</w:t>
            </w:r>
          </w:p>
        </w:tc>
        <w:tc>
          <w:tcPr>
            <w:tcW w:w="1843" w:type="dxa"/>
            <w:vAlign w:val="center"/>
          </w:tcPr>
          <w:p w14:paraId="63F5EC64">
            <w:pPr>
              <w:pStyle w:val="13"/>
            </w:pPr>
            <w:r>
              <w:t>冀财农【2021】130号</w:t>
            </w:r>
          </w:p>
        </w:tc>
      </w:tr>
      <w:tr w14:paraId="59D7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A9F37D"/>
        </w:tc>
        <w:tc>
          <w:tcPr>
            <w:tcW w:w="1276" w:type="dxa"/>
            <w:vAlign w:val="center"/>
          </w:tcPr>
          <w:p w14:paraId="60443E89">
            <w:pPr>
              <w:pStyle w:val="13"/>
            </w:pPr>
            <w:r>
              <w:t>成本指标</w:t>
            </w:r>
          </w:p>
        </w:tc>
        <w:tc>
          <w:tcPr>
            <w:tcW w:w="1332" w:type="dxa"/>
            <w:vAlign w:val="center"/>
          </w:tcPr>
          <w:p w14:paraId="2D38E2CA">
            <w:pPr>
              <w:pStyle w:val="13"/>
            </w:pPr>
            <w:r>
              <w:t>项目支出在批复的预算范围内的项目比例</w:t>
            </w:r>
          </w:p>
        </w:tc>
        <w:tc>
          <w:tcPr>
            <w:tcW w:w="2891" w:type="dxa"/>
            <w:vAlign w:val="center"/>
          </w:tcPr>
          <w:p w14:paraId="0FC99C96">
            <w:pPr>
              <w:pStyle w:val="13"/>
            </w:pPr>
            <w:r>
              <w:t>项目成本控制指标</w:t>
            </w:r>
          </w:p>
        </w:tc>
        <w:tc>
          <w:tcPr>
            <w:tcW w:w="1276" w:type="dxa"/>
            <w:vAlign w:val="center"/>
          </w:tcPr>
          <w:p w14:paraId="3296020B">
            <w:pPr>
              <w:pStyle w:val="13"/>
            </w:pPr>
            <w:r>
              <w:t>100%</w:t>
            </w:r>
          </w:p>
        </w:tc>
        <w:tc>
          <w:tcPr>
            <w:tcW w:w="1843" w:type="dxa"/>
            <w:vAlign w:val="center"/>
          </w:tcPr>
          <w:p w14:paraId="20609DA2">
            <w:pPr>
              <w:pStyle w:val="13"/>
            </w:pPr>
            <w:r>
              <w:t>冀财农【2021】130号</w:t>
            </w:r>
          </w:p>
        </w:tc>
      </w:tr>
      <w:tr w14:paraId="02B07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9AB5E">
            <w:pPr>
              <w:pStyle w:val="14"/>
            </w:pPr>
            <w:r>
              <w:t>效益指标</w:t>
            </w:r>
          </w:p>
        </w:tc>
        <w:tc>
          <w:tcPr>
            <w:tcW w:w="1276" w:type="dxa"/>
            <w:vAlign w:val="center"/>
          </w:tcPr>
          <w:p w14:paraId="5B43A689">
            <w:pPr>
              <w:pStyle w:val="13"/>
            </w:pPr>
            <w:r>
              <w:t>社会效益指标</w:t>
            </w:r>
          </w:p>
        </w:tc>
        <w:tc>
          <w:tcPr>
            <w:tcW w:w="1332" w:type="dxa"/>
            <w:vAlign w:val="center"/>
          </w:tcPr>
          <w:p w14:paraId="2FB0447B">
            <w:pPr>
              <w:pStyle w:val="13"/>
            </w:pPr>
            <w:r>
              <w:t>发生洪水造成损失下降率</w:t>
            </w:r>
          </w:p>
        </w:tc>
        <w:tc>
          <w:tcPr>
            <w:tcW w:w="2891" w:type="dxa"/>
            <w:vAlign w:val="center"/>
          </w:tcPr>
          <w:p w14:paraId="7077AFB3">
            <w:pPr>
              <w:pStyle w:val="13"/>
            </w:pPr>
            <w:r>
              <w:t>预案防灾减灾能力指标</w:t>
            </w:r>
          </w:p>
        </w:tc>
        <w:tc>
          <w:tcPr>
            <w:tcW w:w="1276" w:type="dxa"/>
            <w:vAlign w:val="center"/>
          </w:tcPr>
          <w:p w14:paraId="11D60535">
            <w:pPr>
              <w:pStyle w:val="13"/>
            </w:pPr>
            <w:r>
              <w:t>100%</w:t>
            </w:r>
          </w:p>
        </w:tc>
        <w:tc>
          <w:tcPr>
            <w:tcW w:w="1843" w:type="dxa"/>
            <w:vAlign w:val="center"/>
          </w:tcPr>
          <w:p w14:paraId="3DAD6D61">
            <w:pPr>
              <w:pStyle w:val="13"/>
            </w:pPr>
            <w:r>
              <w:t>冀财农【2021】130号</w:t>
            </w:r>
          </w:p>
        </w:tc>
      </w:tr>
      <w:tr w14:paraId="41B1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D9DDE1"/>
        </w:tc>
        <w:tc>
          <w:tcPr>
            <w:tcW w:w="1276" w:type="dxa"/>
            <w:vAlign w:val="center"/>
          </w:tcPr>
          <w:p w14:paraId="7566D327">
            <w:pPr>
              <w:pStyle w:val="13"/>
            </w:pPr>
            <w:r>
              <w:t>社会效益指标</w:t>
            </w:r>
          </w:p>
        </w:tc>
        <w:tc>
          <w:tcPr>
            <w:tcW w:w="1332" w:type="dxa"/>
            <w:vAlign w:val="center"/>
          </w:tcPr>
          <w:p w14:paraId="74EE5070">
            <w:pPr>
              <w:pStyle w:val="13"/>
            </w:pPr>
            <w:r>
              <w:t>项目对社会稳定的帮助率</w:t>
            </w:r>
          </w:p>
        </w:tc>
        <w:tc>
          <w:tcPr>
            <w:tcW w:w="2891" w:type="dxa"/>
            <w:vAlign w:val="center"/>
          </w:tcPr>
          <w:p w14:paraId="00C41A73">
            <w:pPr>
              <w:pStyle w:val="13"/>
            </w:pPr>
            <w:r>
              <w:t>项目实施的社会效益指标</w:t>
            </w:r>
          </w:p>
        </w:tc>
        <w:tc>
          <w:tcPr>
            <w:tcW w:w="1276" w:type="dxa"/>
            <w:vAlign w:val="center"/>
          </w:tcPr>
          <w:p w14:paraId="19C6E96F">
            <w:pPr>
              <w:pStyle w:val="13"/>
            </w:pPr>
            <w:r>
              <w:t>100%</w:t>
            </w:r>
          </w:p>
        </w:tc>
        <w:tc>
          <w:tcPr>
            <w:tcW w:w="1843" w:type="dxa"/>
            <w:vAlign w:val="center"/>
          </w:tcPr>
          <w:p w14:paraId="26DB582D">
            <w:pPr>
              <w:pStyle w:val="13"/>
            </w:pPr>
            <w:r>
              <w:t>冀财农【2021】130号</w:t>
            </w:r>
          </w:p>
        </w:tc>
      </w:tr>
      <w:tr w14:paraId="32931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D504F6"/>
        </w:tc>
        <w:tc>
          <w:tcPr>
            <w:tcW w:w="1276" w:type="dxa"/>
            <w:vAlign w:val="center"/>
          </w:tcPr>
          <w:p w14:paraId="37422EC6">
            <w:pPr>
              <w:pStyle w:val="13"/>
            </w:pPr>
            <w:r>
              <w:t>可持续影响指标</w:t>
            </w:r>
          </w:p>
        </w:tc>
        <w:tc>
          <w:tcPr>
            <w:tcW w:w="1332" w:type="dxa"/>
            <w:vAlign w:val="center"/>
          </w:tcPr>
          <w:p w14:paraId="755D99D3">
            <w:pPr>
              <w:pStyle w:val="13"/>
            </w:pPr>
            <w:r>
              <w:t>预设功能达标率</w:t>
            </w:r>
          </w:p>
        </w:tc>
        <w:tc>
          <w:tcPr>
            <w:tcW w:w="2891" w:type="dxa"/>
            <w:vAlign w:val="center"/>
          </w:tcPr>
          <w:p w14:paraId="2DBA5EAC">
            <w:pPr>
              <w:pStyle w:val="13"/>
            </w:pPr>
            <w:r>
              <w:t>预案功能达标数占设计时的功能数的比率100%</w:t>
            </w:r>
          </w:p>
        </w:tc>
        <w:tc>
          <w:tcPr>
            <w:tcW w:w="1276" w:type="dxa"/>
            <w:vAlign w:val="center"/>
          </w:tcPr>
          <w:p w14:paraId="35B97531">
            <w:pPr>
              <w:pStyle w:val="13"/>
            </w:pPr>
            <w:r>
              <w:t>100%</w:t>
            </w:r>
          </w:p>
        </w:tc>
        <w:tc>
          <w:tcPr>
            <w:tcW w:w="1843" w:type="dxa"/>
            <w:vAlign w:val="center"/>
          </w:tcPr>
          <w:p w14:paraId="7E6773A4">
            <w:pPr>
              <w:pStyle w:val="13"/>
            </w:pPr>
            <w:r>
              <w:t>冀财农【2021】130号</w:t>
            </w:r>
          </w:p>
        </w:tc>
      </w:tr>
      <w:tr w14:paraId="207B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A0EB2D"/>
        </w:tc>
        <w:tc>
          <w:tcPr>
            <w:tcW w:w="1276" w:type="dxa"/>
            <w:vAlign w:val="center"/>
          </w:tcPr>
          <w:p w14:paraId="33A6F7FF">
            <w:pPr>
              <w:pStyle w:val="13"/>
            </w:pPr>
            <w:r>
              <w:t>经济效益指标</w:t>
            </w:r>
          </w:p>
        </w:tc>
        <w:tc>
          <w:tcPr>
            <w:tcW w:w="1332" w:type="dxa"/>
            <w:vAlign w:val="center"/>
          </w:tcPr>
          <w:p w14:paraId="1195B13A">
            <w:pPr>
              <w:pStyle w:val="13"/>
            </w:pPr>
            <w:r>
              <w:t>项目对经济帮助率</w:t>
            </w:r>
          </w:p>
        </w:tc>
        <w:tc>
          <w:tcPr>
            <w:tcW w:w="2891" w:type="dxa"/>
            <w:vAlign w:val="center"/>
          </w:tcPr>
          <w:p w14:paraId="55337A9A">
            <w:pPr>
              <w:pStyle w:val="13"/>
            </w:pPr>
            <w:r>
              <w:t>项目的经济效益指标</w:t>
            </w:r>
          </w:p>
        </w:tc>
        <w:tc>
          <w:tcPr>
            <w:tcW w:w="1276" w:type="dxa"/>
            <w:vAlign w:val="center"/>
          </w:tcPr>
          <w:p w14:paraId="12832A1F">
            <w:pPr>
              <w:pStyle w:val="13"/>
            </w:pPr>
            <w:r>
              <w:t>100%</w:t>
            </w:r>
          </w:p>
        </w:tc>
        <w:tc>
          <w:tcPr>
            <w:tcW w:w="1843" w:type="dxa"/>
            <w:vAlign w:val="center"/>
          </w:tcPr>
          <w:p w14:paraId="62EEFC53">
            <w:pPr>
              <w:pStyle w:val="13"/>
            </w:pPr>
            <w:r>
              <w:t>冀财农【2021】130号</w:t>
            </w:r>
          </w:p>
        </w:tc>
      </w:tr>
      <w:tr w14:paraId="6EF8D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F44967">
            <w:pPr>
              <w:pStyle w:val="14"/>
            </w:pPr>
            <w:r>
              <w:t>满意度指标</w:t>
            </w:r>
          </w:p>
        </w:tc>
        <w:tc>
          <w:tcPr>
            <w:tcW w:w="1276" w:type="dxa"/>
            <w:vAlign w:val="center"/>
          </w:tcPr>
          <w:p w14:paraId="3178D50E">
            <w:pPr>
              <w:pStyle w:val="13"/>
            </w:pPr>
            <w:r>
              <w:t>服务对象满意度指标</w:t>
            </w:r>
          </w:p>
        </w:tc>
        <w:tc>
          <w:tcPr>
            <w:tcW w:w="1332" w:type="dxa"/>
            <w:vAlign w:val="center"/>
          </w:tcPr>
          <w:p w14:paraId="734BF3D3">
            <w:pPr>
              <w:pStyle w:val="13"/>
            </w:pPr>
            <w:r>
              <w:t>受益群众满意度</w:t>
            </w:r>
          </w:p>
        </w:tc>
        <w:tc>
          <w:tcPr>
            <w:tcW w:w="2891" w:type="dxa"/>
            <w:vAlign w:val="center"/>
          </w:tcPr>
          <w:p w14:paraId="4D1B1797">
            <w:pPr>
              <w:pStyle w:val="13"/>
            </w:pPr>
            <w:r>
              <w:t>服务对象满意度</w:t>
            </w:r>
          </w:p>
        </w:tc>
        <w:tc>
          <w:tcPr>
            <w:tcW w:w="1276" w:type="dxa"/>
            <w:vAlign w:val="center"/>
          </w:tcPr>
          <w:p w14:paraId="6040B4F5">
            <w:pPr>
              <w:pStyle w:val="13"/>
            </w:pPr>
            <w:r>
              <w:t>100%</w:t>
            </w:r>
          </w:p>
        </w:tc>
        <w:tc>
          <w:tcPr>
            <w:tcW w:w="1843" w:type="dxa"/>
            <w:vAlign w:val="center"/>
          </w:tcPr>
          <w:p w14:paraId="29A09BD7">
            <w:pPr>
              <w:pStyle w:val="13"/>
            </w:pPr>
            <w:r>
              <w:t>冀财农【2021】130号</w:t>
            </w:r>
          </w:p>
        </w:tc>
      </w:tr>
      <w:tr w14:paraId="3127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8312DA"/>
        </w:tc>
        <w:tc>
          <w:tcPr>
            <w:tcW w:w="1276" w:type="dxa"/>
            <w:vAlign w:val="center"/>
          </w:tcPr>
          <w:p w14:paraId="2B882C6C">
            <w:pPr>
              <w:pStyle w:val="13"/>
            </w:pPr>
            <w:r>
              <w:t>服务对象满意度指标</w:t>
            </w:r>
          </w:p>
        </w:tc>
        <w:tc>
          <w:tcPr>
            <w:tcW w:w="1332" w:type="dxa"/>
            <w:vAlign w:val="center"/>
          </w:tcPr>
          <w:p w14:paraId="1194C6B9">
            <w:pPr>
              <w:pStyle w:val="13"/>
            </w:pPr>
            <w:r>
              <w:t xml:space="preserve"> 群众满意度</w:t>
            </w:r>
          </w:p>
        </w:tc>
        <w:tc>
          <w:tcPr>
            <w:tcW w:w="2891" w:type="dxa"/>
            <w:vAlign w:val="center"/>
          </w:tcPr>
          <w:p w14:paraId="613CEEBA">
            <w:pPr>
              <w:pStyle w:val="13"/>
            </w:pPr>
            <w:r>
              <w:t>群众满意度</w:t>
            </w:r>
          </w:p>
        </w:tc>
        <w:tc>
          <w:tcPr>
            <w:tcW w:w="1276" w:type="dxa"/>
            <w:vAlign w:val="center"/>
          </w:tcPr>
          <w:p w14:paraId="08F1D789">
            <w:pPr>
              <w:pStyle w:val="13"/>
            </w:pPr>
            <w:r>
              <w:t>100%</w:t>
            </w:r>
          </w:p>
        </w:tc>
        <w:tc>
          <w:tcPr>
            <w:tcW w:w="1843" w:type="dxa"/>
            <w:vAlign w:val="center"/>
          </w:tcPr>
          <w:p w14:paraId="6D401CCA">
            <w:pPr>
              <w:pStyle w:val="13"/>
            </w:pPr>
            <w:r>
              <w:t>冀财农【2021】130号</w:t>
            </w:r>
          </w:p>
        </w:tc>
      </w:tr>
      <w:tr w14:paraId="17253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8F3EB5"/>
        </w:tc>
        <w:tc>
          <w:tcPr>
            <w:tcW w:w="1276" w:type="dxa"/>
            <w:vAlign w:val="center"/>
          </w:tcPr>
          <w:p w14:paraId="299917B5">
            <w:pPr>
              <w:pStyle w:val="13"/>
            </w:pPr>
            <w:r>
              <w:t>服务对象满意度指标</w:t>
            </w:r>
          </w:p>
        </w:tc>
        <w:tc>
          <w:tcPr>
            <w:tcW w:w="1332" w:type="dxa"/>
            <w:vAlign w:val="center"/>
          </w:tcPr>
          <w:p w14:paraId="38665B8B">
            <w:pPr>
              <w:pStyle w:val="13"/>
            </w:pPr>
            <w:r>
              <w:t xml:space="preserve"> 百姓满意度</w:t>
            </w:r>
          </w:p>
        </w:tc>
        <w:tc>
          <w:tcPr>
            <w:tcW w:w="2891" w:type="dxa"/>
            <w:vAlign w:val="center"/>
          </w:tcPr>
          <w:p w14:paraId="3EFA5CE8">
            <w:pPr>
              <w:pStyle w:val="13"/>
            </w:pPr>
            <w:r>
              <w:t>百姓满意度</w:t>
            </w:r>
          </w:p>
        </w:tc>
        <w:tc>
          <w:tcPr>
            <w:tcW w:w="1276" w:type="dxa"/>
            <w:vAlign w:val="center"/>
          </w:tcPr>
          <w:p w14:paraId="13E5AFE2">
            <w:pPr>
              <w:pStyle w:val="13"/>
            </w:pPr>
            <w:r>
              <w:t>100%</w:t>
            </w:r>
          </w:p>
        </w:tc>
        <w:tc>
          <w:tcPr>
            <w:tcW w:w="1843" w:type="dxa"/>
            <w:vAlign w:val="center"/>
          </w:tcPr>
          <w:p w14:paraId="4320F28E">
            <w:pPr>
              <w:pStyle w:val="13"/>
            </w:pPr>
            <w:r>
              <w:t>冀财农【2021】130号</w:t>
            </w:r>
          </w:p>
        </w:tc>
      </w:tr>
    </w:tbl>
    <w:p w14:paraId="1E214107">
      <w:pPr>
        <w:sectPr>
          <w:pgSz w:w="11900" w:h="16840"/>
          <w:pgMar w:top="1984" w:right="1304" w:bottom="1134" w:left="1304" w:header="720" w:footer="720" w:gutter="0"/>
          <w:cols w:space="720" w:num="1"/>
        </w:sectPr>
      </w:pPr>
    </w:p>
    <w:p w14:paraId="251B7071">
      <w:pPr>
        <w:ind w:firstLine="560"/>
        <w:outlineLvl w:val="3"/>
      </w:pPr>
      <w:bookmarkStart w:id="8" w:name="_Toc_4_4_0000000010"/>
      <w:r>
        <w:rPr>
          <w:rFonts w:ascii="方正仿宋_GBK" w:hAnsi="方正仿宋_GBK" w:eastAsia="方正仿宋_GBK" w:cs="方正仿宋_GBK"/>
          <w:color w:val="000000"/>
          <w:sz w:val="28"/>
        </w:rPr>
        <w:t>7.冀财农[2022]134号关于提前下达2023年中央水库移民扶持基金预算的通知（移民补助）绩效目标表</w:t>
      </w:r>
      <w:bookmarkEnd w:id="8"/>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EE7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B19E28D">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2DFBCFDA">
            <w:pPr>
              <w:pStyle w:val="11"/>
            </w:pPr>
            <w:r>
              <w:t>单位：元</w:t>
            </w:r>
          </w:p>
        </w:tc>
      </w:tr>
      <w:tr w14:paraId="2F288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C2085">
            <w:pPr>
              <w:pStyle w:val="12"/>
            </w:pPr>
            <w:r>
              <w:t>项目编码</w:t>
            </w:r>
          </w:p>
        </w:tc>
        <w:tc>
          <w:tcPr>
            <w:tcW w:w="2608" w:type="dxa"/>
            <w:gridSpan w:val="2"/>
            <w:vAlign w:val="center"/>
          </w:tcPr>
          <w:p w14:paraId="3C39374E">
            <w:pPr>
              <w:pStyle w:val="13"/>
            </w:pPr>
            <w:r>
              <w:t>13012123P00068810001G</w:t>
            </w:r>
          </w:p>
        </w:tc>
        <w:tc>
          <w:tcPr>
            <w:tcW w:w="1587" w:type="dxa"/>
            <w:vAlign w:val="center"/>
          </w:tcPr>
          <w:p w14:paraId="5AFE3593">
            <w:pPr>
              <w:pStyle w:val="12"/>
            </w:pPr>
            <w:r>
              <w:t>项目名称</w:t>
            </w:r>
          </w:p>
        </w:tc>
        <w:tc>
          <w:tcPr>
            <w:tcW w:w="4422" w:type="dxa"/>
            <w:gridSpan w:val="3"/>
            <w:vAlign w:val="center"/>
          </w:tcPr>
          <w:p w14:paraId="05F3DACA">
            <w:pPr>
              <w:pStyle w:val="13"/>
            </w:pPr>
            <w:r>
              <w:t>冀财农[2022]134号关于提前下达2023年中央水库移民扶持基金预算的通知（移民补助）</w:t>
            </w:r>
          </w:p>
        </w:tc>
      </w:tr>
      <w:tr w14:paraId="1FD02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D34107">
            <w:pPr>
              <w:pStyle w:val="12"/>
            </w:pPr>
            <w:r>
              <w:t>预算规模及资金用途</w:t>
            </w:r>
          </w:p>
        </w:tc>
        <w:tc>
          <w:tcPr>
            <w:tcW w:w="1276" w:type="dxa"/>
            <w:vAlign w:val="center"/>
          </w:tcPr>
          <w:p w14:paraId="2F2894C4">
            <w:pPr>
              <w:pStyle w:val="12"/>
            </w:pPr>
            <w:r>
              <w:t>预算数</w:t>
            </w:r>
          </w:p>
        </w:tc>
        <w:tc>
          <w:tcPr>
            <w:tcW w:w="1332" w:type="dxa"/>
            <w:vAlign w:val="center"/>
          </w:tcPr>
          <w:p w14:paraId="5DBA6539">
            <w:pPr>
              <w:pStyle w:val="13"/>
            </w:pPr>
            <w:r>
              <w:t>2137200.00</w:t>
            </w:r>
          </w:p>
        </w:tc>
        <w:tc>
          <w:tcPr>
            <w:tcW w:w="1587" w:type="dxa"/>
            <w:vAlign w:val="center"/>
          </w:tcPr>
          <w:p w14:paraId="6203E225">
            <w:pPr>
              <w:pStyle w:val="12"/>
            </w:pPr>
            <w:r>
              <w:t>其中：财政    资金</w:t>
            </w:r>
          </w:p>
        </w:tc>
        <w:tc>
          <w:tcPr>
            <w:tcW w:w="1304" w:type="dxa"/>
            <w:vAlign w:val="center"/>
          </w:tcPr>
          <w:p w14:paraId="77168470">
            <w:pPr>
              <w:pStyle w:val="13"/>
            </w:pPr>
            <w:r>
              <w:t>2137200.00</w:t>
            </w:r>
          </w:p>
        </w:tc>
        <w:tc>
          <w:tcPr>
            <w:tcW w:w="1276" w:type="dxa"/>
            <w:vAlign w:val="center"/>
          </w:tcPr>
          <w:p w14:paraId="7D4804D6">
            <w:pPr>
              <w:pStyle w:val="12"/>
            </w:pPr>
            <w:r>
              <w:t>其他资金</w:t>
            </w:r>
          </w:p>
        </w:tc>
        <w:tc>
          <w:tcPr>
            <w:tcW w:w="1843" w:type="dxa"/>
            <w:vAlign w:val="center"/>
          </w:tcPr>
          <w:p w14:paraId="07301972">
            <w:pPr>
              <w:pStyle w:val="13"/>
            </w:pPr>
          </w:p>
        </w:tc>
      </w:tr>
      <w:tr w14:paraId="054D2A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FDF54"/>
        </w:tc>
        <w:tc>
          <w:tcPr>
            <w:tcW w:w="8617" w:type="dxa"/>
            <w:gridSpan w:val="6"/>
            <w:vAlign w:val="center"/>
          </w:tcPr>
          <w:p w14:paraId="219C7460">
            <w:pPr>
              <w:pStyle w:val="13"/>
            </w:pPr>
            <w:r>
              <w:t>目标内容1发放移民人口补助资金，结余资金用于项目建设。</w:t>
            </w:r>
          </w:p>
        </w:tc>
      </w:tr>
      <w:tr w14:paraId="33C5B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133576">
            <w:pPr>
              <w:pStyle w:val="12"/>
            </w:pPr>
            <w:r>
              <w:t>资金支出计划（%）</w:t>
            </w:r>
          </w:p>
        </w:tc>
        <w:tc>
          <w:tcPr>
            <w:tcW w:w="2608" w:type="dxa"/>
            <w:gridSpan w:val="2"/>
            <w:vAlign w:val="center"/>
          </w:tcPr>
          <w:p w14:paraId="1BB5A2F8">
            <w:pPr>
              <w:pStyle w:val="12"/>
            </w:pPr>
            <w:r>
              <w:t>3月底</w:t>
            </w:r>
          </w:p>
        </w:tc>
        <w:tc>
          <w:tcPr>
            <w:tcW w:w="1587" w:type="dxa"/>
            <w:vAlign w:val="center"/>
          </w:tcPr>
          <w:p w14:paraId="34A5180E">
            <w:pPr>
              <w:pStyle w:val="12"/>
            </w:pPr>
            <w:r>
              <w:t>6月底</w:t>
            </w:r>
          </w:p>
        </w:tc>
        <w:tc>
          <w:tcPr>
            <w:tcW w:w="1304" w:type="dxa"/>
            <w:vAlign w:val="center"/>
          </w:tcPr>
          <w:p w14:paraId="0A147BF6">
            <w:pPr>
              <w:pStyle w:val="12"/>
            </w:pPr>
            <w:r>
              <w:t>10月底</w:t>
            </w:r>
          </w:p>
        </w:tc>
        <w:tc>
          <w:tcPr>
            <w:tcW w:w="3118" w:type="dxa"/>
            <w:gridSpan w:val="2"/>
            <w:vAlign w:val="center"/>
          </w:tcPr>
          <w:p w14:paraId="2D1D254F">
            <w:pPr>
              <w:pStyle w:val="12"/>
            </w:pPr>
            <w:r>
              <w:t>12月底</w:t>
            </w:r>
          </w:p>
        </w:tc>
      </w:tr>
      <w:tr w14:paraId="2257F3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91010"/>
        </w:tc>
        <w:tc>
          <w:tcPr>
            <w:tcW w:w="2608" w:type="dxa"/>
            <w:gridSpan w:val="2"/>
            <w:vAlign w:val="center"/>
          </w:tcPr>
          <w:p w14:paraId="3E894082">
            <w:pPr>
              <w:pStyle w:val="14"/>
            </w:pPr>
          </w:p>
        </w:tc>
        <w:tc>
          <w:tcPr>
            <w:tcW w:w="1587" w:type="dxa"/>
            <w:vAlign w:val="center"/>
          </w:tcPr>
          <w:p w14:paraId="7C85E98C">
            <w:pPr>
              <w:pStyle w:val="14"/>
            </w:pPr>
            <w:r>
              <w:t>60%</w:t>
            </w:r>
          </w:p>
        </w:tc>
        <w:tc>
          <w:tcPr>
            <w:tcW w:w="1304" w:type="dxa"/>
            <w:vAlign w:val="center"/>
          </w:tcPr>
          <w:p w14:paraId="2BBEE15F">
            <w:pPr>
              <w:pStyle w:val="14"/>
            </w:pPr>
            <w:r>
              <w:t>80%</w:t>
            </w:r>
          </w:p>
        </w:tc>
        <w:tc>
          <w:tcPr>
            <w:tcW w:w="3118" w:type="dxa"/>
            <w:gridSpan w:val="2"/>
            <w:vAlign w:val="center"/>
          </w:tcPr>
          <w:p w14:paraId="02593794">
            <w:pPr>
              <w:pStyle w:val="14"/>
            </w:pPr>
            <w:r>
              <w:t>100%</w:t>
            </w:r>
          </w:p>
        </w:tc>
      </w:tr>
      <w:tr w14:paraId="7EBD1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6B5F1">
            <w:pPr>
              <w:pStyle w:val="12"/>
            </w:pPr>
            <w:r>
              <w:t>绩效目标</w:t>
            </w:r>
          </w:p>
        </w:tc>
        <w:tc>
          <w:tcPr>
            <w:tcW w:w="8617" w:type="dxa"/>
            <w:gridSpan w:val="6"/>
            <w:vAlign w:val="center"/>
          </w:tcPr>
          <w:p w14:paraId="7A28113F">
            <w:pPr>
              <w:pStyle w:val="13"/>
            </w:pPr>
            <w:r>
              <w:t>1.目标内容1发放移民人口补助资金，结余资金用于项目建设。</w:t>
            </w:r>
          </w:p>
        </w:tc>
      </w:tr>
    </w:tbl>
    <w:p w14:paraId="2DB555E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765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8F316E">
            <w:pPr>
              <w:pStyle w:val="12"/>
            </w:pPr>
            <w:r>
              <w:t>一级指标</w:t>
            </w:r>
          </w:p>
        </w:tc>
        <w:tc>
          <w:tcPr>
            <w:tcW w:w="1276" w:type="dxa"/>
            <w:vAlign w:val="center"/>
          </w:tcPr>
          <w:p w14:paraId="68E4FF03">
            <w:pPr>
              <w:pStyle w:val="12"/>
            </w:pPr>
            <w:r>
              <w:t>二级指标</w:t>
            </w:r>
          </w:p>
        </w:tc>
        <w:tc>
          <w:tcPr>
            <w:tcW w:w="1332" w:type="dxa"/>
            <w:vAlign w:val="center"/>
          </w:tcPr>
          <w:p w14:paraId="10FD8728">
            <w:pPr>
              <w:pStyle w:val="12"/>
            </w:pPr>
            <w:r>
              <w:t>三级指标</w:t>
            </w:r>
          </w:p>
        </w:tc>
        <w:tc>
          <w:tcPr>
            <w:tcW w:w="2891" w:type="dxa"/>
            <w:vAlign w:val="center"/>
          </w:tcPr>
          <w:p w14:paraId="4DD00030">
            <w:pPr>
              <w:pStyle w:val="12"/>
            </w:pPr>
            <w:r>
              <w:t>绩效指标描述</w:t>
            </w:r>
          </w:p>
        </w:tc>
        <w:tc>
          <w:tcPr>
            <w:tcW w:w="1276" w:type="dxa"/>
            <w:vAlign w:val="center"/>
          </w:tcPr>
          <w:p w14:paraId="20052952">
            <w:pPr>
              <w:pStyle w:val="12"/>
            </w:pPr>
            <w:r>
              <w:t>指标值</w:t>
            </w:r>
          </w:p>
        </w:tc>
        <w:tc>
          <w:tcPr>
            <w:tcW w:w="1843" w:type="dxa"/>
            <w:vAlign w:val="center"/>
          </w:tcPr>
          <w:p w14:paraId="603BD36A">
            <w:pPr>
              <w:pStyle w:val="12"/>
            </w:pPr>
            <w:r>
              <w:t>指标值确定依据</w:t>
            </w:r>
          </w:p>
        </w:tc>
      </w:tr>
      <w:tr w14:paraId="1FF5E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52A46">
            <w:pPr>
              <w:pStyle w:val="14"/>
            </w:pPr>
            <w:r>
              <w:t>产出指标</w:t>
            </w:r>
          </w:p>
        </w:tc>
        <w:tc>
          <w:tcPr>
            <w:tcW w:w="1276" w:type="dxa"/>
            <w:vAlign w:val="center"/>
          </w:tcPr>
          <w:p w14:paraId="22F3F7E3">
            <w:pPr>
              <w:pStyle w:val="13"/>
            </w:pPr>
            <w:r>
              <w:t>数量指标</w:t>
            </w:r>
          </w:p>
        </w:tc>
        <w:tc>
          <w:tcPr>
            <w:tcW w:w="1332" w:type="dxa"/>
            <w:vAlign w:val="center"/>
          </w:tcPr>
          <w:p w14:paraId="2B8B9C71">
            <w:pPr>
              <w:pStyle w:val="13"/>
            </w:pPr>
            <w:r>
              <w:t>直补受益（人）</w:t>
            </w:r>
          </w:p>
        </w:tc>
        <w:tc>
          <w:tcPr>
            <w:tcW w:w="2891" w:type="dxa"/>
            <w:vAlign w:val="center"/>
          </w:tcPr>
          <w:p w14:paraId="3ED758A6">
            <w:pPr>
              <w:pStyle w:val="13"/>
            </w:pPr>
            <w:r>
              <w:t>直补方式人数</w:t>
            </w:r>
          </w:p>
        </w:tc>
        <w:tc>
          <w:tcPr>
            <w:tcW w:w="1276" w:type="dxa"/>
            <w:vAlign w:val="center"/>
          </w:tcPr>
          <w:p w14:paraId="633BDF96">
            <w:pPr>
              <w:pStyle w:val="13"/>
            </w:pPr>
            <w:r>
              <w:t>≤2530人</w:t>
            </w:r>
          </w:p>
        </w:tc>
        <w:tc>
          <w:tcPr>
            <w:tcW w:w="1843" w:type="dxa"/>
            <w:vAlign w:val="center"/>
          </w:tcPr>
          <w:p w14:paraId="4E08A1CE">
            <w:pPr>
              <w:pStyle w:val="13"/>
            </w:pPr>
            <w:r>
              <w:t>冀财农【2022】134号</w:t>
            </w:r>
          </w:p>
        </w:tc>
      </w:tr>
      <w:tr w14:paraId="541E1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B2A8AD"/>
        </w:tc>
        <w:tc>
          <w:tcPr>
            <w:tcW w:w="1276" w:type="dxa"/>
            <w:vAlign w:val="center"/>
          </w:tcPr>
          <w:p w14:paraId="3AF19D63">
            <w:pPr>
              <w:pStyle w:val="13"/>
            </w:pPr>
            <w:r>
              <w:t>质量指标</w:t>
            </w:r>
          </w:p>
        </w:tc>
        <w:tc>
          <w:tcPr>
            <w:tcW w:w="1332" w:type="dxa"/>
            <w:vAlign w:val="center"/>
          </w:tcPr>
          <w:p w14:paraId="180BBEDE">
            <w:pPr>
              <w:pStyle w:val="13"/>
            </w:pPr>
            <w:r>
              <w:t>培训合格率</w:t>
            </w:r>
          </w:p>
        </w:tc>
        <w:tc>
          <w:tcPr>
            <w:tcW w:w="2891" w:type="dxa"/>
            <w:vAlign w:val="center"/>
          </w:tcPr>
          <w:p w14:paraId="05B2BFA5">
            <w:pPr>
              <w:pStyle w:val="13"/>
            </w:pPr>
            <w:r>
              <w:t>培训合格的移民劳动力人次</w:t>
            </w:r>
          </w:p>
        </w:tc>
        <w:tc>
          <w:tcPr>
            <w:tcW w:w="1276" w:type="dxa"/>
            <w:vAlign w:val="center"/>
          </w:tcPr>
          <w:p w14:paraId="1ECBDBEC">
            <w:pPr>
              <w:pStyle w:val="13"/>
            </w:pPr>
            <w:r>
              <w:t>20人次</w:t>
            </w:r>
          </w:p>
        </w:tc>
        <w:tc>
          <w:tcPr>
            <w:tcW w:w="1843" w:type="dxa"/>
            <w:vAlign w:val="center"/>
          </w:tcPr>
          <w:p w14:paraId="0AF77A0C">
            <w:pPr>
              <w:pStyle w:val="13"/>
            </w:pPr>
            <w:r>
              <w:t>冀财农【2022】134号</w:t>
            </w:r>
          </w:p>
        </w:tc>
      </w:tr>
      <w:tr w14:paraId="1BB07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240B47"/>
        </w:tc>
        <w:tc>
          <w:tcPr>
            <w:tcW w:w="1276" w:type="dxa"/>
            <w:vAlign w:val="center"/>
          </w:tcPr>
          <w:p w14:paraId="5191B74B">
            <w:pPr>
              <w:pStyle w:val="13"/>
            </w:pPr>
            <w:r>
              <w:t>时效指标</w:t>
            </w:r>
          </w:p>
        </w:tc>
        <w:tc>
          <w:tcPr>
            <w:tcW w:w="1332" w:type="dxa"/>
            <w:vAlign w:val="center"/>
          </w:tcPr>
          <w:p w14:paraId="0AF604D2">
            <w:pPr>
              <w:pStyle w:val="13"/>
            </w:pPr>
            <w:r>
              <w:t>直补资金按时发放率</w:t>
            </w:r>
          </w:p>
        </w:tc>
        <w:tc>
          <w:tcPr>
            <w:tcW w:w="2891" w:type="dxa"/>
            <w:vAlign w:val="center"/>
          </w:tcPr>
          <w:p w14:paraId="42D1B431">
            <w:pPr>
              <w:pStyle w:val="13"/>
            </w:pPr>
            <w:r>
              <w:t>按时发放的直补资金金额/实际发放直补资金金额*100%</w:t>
            </w:r>
          </w:p>
        </w:tc>
        <w:tc>
          <w:tcPr>
            <w:tcW w:w="1276" w:type="dxa"/>
            <w:vAlign w:val="center"/>
          </w:tcPr>
          <w:p w14:paraId="0B89ADF0">
            <w:pPr>
              <w:pStyle w:val="13"/>
            </w:pPr>
            <w:r>
              <w:t>100%</w:t>
            </w:r>
          </w:p>
        </w:tc>
        <w:tc>
          <w:tcPr>
            <w:tcW w:w="1843" w:type="dxa"/>
            <w:vAlign w:val="center"/>
          </w:tcPr>
          <w:p w14:paraId="62417BC2">
            <w:pPr>
              <w:pStyle w:val="13"/>
            </w:pPr>
            <w:r>
              <w:t>冀财农【2022】134号</w:t>
            </w:r>
          </w:p>
        </w:tc>
      </w:tr>
      <w:tr w14:paraId="3A27C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344209"/>
        </w:tc>
        <w:tc>
          <w:tcPr>
            <w:tcW w:w="1276" w:type="dxa"/>
            <w:vAlign w:val="center"/>
          </w:tcPr>
          <w:p w14:paraId="3DE298F6">
            <w:pPr>
              <w:pStyle w:val="13"/>
            </w:pPr>
            <w:r>
              <w:t>成本指标</w:t>
            </w:r>
          </w:p>
        </w:tc>
        <w:tc>
          <w:tcPr>
            <w:tcW w:w="1332" w:type="dxa"/>
            <w:vAlign w:val="center"/>
          </w:tcPr>
          <w:p w14:paraId="6B7545D4">
            <w:pPr>
              <w:pStyle w:val="13"/>
            </w:pPr>
            <w:r>
              <w:t>直补资金标准符合率</w:t>
            </w:r>
          </w:p>
        </w:tc>
        <w:tc>
          <w:tcPr>
            <w:tcW w:w="2891" w:type="dxa"/>
            <w:vAlign w:val="center"/>
          </w:tcPr>
          <w:p w14:paraId="01C0E202">
            <w:pPr>
              <w:pStyle w:val="13"/>
            </w:pPr>
            <w:r>
              <w:t>按政策规定标准发放的直补人数/实际发放的直补人数*100%</w:t>
            </w:r>
          </w:p>
        </w:tc>
        <w:tc>
          <w:tcPr>
            <w:tcW w:w="1276" w:type="dxa"/>
            <w:vAlign w:val="center"/>
          </w:tcPr>
          <w:p w14:paraId="6503338D">
            <w:pPr>
              <w:pStyle w:val="13"/>
            </w:pPr>
            <w:r>
              <w:t>100%</w:t>
            </w:r>
          </w:p>
        </w:tc>
        <w:tc>
          <w:tcPr>
            <w:tcW w:w="1843" w:type="dxa"/>
            <w:vAlign w:val="center"/>
          </w:tcPr>
          <w:p w14:paraId="08694185">
            <w:pPr>
              <w:pStyle w:val="13"/>
            </w:pPr>
            <w:r>
              <w:t>冀财农【2022】134号</w:t>
            </w:r>
          </w:p>
        </w:tc>
      </w:tr>
      <w:tr w14:paraId="16FE8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F568C">
            <w:pPr>
              <w:pStyle w:val="14"/>
            </w:pPr>
            <w:r>
              <w:t>效益指标</w:t>
            </w:r>
          </w:p>
        </w:tc>
        <w:tc>
          <w:tcPr>
            <w:tcW w:w="1276" w:type="dxa"/>
            <w:vAlign w:val="center"/>
          </w:tcPr>
          <w:p w14:paraId="26DFA4FD">
            <w:pPr>
              <w:pStyle w:val="13"/>
            </w:pPr>
            <w:r>
              <w:t>经济效益指标</w:t>
            </w:r>
          </w:p>
        </w:tc>
        <w:tc>
          <w:tcPr>
            <w:tcW w:w="1332" w:type="dxa"/>
            <w:vAlign w:val="center"/>
          </w:tcPr>
          <w:p w14:paraId="68FF26F3">
            <w:pPr>
              <w:pStyle w:val="13"/>
            </w:pPr>
            <w:r>
              <w:t>提高移民收入占当地农村居民收入比例</w:t>
            </w:r>
          </w:p>
        </w:tc>
        <w:tc>
          <w:tcPr>
            <w:tcW w:w="2891" w:type="dxa"/>
            <w:vAlign w:val="center"/>
          </w:tcPr>
          <w:p w14:paraId="7D42A0CA">
            <w:pPr>
              <w:pStyle w:val="13"/>
            </w:pPr>
            <w:r>
              <w:t>占当地农村居民收入比值</w:t>
            </w:r>
          </w:p>
        </w:tc>
        <w:tc>
          <w:tcPr>
            <w:tcW w:w="1276" w:type="dxa"/>
            <w:vAlign w:val="center"/>
          </w:tcPr>
          <w:p w14:paraId="6D17D08B">
            <w:pPr>
              <w:pStyle w:val="13"/>
            </w:pPr>
            <w:r>
              <w:t>≥9.6%</w:t>
            </w:r>
          </w:p>
        </w:tc>
        <w:tc>
          <w:tcPr>
            <w:tcW w:w="1843" w:type="dxa"/>
            <w:vAlign w:val="center"/>
          </w:tcPr>
          <w:p w14:paraId="4A88E89D">
            <w:pPr>
              <w:pStyle w:val="13"/>
            </w:pPr>
            <w:r>
              <w:t>冀财农【2022】134号</w:t>
            </w:r>
          </w:p>
        </w:tc>
      </w:tr>
      <w:tr w14:paraId="2582C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3EE098"/>
        </w:tc>
        <w:tc>
          <w:tcPr>
            <w:tcW w:w="1276" w:type="dxa"/>
            <w:vAlign w:val="center"/>
          </w:tcPr>
          <w:p w14:paraId="5D4FC9A7">
            <w:pPr>
              <w:pStyle w:val="13"/>
            </w:pPr>
            <w:r>
              <w:t>社会效益指标</w:t>
            </w:r>
          </w:p>
        </w:tc>
        <w:tc>
          <w:tcPr>
            <w:tcW w:w="1332" w:type="dxa"/>
            <w:vAlign w:val="center"/>
          </w:tcPr>
          <w:p w14:paraId="6B881BFE">
            <w:pPr>
              <w:pStyle w:val="13"/>
            </w:pPr>
            <w:r>
              <w:t>增加达到当地县农村居民平均收入水平移民人口</w:t>
            </w:r>
          </w:p>
        </w:tc>
        <w:tc>
          <w:tcPr>
            <w:tcW w:w="2891" w:type="dxa"/>
            <w:vAlign w:val="center"/>
          </w:tcPr>
          <w:p w14:paraId="13139F74">
            <w:pPr>
              <w:pStyle w:val="13"/>
            </w:pPr>
            <w:r>
              <w:t>可支配收入比值</w:t>
            </w:r>
          </w:p>
        </w:tc>
        <w:tc>
          <w:tcPr>
            <w:tcW w:w="1276" w:type="dxa"/>
            <w:vAlign w:val="center"/>
          </w:tcPr>
          <w:p w14:paraId="43AFA06E">
            <w:pPr>
              <w:pStyle w:val="13"/>
            </w:pPr>
            <w:r>
              <w:t>≥200人</w:t>
            </w:r>
          </w:p>
        </w:tc>
        <w:tc>
          <w:tcPr>
            <w:tcW w:w="1843" w:type="dxa"/>
            <w:vAlign w:val="center"/>
          </w:tcPr>
          <w:p w14:paraId="57A8E663">
            <w:pPr>
              <w:pStyle w:val="13"/>
            </w:pPr>
            <w:r>
              <w:t>冀财农【2022】134号</w:t>
            </w:r>
          </w:p>
        </w:tc>
      </w:tr>
      <w:tr w14:paraId="4D60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FB2BCE"/>
        </w:tc>
        <w:tc>
          <w:tcPr>
            <w:tcW w:w="1276" w:type="dxa"/>
            <w:vAlign w:val="center"/>
          </w:tcPr>
          <w:p w14:paraId="2D47C8C5">
            <w:pPr>
              <w:pStyle w:val="13"/>
            </w:pPr>
            <w:r>
              <w:t>生态效益指标</w:t>
            </w:r>
          </w:p>
        </w:tc>
        <w:tc>
          <w:tcPr>
            <w:tcW w:w="1332" w:type="dxa"/>
            <w:vAlign w:val="center"/>
          </w:tcPr>
          <w:p w14:paraId="4A9F1A7E">
            <w:pPr>
              <w:pStyle w:val="13"/>
            </w:pPr>
            <w:r>
              <w:t>项目扶持受益移民村</w:t>
            </w:r>
          </w:p>
        </w:tc>
        <w:tc>
          <w:tcPr>
            <w:tcW w:w="2891" w:type="dxa"/>
            <w:vAlign w:val="center"/>
          </w:tcPr>
          <w:p w14:paraId="36FF018C">
            <w:pPr>
              <w:pStyle w:val="13"/>
            </w:pPr>
            <w:r>
              <w:t>完成项目建设任务的移民村</w:t>
            </w:r>
          </w:p>
        </w:tc>
        <w:tc>
          <w:tcPr>
            <w:tcW w:w="1276" w:type="dxa"/>
            <w:vAlign w:val="center"/>
          </w:tcPr>
          <w:p w14:paraId="12CA59AD">
            <w:pPr>
              <w:pStyle w:val="13"/>
            </w:pPr>
            <w:r>
              <w:t>1个</w:t>
            </w:r>
          </w:p>
        </w:tc>
        <w:tc>
          <w:tcPr>
            <w:tcW w:w="1843" w:type="dxa"/>
            <w:vAlign w:val="center"/>
          </w:tcPr>
          <w:p w14:paraId="64693FA7">
            <w:pPr>
              <w:pStyle w:val="13"/>
            </w:pPr>
            <w:r>
              <w:t>冀财农【2022】134号</w:t>
            </w:r>
          </w:p>
        </w:tc>
      </w:tr>
      <w:tr w14:paraId="1254C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EBE2022"/>
        </w:tc>
        <w:tc>
          <w:tcPr>
            <w:tcW w:w="1276" w:type="dxa"/>
            <w:vAlign w:val="center"/>
          </w:tcPr>
          <w:p w14:paraId="156EF05E">
            <w:pPr>
              <w:pStyle w:val="13"/>
            </w:pPr>
            <w:r>
              <w:t>可持续影响指标</w:t>
            </w:r>
          </w:p>
        </w:tc>
        <w:tc>
          <w:tcPr>
            <w:tcW w:w="1332" w:type="dxa"/>
            <w:vAlign w:val="center"/>
          </w:tcPr>
          <w:p w14:paraId="0F848BCD">
            <w:pPr>
              <w:pStyle w:val="13"/>
            </w:pPr>
            <w:r>
              <w:t>对后期扶持政策实施满意度</w:t>
            </w:r>
          </w:p>
        </w:tc>
        <w:tc>
          <w:tcPr>
            <w:tcW w:w="2891" w:type="dxa"/>
            <w:vAlign w:val="center"/>
          </w:tcPr>
          <w:p w14:paraId="615CF53A">
            <w:pPr>
              <w:pStyle w:val="13"/>
            </w:pPr>
            <w:r>
              <w:t>对后期扶持政策情况表示满意的移民占比</w:t>
            </w:r>
          </w:p>
        </w:tc>
        <w:tc>
          <w:tcPr>
            <w:tcW w:w="1276" w:type="dxa"/>
            <w:vAlign w:val="center"/>
          </w:tcPr>
          <w:p w14:paraId="6E6CD3A0">
            <w:pPr>
              <w:pStyle w:val="13"/>
            </w:pPr>
            <w:r>
              <w:t>≥80%</w:t>
            </w:r>
          </w:p>
        </w:tc>
        <w:tc>
          <w:tcPr>
            <w:tcW w:w="1843" w:type="dxa"/>
            <w:vAlign w:val="center"/>
          </w:tcPr>
          <w:p w14:paraId="2601C0A0">
            <w:pPr>
              <w:pStyle w:val="13"/>
            </w:pPr>
            <w:r>
              <w:t>冀财农【2022】134号</w:t>
            </w:r>
          </w:p>
        </w:tc>
      </w:tr>
      <w:tr w14:paraId="0E105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622C8">
            <w:pPr>
              <w:pStyle w:val="14"/>
            </w:pPr>
            <w:r>
              <w:t>满意度指标</w:t>
            </w:r>
          </w:p>
        </w:tc>
        <w:tc>
          <w:tcPr>
            <w:tcW w:w="1276" w:type="dxa"/>
            <w:vAlign w:val="center"/>
          </w:tcPr>
          <w:p w14:paraId="310189E6">
            <w:pPr>
              <w:pStyle w:val="13"/>
            </w:pPr>
            <w:r>
              <w:t>服务对象满意度指标</w:t>
            </w:r>
          </w:p>
        </w:tc>
        <w:tc>
          <w:tcPr>
            <w:tcW w:w="1332" w:type="dxa"/>
            <w:vAlign w:val="center"/>
          </w:tcPr>
          <w:p w14:paraId="58E5DB65">
            <w:pPr>
              <w:pStyle w:val="13"/>
            </w:pPr>
            <w:r>
              <w:t>交办的信访事项及时处理率</w:t>
            </w:r>
          </w:p>
        </w:tc>
        <w:tc>
          <w:tcPr>
            <w:tcW w:w="2891" w:type="dxa"/>
            <w:vAlign w:val="center"/>
          </w:tcPr>
          <w:p w14:paraId="47903204">
            <w:pPr>
              <w:pStyle w:val="13"/>
            </w:pPr>
            <w:r>
              <w:t>交办的信访事项及时处理率</w:t>
            </w:r>
          </w:p>
        </w:tc>
        <w:tc>
          <w:tcPr>
            <w:tcW w:w="1276" w:type="dxa"/>
            <w:vAlign w:val="center"/>
          </w:tcPr>
          <w:p w14:paraId="269918F6">
            <w:pPr>
              <w:pStyle w:val="13"/>
            </w:pPr>
            <w:r>
              <w:t>100%</w:t>
            </w:r>
          </w:p>
        </w:tc>
        <w:tc>
          <w:tcPr>
            <w:tcW w:w="1843" w:type="dxa"/>
            <w:vAlign w:val="center"/>
          </w:tcPr>
          <w:p w14:paraId="14E6C08E">
            <w:pPr>
              <w:pStyle w:val="13"/>
            </w:pPr>
            <w:r>
              <w:t>冀财农【2022】134号</w:t>
            </w:r>
          </w:p>
        </w:tc>
      </w:tr>
    </w:tbl>
    <w:p w14:paraId="672ACEEF">
      <w:pPr>
        <w:sectPr>
          <w:pgSz w:w="11900" w:h="16840"/>
          <w:pgMar w:top="1984" w:right="1304" w:bottom="1134" w:left="1304" w:header="720" w:footer="720" w:gutter="0"/>
          <w:cols w:space="720" w:num="1"/>
        </w:sectPr>
      </w:pPr>
    </w:p>
    <w:p w14:paraId="1272E4BF">
      <w:pPr>
        <w:jc w:val="center"/>
      </w:pPr>
    </w:p>
    <w:p w14:paraId="52CD1C75">
      <w:pPr>
        <w:ind w:firstLine="560"/>
        <w:outlineLvl w:val="3"/>
      </w:pPr>
      <w:bookmarkStart w:id="9" w:name="_Toc_4_4_0000000011"/>
      <w:r>
        <w:rPr>
          <w:rFonts w:ascii="方正仿宋_GBK" w:hAnsi="方正仿宋_GBK" w:eastAsia="方正仿宋_GBK" w:cs="方正仿宋_GBK"/>
          <w:color w:val="000000"/>
          <w:sz w:val="28"/>
        </w:rPr>
        <w:t>8.冀财农[2022]135号关于提前下达2023年大中型水库移民后期扶持资金预算的通知（大中型水库移民后期扶持专项支出）绩效目标表</w:t>
      </w:r>
      <w:bookmarkEnd w:id="9"/>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7386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483187A">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47BE7F4D">
            <w:pPr>
              <w:pStyle w:val="11"/>
            </w:pPr>
            <w:r>
              <w:t>单位：元</w:t>
            </w:r>
          </w:p>
        </w:tc>
      </w:tr>
      <w:tr w14:paraId="1B225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C0060">
            <w:pPr>
              <w:pStyle w:val="12"/>
            </w:pPr>
            <w:r>
              <w:t>项目编码</w:t>
            </w:r>
          </w:p>
        </w:tc>
        <w:tc>
          <w:tcPr>
            <w:tcW w:w="2608" w:type="dxa"/>
            <w:gridSpan w:val="2"/>
            <w:vAlign w:val="center"/>
          </w:tcPr>
          <w:p w14:paraId="46CC33F9">
            <w:pPr>
              <w:pStyle w:val="13"/>
            </w:pPr>
            <w:r>
              <w:t>13012123P000689100016</w:t>
            </w:r>
          </w:p>
        </w:tc>
        <w:tc>
          <w:tcPr>
            <w:tcW w:w="1587" w:type="dxa"/>
            <w:vAlign w:val="center"/>
          </w:tcPr>
          <w:p w14:paraId="748854DB">
            <w:pPr>
              <w:pStyle w:val="12"/>
            </w:pPr>
            <w:r>
              <w:t>项目名称</w:t>
            </w:r>
          </w:p>
        </w:tc>
        <w:tc>
          <w:tcPr>
            <w:tcW w:w="4422" w:type="dxa"/>
            <w:gridSpan w:val="3"/>
            <w:vAlign w:val="center"/>
          </w:tcPr>
          <w:p w14:paraId="1150B7BD">
            <w:pPr>
              <w:pStyle w:val="13"/>
            </w:pPr>
            <w:r>
              <w:t>冀财农[2022]135号关于提前下达2023年大中型水库移民后期扶持资金预算的通知（大中型水库移民后期扶持专项支出）</w:t>
            </w:r>
          </w:p>
        </w:tc>
      </w:tr>
      <w:tr w14:paraId="021C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82E28">
            <w:pPr>
              <w:pStyle w:val="12"/>
            </w:pPr>
            <w:r>
              <w:t>预算规模及资金用途</w:t>
            </w:r>
          </w:p>
        </w:tc>
        <w:tc>
          <w:tcPr>
            <w:tcW w:w="1276" w:type="dxa"/>
            <w:vAlign w:val="center"/>
          </w:tcPr>
          <w:p w14:paraId="3C0FD10F">
            <w:pPr>
              <w:pStyle w:val="12"/>
            </w:pPr>
            <w:r>
              <w:t>预算数</w:t>
            </w:r>
          </w:p>
        </w:tc>
        <w:tc>
          <w:tcPr>
            <w:tcW w:w="1332" w:type="dxa"/>
            <w:vAlign w:val="center"/>
          </w:tcPr>
          <w:p w14:paraId="448A3840">
            <w:pPr>
              <w:pStyle w:val="13"/>
            </w:pPr>
            <w:r>
              <w:t>1790000.00</w:t>
            </w:r>
          </w:p>
        </w:tc>
        <w:tc>
          <w:tcPr>
            <w:tcW w:w="1587" w:type="dxa"/>
            <w:vAlign w:val="center"/>
          </w:tcPr>
          <w:p w14:paraId="0970D01C">
            <w:pPr>
              <w:pStyle w:val="12"/>
            </w:pPr>
            <w:r>
              <w:t>其中：财政    资金</w:t>
            </w:r>
          </w:p>
        </w:tc>
        <w:tc>
          <w:tcPr>
            <w:tcW w:w="1304" w:type="dxa"/>
            <w:vAlign w:val="center"/>
          </w:tcPr>
          <w:p w14:paraId="4C701034">
            <w:pPr>
              <w:pStyle w:val="13"/>
            </w:pPr>
            <w:r>
              <w:t>1790000.00</w:t>
            </w:r>
          </w:p>
        </w:tc>
        <w:tc>
          <w:tcPr>
            <w:tcW w:w="1276" w:type="dxa"/>
            <w:vAlign w:val="center"/>
          </w:tcPr>
          <w:p w14:paraId="5F61AAFA">
            <w:pPr>
              <w:pStyle w:val="12"/>
            </w:pPr>
            <w:r>
              <w:t>其他资金</w:t>
            </w:r>
          </w:p>
        </w:tc>
        <w:tc>
          <w:tcPr>
            <w:tcW w:w="1843" w:type="dxa"/>
            <w:vAlign w:val="center"/>
          </w:tcPr>
          <w:p w14:paraId="754300A1">
            <w:pPr>
              <w:pStyle w:val="13"/>
            </w:pPr>
          </w:p>
        </w:tc>
      </w:tr>
      <w:tr w14:paraId="2561D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6ADA32"/>
        </w:tc>
        <w:tc>
          <w:tcPr>
            <w:tcW w:w="8617" w:type="dxa"/>
            <w:gridSpan w:val="6"/>
            <w:vAlign w:val="center"/>
          </w:tcPr>
          <w:p w14:paraId="532B19B8">
            <w:pPr>
              <w:pStyle w:val="13"/>
            </w:pPr>
            <w:r>
              <w:t>完成4个乡镇5个村建设任务</w:t>
            </w:r>
          </w:p>
        </w:tc>
      </w:tr>
      <w:tr w14:paraId="1242F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F3D2B">
            <w:pPr>
              <w:pStyle w:val="12"/>
            </w:pPr>
            <w:r>
              <w:t>资金支出计划（%）</w:t>
            </w:r>
          </w:p>
        </w:tc>
        <w:tc>
          <w:tcPr>
            <w:tcW w:w="2608" w:type="dxa"/>
            <w:gridSpan w:val="2"/>
            <w:vAlign w:val="center"/>
          </w:tcPr>
          <w:p w14:paraId="5CF710C7">
            <w:pPr>
              <w:pStyle w:val="12"/>
            </w:pPr>
            <w:r>
              <w:t>3月底</w:t>
            </w:r>
          </w:p>
        </w:tc>
        <w:tc>
          <w:tcPr>
            <w:tcW w:w="1587" w:type="dxa"/>
            <w:vAlign w:val="center"/>
          </w:tcPr>
          <w:p w14:paraId="0E1CE21A">
            <w:pPr>
              <w:pStyle w:val="12"/>
            </w:pPr>
            <w:r>
              <w:t>6月底</w:t>
            </w:r>
          </w:p>
        </w:tc>
        <w:tc>
          <w:tcPr>
            <w:tcW w:w="1304" w:type="dxa"/>
            <w:vAlign w:val="center"/>
          </w:tcPr>
          <w:p w14:paraId="60CF2827">
            <w:pPr>
              <w:pStyle w:val="12"/>
            </w:pPr>
            <w:r>
              <w:t>10月底</w:t>
            </w:r>
          </w:p>
        </w:tc>
        <w:tc>
          <w:tcPr>
            <w:tcW w:w="3118" w:type="dxa"/>
            <w:gridSpan w:val="2"/>
            <w:vAlign w:val="center"/>
          </w:tcPr>
          <w:p w14:paraId="00E49375">
            <w:pPr>
              <w:pStyle w:val="12"/>
            </w:pPr>
            <w:r>
              <w:t>12月底</w:t>
            </w:r>
          </w:p>
        </w:tc>
      </w:tr>
      <w:tr w14:paraId="12A0D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E48635"/>
        </w:tc>
        <w:tc>
          <w:tcPr>
            <w:tcW w:w="2608" w:type="dxa"/>
            <w:gridSpan w:val="2"/>
            <w:vAlign w:val="center"/>
          </w:tcPr>
          <w:p w14:paraId="4862094A">
            <w:pPr>
              <w:pStyle w:val="14"/>
            </w:pPr>
          </w:p>
        </w:tc>
        <w:tc>
          <w:tcPr>
            <w:tcW w:w="1587" w:type="dxa"/>
            <w:vAlign w:val="center"/>
          </w:tcPr>
          <w:p w14:paraId="033017A2">
            <w:pPr>
              <w:pStyle w:val="14"/>
            </w:pPr>
            <w:r>
              <w:t>60%</w:t>
            </w:r>
          </w:p>
        </w:tc>
        <w:tc>
          <w:tcPr>
            <w:tcW w:w="1304" w:type="dxa"/>
            <w:vAlign w:val="center"/>
          </w:tcPr>
          <w:p w14:paraId="16A6E716">
            <w:pPr>
              <w:pStyle w:val="14"/>
            </w:pPr>
            <w:r>
              <w:t>80%</w:t>
            </w:r>
          </w:p>
        </w:tc>
        <w:tc>
          <w:tcPr>
            <w:tcW w:w="3118" w:type="dxa"/>
            <w:gridSpan w:val="2"/>
            <w:vAlign w:val="center"/>
          </w:tcPr>
          <w:p w14:paraId="186F2C19">
            <w:pPr>
              <w:pStyle w:val="14"/>
            </w:pPr>
            <w:r>
              <w:t>100%</w:t>
            </w:r>
          </w:p>
        </w:tc>
      </w:tr>
      <w:tr w14:paraId="5EC55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279A8">
            <w:pPr>
              <w:pStyle w:val="12"/>
            </w:pPr>
            <w:r>
              <w:t>绩效目标</w:t>
            </w:r>
          </w:p>
        </w:tc>
        <w:tc>
          <w:tcPr>
            <w:tcW w:w="8617" w:type="dxa"/>
            <w:gridSpan w:val="6"/>
            <w:vAlign w:val="center"/>
          </w:tcPr>
          <w:p w14:paraId="7C7D6603">
            <w:pPr>
              <w:pStyle w:val="13"/>
            </w:pPr>
            <w:r>
              <w:t>1.完成4个乡镇5个村建设任务</w:t>
            </w:r>
          </w:p>
        </w:tc>
      </w:tr>
    </w:tbl>
    <w:p w14:paraId="7708326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3688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5629B">
            <w:pPr>
              <w:pStyle w:val="12"/>
            </w:pPr>
            <w:r>
              <w:t>一级指标</w:t>
            </w:r>
          </w:p>
        </w:tc>
        <w:tc>
          <w:tcPr>
            <w:tcW w:w="1276" w:type="dxa"/>
            <w:vAlign w:val="center"/>
          </w:tcPr>
          <w:p w14:paraId="209A959A">
            <w:pPr>
              <w:pStyle w:val="12"/>
            </w:pPr>
            <w:r>
              <w:t>二级指标</w:t>
            </w:r>
          </w:p>
        </w:tc>
        <w:tc>
          <w:tcPr>
            <w:tcW w:w="1332" w:type="dxa"/>
            <w:vAlign w:val="center"/>
          </w:tcPr>
          <w:p w14:paraId="301AF9E1">
            <w:pPr>
              <w:pStyle w:val="12"/>
            </w:pPr>
            <w:r>
              <w:t>三级指标</w:t>
            </w:r>
          </w:p>
        </w:tc>
        <w:tc>
          <w:tcPr>
            <w:tcW w:w="2891" w:type="dxa"/>
            <w:vAlign w:val="center"/>
          </w:tcPr>
          <w:p w14:paraId="7F6695CF">
            <w:pPr>
              <w:pStyle w:val="12"/>
            </w:pPr>
            <w:r>
              <w:t>绩效指标描述</w:t>
            </w:r>
          </w:p>
        </w:tc>
        <w:tc>
          <w:tcPr>
            <w:tcW w:w="1276" w:type="dxa"/>
            <w:vAlign w:val="center"/>
          </w:tcPr>
          <w:p w14:paraId="426750F5">
            <w:pPr>
              <w:pStyle w:val="12"/>
            </w:pPr>
            <w:r>
              <w:t>指标值</w:t>
            </w:r>
          </w:p>
        </w:tc>
        <w:tc>
          <w:tcPr>
            <w:tcW w:w="1843" w:type="dxa"/>
            <w:vAlign w:val="center"/>
          </w:tcPr>
          <w:p w14:paraId="24907E9D">
            <w:pPr>
              <w:pStyle w:val="12"/>
            </w:pPr>
            <w:r>
              <w:t>指标值确定依据</w:t>
            </w:r>
          </w:p>
        </w:tc>
      </w:tr>
      <w:tr w14:paraId="040C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C4876D">
            <w:pPr>
              <w:pStyle w:val="14"/>
            </w:pPr>
            <w:r>
              <w:t>产出指标</w:t>
            </w:r>
          </w:p>
        </w:tc>
        <w:tc>
          <w:tcPr>
            <w:tcW w:w="1276" w:type="dxa"/>
            <w:vAlign w:val="center"/>
          </w:tcPr>
          <w:p w14:paraId="53C10899">
            <w:pPr>
              <w:pStyle w:val="13"/>
            </w:pPr>
            <w:r>
              <w:t>数量指标</w:t>
            </w:r>
          </w:p>
        </w:tc>
        <w:tc>
          <w:tcPr>
            <w:tcW w:w="1332" w:type="dxa"/>
            <w:vAlign w:val="center"/>
          </w:tcPr>
          <w:p w14:paraId="2B94D242">
            <w:pPr>
              <w:pStyle w:val="13"/>
            </w:pPr>
            <w:r>
              <w:t>移民美丽家园项目</w:t>
            </w:r>
          </w:p>
        </w:tc>
        <w:tc>
          <w:tcPr>
            <w:tcW w:w="2891" w:type="dxa"/>
            <w:vAlign w:val="center"/>
          </w:tcPr>
          <w:p w14:paraId="68032F31">
            <w:pPr>
              <w:pStyle w:val="13"/>
            </w:pPr>
            <w:r>
              <w:t>完成移民美丽家园项目建设</w:t>
            </w:r>
          </w:p>
        </w:tc>
        <w:tc>
          <w:tcPr>
            <w:tcW w:w="1276" w:type="dxa"/>
            <w:vAlign w:val="center"/>
          </w:tcPr>
          <w:p w14:paraId="70D5709F">
            <w:pPr>
              <w:pStyle w:val="13"/>
            </w:pPr>
            <w:r>
              <w:t>1个</w:t>
            </w:r>
          </w:p>
        </w:tc>
        <w:tc>
          <w:tcPr>
            <w:tcW w:w="1843" w:type="dxa"/>
            <w:vAlign w:val="center"/>
          </w:tcPr>
          <w:p w14:paraId="2EED5E76">
            <w:pPr>
              <w:pStyle w:val="13"/>
            </w:pPr>
            <w:r>
              <w:t>冀财农[2022]135号</w:t>
            </w:r>
          </w:p>
        </w:tc>
      </w:tr>
      <w:tr w14:paraId="1FE0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7083780"/>
        </w:tc>
        <w:tc>
          <w:tcPr>
            <w:tcW w:w="1276" w:type="dxa"/>
            <w:vAlign w:val="center"/>
          </w:tcPr>
          <w:p w14:paraId="37AE719D">
            <w:pPr>
              <w:pStyle w:val="13"/>
            </w:pPr>
            <w:r>
              <w:t>质量指标</w:t>
            </w:r>
          </w:p>
        </w:tc>
        <w:tc>
          <w:tcPr>
            <w:tcW w:w="1332" w:type="dxa"/>
            <w:vAlign w:val="center"/>
          </w:tcPr>
          <w:p w14:paraId="6F9FB85D">
            <w:pPr>
              <w:pStyle w:val="13"/>
            </w:pPr>
            <w:r>
              <w:t>验收合格率</w:t>
            </w:r>
          </w:p>
        </w:tc>
        <w:tc>
          <w:tcPr>
            <w:tcW w:w="2891" w:type="dxa"/>
            <w:vAlign w:val="center"/>
          </w:tcPr>
          <w:p w14:paraId="161A9E0A">
            <w:pPr>
              <w:pStyle w:val="13"/>
            </w:pPr>
            <w:r>
              <w:t>计划实施项目验收全部合格</w:t>
            </w:r>
          </w:p>
        </w:tc>
        <w:tc>
          <w:tcPr>
            <w:tcW w:w="1276" w:type="dxa"/>
            <w:vAlign w:val="center"/>
          </w:tcPr>
          <w:p w14:paraId="7CE72E21">
            <w:pPr>
              <w:pStyle w:val="13"/>
            </w:pPr>
            <w:r>
              <w:t>100%</w:t>
            </w:r>
          </w:p>
        </w:tc>
        <w:tc>
          <w:tcPr>
            <w:tcW w:w="1843" w:type="dxa"/>
            <w:vAlign w:val="center"/>
          </w:tcPr>
          <w:p w14:paraId="604F0F97">
            <w:pPr>
              <w:pStyle w:val="13"/>
            </w:pPr>
            <w:r>
              <w:t>冀财农[2022]135号</w:t>
            </w:r>
          </w:p>
        </w:tc>
      </w:tr>
      <w:tr w14:paraId="4E5BC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6C610B"/>
        </w:tc>
        <w:tc>
          <w:tcPr>
            <w:tcW w:w="1276" w:type="dxa"/>
            <w:vAlign w:val="center"/>
          </w:tcPr>
          <w:p w14:paraId="1A6756F7">
            <w:pPr>
              <w:pStyle w:val="13"/>
            </w:pPr>
            <w:r>
              <w:t>时效指标</w:t>
            </w:r>
          </w:p>
        </w:tc>
        <w:tc>
          <w:tcPr>
            <w:tcW w:w="1332" w:type="dxa"/>
            <w:vAlign w:val="center"/>
          </w:tcPr>
          <w:p w14:paraId="4909E455">
            <w:pPr>
              <w:pStyle w:val="13"/>
            </w:pPr>
            <w:r>
              <w:rPr>
                <w:rFonts w:hint="eastAsia"/>
                <w:lang w:eastAsia="zh-CN"/>
              </w:rPr>
              <w:t>截至</w:t>
            </w:r>
            <w:r>
              <w:t>年底,项目资金完成率</w:t>
            </w:r>
          </w:p>
        </w:tc>
        <w:tc>
          <w:tcPr>
            <w:tcW w:w="2891" w:type="dxa"/>
            <w:vAlign w:val="center"/>
          </w:tcPr>
          <w:p w14:paraId="3B6511C3">
            <w:pPr>
              <w:pStyle w:val="13"/>
            </w:pPr>
            <w:r>
              <w:rPr>
                <w:rFonts w:hint="eastAsia"/>
                <w:lang w:eastAsia="zh-CN"/>
              </w:rPr>
              <w:t>截至</w:t>
            </w:r>
            <w:r>
              <w:t>年底,项目资金完成额100%</w:t>
            </w:r>
          </w:p>
        </w:tc>
        <w:tc>
          <w:tcPr>
            <w:tcW w:w="1276" w:type="dxa"/>
            <w:vAlign w:val="center"/>
          </w:tcPr>
          <w:p w14:paraId="518EAFAC">
            <w:pPr>
              <w:pStyle w:val="13"/>
            </w:pPr>
            <w:r>
              <w:t>100%</w:t>
            </w:r>
          </w:p>
        </w:tc>
        <w:tc>
          <w:tcPr>
            <w:tcW w:w="1843" w:type="dxa"/>
            <w:vAlign w:val="center"/>
          </w:tcPr>
          <w:p w14:paraId="020B350A">
            <w:pPr>
              <w:pStyle w:val="13"/>
            </w:pPr>
            <w:r>
              <w:t>冀财农[2022]135号</w:t>
            </w:r>
          </w:p>
        </w:tc>
      </w:tr>
      <w:tr w14:paraId="7632F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E7866B"/>
        </w:tc>
        <w:tc>
          <w:tcPr>
            <w:tcW w:w="1276" w:type="dxa"/>
            <w:vAlign w:val="center"/>
          </w:tcPr>
          <w:p w14:paraId="2D067F19">
            <w:pPr>
              <w:pStyle w:val="13"/>
            </w:pPr>
            <w:r>
              <w:t>成本指标</w:t>
            </w:r>
          </w:p>
        </w:tc>
        <w:tc>
          <w:tcPr>
            <w:tcW w:w="1332" w:type="dxa"/>
            <w:vAlign w:val="center"/>
          </w:tcPr>
          <w:p w14:paraId="0E3001DC">
            <w:pPr>
              <w:pStyle w:val="13"/>
            </w:pPr>
            <w:r>
              <w:t>提高移民收入占当地农村居民收入比例</w:t>
            </w:r>
          </w:p>
        </w:tc>
        <w:tc>
          <w:tcPr>
            <w:tcW w:w="2891" w:type="dxa"/>
            <w:vAlign w:val="center"/>
          </w:tcPr>
          <w:p w14:paraId="31CCAA0B">
            <w:pPr>
              <w:pStyle w:val="13"/>
            </w:pPr>
            <w:r>
              <w:t>移民收入占当地农村收入比例</w:t>
            </w:r>
          </w:p>
        </w:tc>
        <w:tc>
          <w:tcPr>
            <w:tcW w:w="1276" w:type="dxa"/>
            <w:vAlign w:val="center"/>
          </w:tcPr>
          <w:p w14:paraId="7B71E0C4">
            <w:pPr>
              <w:pStyle w:val="13"/>
            </w:pPr>
            <w:r>
              <w:t>4.04%</w:t>
            </w:r>
          </w:p>
        </w:tc>
        <w:tc>
          <w:tcPr>
            <w:tcW w:w="1843" w:type="dxa"/>
            <w:vAlign w:val="center"/>
          </w:tcPr>
          <w:p w14:paraId="0E28B507">
            <w:pPr>
              <w:pStyle w:val="13"/>
            </w:pPr>
            <w:r>
              <w:t>冀财农[2022]135号</w:t>
            </w:r>
          </w:p>
        </w:tc>
      </w:tr>
      <w:tr w14:paraId="15C1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D67C8A">
            <w:pPr>
              <w:pStyle w:val="14"/>
            </w:pPr>
            <w:r>
              <w:t>效益指标</w:t>
            </w:r>
          </w:p>
        </w:tc>
        <w:tc>
          <w:tcPr>
            <w:tcW w:w="1276" w:type="dxa"/>
            <w:vAlign w:val="center"/>
          </w:tcPr>
          <w:p w14:paraId="1681ED49">
            <w:pPr>
              <w:pStyle w:val="13"/>
            </w:pPr>
            <w:r>
              <w:t>经济效益指标</w:t>
            </w:r>
          </w:p>
        </w:tc>
        <w:tc>
          <w:tcPr>
            <w:tcW w:w="1332" w:type="dxa"/>
            <w:vAlign w:val="center"/>
          </w:tcPr>
          <w:p w14:paraId="5AFA42A8">
            <w:pPr>
              <w:pStyle w:val="13"/>
            </w:pPr>
            <w:r>
              <w:t>项目扶持受益村数量</w:t>
            </w:r>
          </w:p>
        </w:tc>
        <w:tc>
          <w:tcPr>
            <w:tcW w:w="2891" w:type="dxa"/>
            <w:vAlign w:val="center"/>
          </w:tcPr>
          <w:p w14:paraId="5A636C4C">
            <w:pPr>
              <w:pStyle w:val="13"/>
            </w:pPr>
            <w:r>
              <w:t>完成建设任务的村数量</w:t>
            </w:r>
          </w:p>
        </w:tc>
        <w:tc>
          <w:tcPr>
            <w:tcW w:w="1276" w:type="dxa"/>
            <w:vAlign w:val="center"/>
          </w:tcPr>
          <w:p w14:paraId="6B48A2E4">
            <w:pPr>
              <w:pStyle w:val="13"/>
            </w:pPr>
            <w:r>
              <w:t>5个</w:t>
            </w:r>
          </w:p>
        </w:tc>
        <w:tc>
          <w:tcPr>
            <w:tcW w:w="1843" w:type="dxa"/>
            <w:vAlign w:val="center"/>
          </w:tcPr>
          <w:p w14:paraId="4907C94D">
            <w:pPr>
              <w:pStyle w:val="13"/>
            </w:pPr>
            <w:r>
              <w:t>冀财农[2022]135号</w:t>
            </w:r>
          </w:p>
        </w:tc>
      </w:tr>
      <w:tr w14:paraId="09E28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269F40B"/>
        </w:tc>
        <w:tc>
          <w:tcPr>
            <w:tcW w:w="1276" w:type="dxa"/>
            <w:vAlign w:val="center"/>
          </w:tcPr>
          <w:p w14:paraId="499E5671">
            <w:pPr>
              <w:pStyle w:val="13"/>
            </w:pPr>
            <w:r>
              <w:t>社会效益指标</w:t>
            </w:r>
          </w:p>
        </w:tc>
        <w:tc>
          <w:tcPr>
            <w:tcW w:w="1332" w:type="dxa"/>
            <w:vAlign w:val="center"/>
          </w:tcPr>
          <w:p w14:paraId="3F4B053B">
            <w:pPr>
              <w:pStyle w:val="13"/>
            </w:pPr>
            <w:r>
              <w:t>已建成工程项目良性运行比例</w:t>
            </w:r>
          </w:p>
        </w:tc>
        <w:tc>
          <w:tcPr>
            <w:tcW w:w="2891" w:type="dxa"/>
            <w:vAlign w:val="center"/>
          </w:tcPr>
          <w:p w14:paraId="2FB167D1">
            <w:pPr>
              <w:pStyle w:val="13"/>
            </w:pPr>
            <w:r>
              <w:t>工程运行是否良好</w:t>
            </w:r>
          </w:p>
        </w:tc>
        <w:tc>
          <w:tcPr>
            <w:tcW w:w="1276" w:type="dxa"/>
            <w:vAlign w:val="center"/>
          </w:tcPr>
          <w:p w14:paraId="79B45DA9">
            <w:pPr>
              <w:pStyle w:val="13"/>
            </w:pPr>
            <w:r>
              <w:t>100%</w:t>
            </w:r>
          </w:p>
        </w:tc>
        <w:tc>
          <w:tcPr>
            <w:tcW w:w="1843" w:type="dxa"/>
            <w:vAlign w:val="center"/>
          </w:tcPr>
          <w:p w14:paraId="7B1661C8">
            <w:pPr>
              <w:pStyle w:val="13"/>
            </w:pPr>
            <w:r>
              <w:t>冀财农[2022]135号</w:t>
            </w:r>
          </w:p>
        </w:tc>
      </w:tr>
      <w:tr w14:paraId="025D9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E431050"/>
        </w:tc>
        <w:tc>
          <w:tcPr>
            <w:tcW w:w="1276" w:type="dxa"/>
            <w:vAlign w:val="center"/>
          </w:tcPr>
          <w:p w14:paraId="58B38D5E">
            <w:pPr>
              <w:pStyle w:val="13"/>
            </w:pPr>
            <w:r>
              <w:t>生态效益指标</w:t>
            </w:r>
          </w:p>
        </w:tc>
        <w:tc>
          <w:tcPr>
            <w:tcW w:w="1332" w:type="dxa"/>
            <w:vAlign w:val="center"/>
          </w:tcPr>
          <w:p w14:paraId="2F99F416">
            <w:pPr>
              <w:pStyle w:val="13"/>
            </w:pPr>
            <w:r>
              <w:t>对扶持政策实施满意度</w:t>
            </w:r>
          </w:p>
        </w:tc>
        <w:tc>
          <w:tcPr>
            <w:tcW w:w="2891" w:type="dxa"/>
            <w:vAlign w:val="center"/>
          </w:tcPr>
          <w:p w14:paraId="0C258F47">
            <w:pPr>
              <w:pStyle w:val="13"/>
            </w:pPr>
            <w:r>
              <w:t>对扶持政策实施满意度</w:t>
            </w:r>
          </w:p>
        </w:tc>
        <w:tc>
          <w:tcPr>
            <w:tcW w:w="1276" w:type="dxa"/>
            <w:vAlign w:val="center"/>
          </w:tcPr>
          <w:p w14:paraId="011C10D4">
            <w:pPr>
              <w:pStyle w:val="13"/>
            </w:pPr>
            <w:r>
              <w:t>≥80%</w:t>
            </w:r>
          </w:p>
        </w:tc>
        <w:tc>
          <w:tcPr>
            <w:tcW w:w="1843" w:type="dxa"/>
            <w:vAlign w:val="center"/>
          </w:tcPr>
          <w:p w14:paraId="66702E1F">
            <w:pPr>
              <w:pStyle w:val="13"/>
            </w:pPr>
            <w:r>
              <w:t>冀财农[2022]135号</w:t>
            </w:r>
          </w:p>
        </w:tc>
      </w:tr>
      <w:tr w14:paraId="2F4D3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6ACC34"/>
        </w:tc>
        <w:tc>
          <w:tcPr>
            <w:tcW w:w="1276" w:type="dxa"/>
            <w:vAlign w:val="center"/>
          </w:tcPr>
          <w:p w14:paraId="41899BD6">
            <w:pPr>
              <w:pStyle w:val="13"/>
            </w:pPr>
            <w:r>
              <w:t>可持续影响指标</w:t>
            </w:r>
          </w:p>
        </w:tc>
        <w:tc>
          <w:tcPr>
            <w:tcW w:w="1332" w:type="dxa"/>
            <w:vAlign w:val="center"/>
          </w:tcPr>
          <w:p w14:paraId="15009E4C">
            <w:pPr>
              <w:pStyle w:val="13"/>
            </w:pPr>
            <w:r>
              <w:t>交办的信访事件,及时处理率</w:t>
            </w:r>
          </w:p>
        </w:tc>
        <w:tc>
          <w:tcPr>
            <w:tcW w:w="2891" w:type="dxa"/>
            <w:vAlign w:val="center"/>
          </w:tcPr>
          <w:p w14:paraId="207E2222">
            <w:pPr>
              <w:pStyle w:val="13"/>
            </w:pPr>
            <w:r>
              <w:t>交办信访事件处理率100%</w:t>
            </w:r>
          </w:p>
        </w:tc>
        <w:tc>
          <w:tcPr>
            <w:tcW w:w="1276" w:type="dxa"/>
            <w:vAlign w:val="center"/>
          </w:tcPr>
          <w:p w14:paraId="5B99B35D">
            <w:pPr>
              <w:pStyle w:val="13"/>
            </w:pPr>
            <w:r>
              <w:t>100%</w:t>
            </w:r>
          </w:p>
        </w:tc>
        <w:tc>
          <w:tcPr>
            <w:tcW w:w="1843" w:type="dxa"/>
            <w:vAlign w:val="center"/>
          </w:tcPr>
          <w:p w14:paraId="2243ED3F">
            <w:pPr>
              <w:pStyle w:val="13"/>
            </w:pPr>
            <w:r>
              <w:t>冀财农[2022]135号</w:t>
            </w:r>
          </w:p>
        </w:tc>
      </w:tr>
      <w:tr w14:paraId="6DF6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C0E445">
            <w:pPr>
              <w:pStyle w:val="14"/>
            </w:pPr>
            <w:r>
              <w:t>满意度指标</w:t>
            </w:r>
          </w:p>
        </w:tc>
        <w:tc>
          <w:tcPr>
            <w:tcW w:w="1276" w:type="dxa"/>
            <w:vAlign w:val="center"/>
          </w:tcPr>
          <w:p w14:paraId="0D7BB900">
            <w:pPr>
              <w:pStyle w:val="13"/>
            </w:pPr>
            <w:r>
              <w:t>服务对象满意度指标</w:t>
            </w:r>
          </w:p>
        </w:tc>
        <w:tc>
          <w:tcPr>
            <w:tcW w:w="1332" w:type="dxa"/>
            <w:vAlign w:val="center"/>
          </w:tcPr>
          <w:p w14:paraId="61768684">
            <w:pPr>
              <w:pStyle w:val="13"/>
            </w:pPr>
            <w:r>
              <w:t>满意度调查</w:t>
            </w:r>
          </w:p>
        </w:tc>
        <w:tc>
          <w:tcPr>
            <w:tcW w:w="2891" w:type="dxa"/>
            <w:vAlign w:val="center"/>
          </w:tcPr>
          <w:p w14:paraId="0DC57531">
            <w:pPr>
              <w:pStyle w:val="13"/>
            </w:pPr>
            <w:r>
              <w:t>对移民村民满意度调查</w:t>
            </w:r>
          </w:p>
        </w:tc>
        <w:tc>
          <w:tcPr>
            <w:tcW w:w="1276" w:type="dxa"/>
            <w:vAlign w:val="center"/>
          </w:tcPr>
          <w:p w14:paraId="77E6106E">
            <w:pPr>
              <w:pStyle w:val="13"/>
            </w:pPr>
            <w:r>
              <w:t>≥90%</w:t>
            </w:r>
          </w:p>
        </w:tc>
        <w:tc>
          <w:tcPr>
            <w:tcW w:w="1843" w:type="dxa"/>
            <w:vAlign w:val="center"/>
          </w:tcPr>
          <w:p w14:paraId="291AC43B">
            <w:pPr>
              <w:pStyle w:val="13"/>
            </w:pPr>
            <w:r>
              <w:t>冀财农[2022]135号</w:t>
            </w:r>
          </w:p>
        </w:tc>
      </w:tr>
    </w:tbl>
    <w:p w14:paraId="3C82F883">
      <w:pPr>
        <w:sectPr>
          <w:pgSz w:w="11900" w:h="16840"/>
          <w:pgMar w:top="1984" w:right="1304" w:bottom="1134" w:left="1304" w:header="720" w:footer="720" w:gutter="0"/>
          <w:cols w:space="720" w:num="1"/>
        </w:sectPr>
      </w:pPr>
    </w:p>
    <w:p w14:paraId="671B4E70">
      <w:pPr>
        <w:jc w:val="center"/>
      </w:pPr>
    </w:p>
    <w:p w14:paraId="4EE9D17E">
      <w:pPr>
        <w:ind w:firstLine="560"/>
        <w:outlineLvl w:val="3"/>
      </w:pPr>
      <w:bookmarkStart w:id="10" w:name="_Toc_4_4_0000000012"/>
      <w:r>
        <w:rPr>
          <w:rFonts w:ascii="方正仿宋_GBK" w:hAnsi="方正仿宋_GBK" w:eastAsia="方正仿宋_GBK" w:cs="方正仿宋_GBK"/>
          <w:color w:val="000000"/>
          <w:sz w:val="28"/>
        </w:rPr>
        <w:t>9.冀财农[2022]141号关于提前下达2023年中央水利发展资金预算的通知（农村饮水工程维修养护）绩效目标表</w:t>
      </w:r>
      <w:bookmarkEnd w:id="10"/>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618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5661491">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50402826">
            <w:pPr>
              <w:pStyle w:val="11"/>
            </w:pPr>
            <w:r>
              <w:t>单位：元</w:t>
            </w:r>
          </w:p>
        </w:tc>
      </w:tr>
      <w:tr w14:paraId="4D3C1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784BC">
            <w:pPr>
              <w:pStyle w:val="12"/>
            </w:pPr>
            <w:r>
              <w:t>项目编码</w:t>
            </w:r>
          </w:p>
        </w:tc>
        <w:tc>
          <w:tcPr>
            <w:tcW w:w="2608" w:type="dxa"/>
            <w:gridSpan w:val="2"/>
            <w:vAlign w:val="center"/>
          </w:tcPr>
          <w:p w14:paraId="26DB38F7">
            <w:pPr>
              <w:pStyle w:val="13"/>
            </w:pPr>
            <w:r>
              <w:t>13012123P000034100017</w:t>
            </w:r>
          </w:p>
        </w:tc>
        <w:tc>
          <w:tcPr>
            <w:tcW w:w="1587" w:type="dxa"/>
            <w:vAlign w:val="center"/>
          </w:tcPr>
          <w:p w14:paraId="51CAE3AE">
            <w:pPr>
              <w:pStyle w:val="12"/>
            </w:pPr>
            <w:r>
              <w:t>项目名称</w:t>
            </w:r>
          </w:p>
        </w:tc>
        <w:tc>
          <w:tcPr>
            <w:tcW w:w="4422" w:type="dxa"/>
            <w:gridSpan w:val="3"/>
            <w:vAlign w:val="center"/>
          </w:tcPr>
          <w:p w14:paraId="01629FB8">
            <w:pPr>
              <w:pStyle w:val="13"/>
            </w:pPr>
            <w:r>
              <w:t>冀财农[2022]141号关于提前下达2023年中央水利发展资金预算的通知（农村饮水工程维修养护）</w:t>
            </w:r>
          </w:p>
        </w:tc>
      </w:tr>
      <w:tr w14:paraId="3F514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9EA65">
            <w:pPr>
              <w:pStyle w:val="12"/>
            </w:pPr>
            <w:r>
              <w:t>预算规模及资金用途</w:t>
            </w:r>
          </w:p>
        </w:tc>
        <w:tc>
          <w:tcPr>
            <w:tcW w:w="1276" w:type="dxa"/>
            <w:vAlign w:val="center"/>
          </w:tcPr>
          <w:p w14:paraId="0910DDD1">
            <w:pPr>
              <w:pStyle w:val="12"/>
            </w:pPr>
            <w:r>
              <w:t>预算数</w:t>
            </w:r>
          </w:p>
        </w:tc>
        <w:tc>
          <w:tcPr>
            <w:tcW w:w="1332" w:type="dxa"/>
            <w:vAlign w:val="center"/>
          </w:tcPr>
          <w:p w14:paraId="53382333">
            <w:pPr>
              <w:pStyle w:val="13"/>
            </w:pPr>
            <w:r>
              <w:t>590000.00</w:t>
            </w:r>
          </w:p>
        </w:tc>
        <w:tc>
          <w:tcPr>
            <w:tcW w:w="1587" w:type="dxa"/>
            <w:vAlign w:val="center"/>
          </w:tcPr>
          <w:p w14:paraId="47D9F19D">
            <w:pPr>
              <w:pStyle w:val="12"/>
            </w:pPr>
            <w:r>
              <w:t>其中：财政    资金</w:t>
            </w:r>
          </w:p>
        </w:tc>
        <w:tc>
          <w:tcPr>
            <w:tcW w:w="1304" w:type="dxa"/>
            <w:vAlign w:val="center"/>
          </w:tcPr>
          <w:p w14:paraId="100E973A">
            <w:pPr>
              <w:pStyle w:val="13"/>
            </w:pPr>
            <w:r>
              <w:t>590000.00</w:t>
            </w:r>
          </w:p>
        </w:tc>
        <w:tc>
          <w:tcPr>
            <w:tcW w:w="1276" w:type="dxa"/>
            <w:vAlign w:val="center"/>
          </w:tcPr>
          <w:p w14:paraId="5623239C">
            <w:pPr>
              <w:pStyle w:val="12"/>
            </w:pPr>
            <w:r>
              <w:t>其他资金</w:t>
            </w:r>
          </w:p>
        </w:tc>
        <w:tc>
          <w:tcPr>
            <w:tcW w:w="1843" w:type="dxa"/>
            <w:vAlign w:val="center"/>
          </w:tcPr>
          <w:p w14:paraId="2CF0F7FD">
            <w:pPr>
              <w:pStyle w:val="13"/>
            </w:pPr>
          </w:p>
        </w:tc>
      </w:tr>
      <w:tr w14:paraId="4C4BD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D21DC"/>
        </w:tc>
        <w:tc>
          <w:tcPr>
            <w:tcW w:w="8617" w:type="dxa"/>
            <w:gridSpan w:val="6"/>
            <w:vAlign w:val="center"/>
          </w:tcPr>
          <w:p w14:paraId="25D9B737">
            <w:pPr>
              <w:pStyle w:val="13"/>
            </w:pPr>
            <w:r>
              <w:t>维修养护处数20处，受益人口1.5万人。</w:t>
            </w:r>
          </w:p>
        </w:tc>
      </w:tr>
      <w:tr w14:paraId="3AEF5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C85A2">
            <w:pPr>
              <w:pStyle w:val="12"/>
            </w:pPr>
            <w:r>
              <w:t>资金支出计划（%）</w:t>
            </w:r>
          </w:p>
        </w:tc>
        <w:tc>
          <w:tcPr>
            <w:tcW w:w="2608" w:type="dxa"/>
            <w:gridSpan w:val="2"/>
            <w:vAlign w:val="center"/>
          </w:tcPr>
          <w:p w14:paraId="59B3046D">
            <w:pPr>
              <w:pStyle w:val="12"/>
            </w:pPr>
            <w:r>
              <w:t>3月底</w:t>
            </w:r>
          </w:p>
        </w:tc>
        <w:tc>
          <w:tcPr>
            <w:tcW w:w="1587" w:type="dxa"/>
            <w:vAlign w:val="center"/>
          </w:tcPr>
          <w:p w14:paraId="175986CD">
            <w:pPr>
              <w:pStyle w:val="12"/>
            </w:pPr>
            <w:r>
              <w:t>6月底</w:t>
            </w:r>
          </w:p>
        </w:tc>
        <w:tc>
          <w:tcPr>
            <w:tcW w:w="1304" w:type="dxa"/>
            <w:vAlign w:val="center"/>
          </w:tcPr>
          <w:p w14:paraId="125E5D37">
            <w:pPr>
              <w:pStyle w:val="12"/>
            </w:pPr>
            <w:r>
              <w:t>10月底</w:t>
            </w:r>
          </w:p>
        </w:tc>
        <w:tc>
          <w:tcPr>
            <w:tcW w:w="3118" w:type="dxa"/>
            <w:gridSpan w:val="2"/>
            <w:vAlign w:val="center"/>
          </w:tcPr>
          <w:p w14:paraId="161DB6E6">
            <w:pPr>
              <w:pStyle w:val="12"/>
            </w:pPr>
            <w:r>
              <w:t>12月底</w:t>
            </w:r>
          </w:p>
        </w:tc>
      </w:tr>
      <w:tr w14:paraId="71B67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22DE2"/>
        </w:tc>
        <w:tc>
          <w:tcPr>
            <w:tcW w:w="2608" w:type="dxa"/>
            <w:gridSpan w:val="2"/>
            <w:vAlign w:val="center"/>
          </w:tcPr>
          <w:p w14:paraId="58C56C9F">
            <w:pPr>
              <w:pStyle w:val="14"/>
            </w:pPr>
          </w:p>
        </w:tc>
        <w:tc>
          <w:tcPr>
            <w:tcW w:w="1587" w:type="dxa"/>
            <w:vAlign w:val="center"/>
          </w:tcPr>
          <w:p w14:paraId="2E65DEDB">
            <w:pPr>
              <w:pStyle w:val="14"/>
            </w:pPr>
            <w:r>
              <w:t>60%</w:t>
            </w:r>
          </w:p>
        </w:tc>
        <w:tc>
          <w:tcPr>
            <w:tcW w:w="1304" w:type="dxa"/>
            <w:vAlign w:val="center"/>
          </w:tcPr>
          <w:p w14:paraId="140857C4">
            <w:pPr>
              <w:pStyle w:val="14"/>
            </w:pPr>
            <w:r>
              <w:t>80%</w:t>
            </w:r>
          </w:p>
        </w:tc>
        <w:tc>
          <w:tcPr>
            <w:tcW w:w="3118" w:type="dxa"/>
            <w:gridSpan w:val="2"/>
            <w:vAlign w:val="center"/>
          </w:tcPr>
          <w:p w14:paraId="329881BD">
            <w:pPr>
              <w:pStyle w:val="14"/>
            </w:pPr>
            <w:r>
              <w:t>100%</w:t>
            </w:r>
          </w:p>
        </w:tc>
      </w:tr>
      <w:tr w14:paraId="33CE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F0DC0">
            <w:pPr>
              <w:pStyle w:val="12"/>
            </w:pPr>
            <w:r>
              <w:t>绩效目标</w:t>
            </w:r>
          </w:p>
        </w:tc>
        <w:tc>
          <w:tcPr>
            <w:tcW w:w="8617" w:type="dxa"/>
            <w:gridSpan w:val="6"/>
            <w:vAlign w:val="center"/>
          </w:tcPr>
          <w:p w14:paraId="29E67120">
            <w:pPr>
              <w:pStyle w:val="13"/>
            </w:pPr>
            <w:r>
              <w:t>1.维修养护处数20处，受益人口1.5万人。</w:t>
            </w:r>
          </w:p>
        </w:tc>
      </w:tr>
    </w:tbl>
    <w:p w14:paraId="7261D5A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D20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EBED7F">
            <w:pPr>
              <w:pStyle w:val="12"/>
            </w:pPr>
            <w:r>
              <w:t>一级指标</w:t>
            </w:r>
          </w:p>
        </w:tc>
        <w:tc>
          <w:tcPr>
            <w:tcW w:w="1276" w:type="dxa"/>
            <w:vAlign w:val="center"/>
          </w:tcPr>
          <w:p w14:paraId="26A9C2B5">
            <w:pPr>
              <w:pStyle w:val="12"/>
            </w:pPr>
            <w:r>
              <w:t>二级指标</w:t>
            </w:r>
          </w:p>
        </w:tc>
        <w:tc>
          <w:tcPr>
            <w:tcW w:w="1332" w:type="dxa"/>
            <w:vAlign w:val="center"/>
          </w:tcPr>
          <w:p w14:paraId="7D58DE73">
            <w:pPr>
              <w:pStyle w:val="12"/>
            </w:pPr>
            <w:r>
              <w:t>三级指标</w:t>
            </w:r>
          </w:p>
        </w:tc>
        <w:tc>
          <w:tcPr>
            <w:tcW w:w="2891" w:type="dxa"/>
            <w:vAlign w:val="center"/>
          </w:tcPr>
          <w:p w14:paraId="5219099A">
            <w:pPr>
              <w:pStyle w:val="12"/>
            </w:pPr>
            <w:r>
              <w:t>绩效指标描述</w:t>
            </w:r>
          </w:p>
        </w:tc>
        <w:tc>
          <w:tcPr>
            <w:tcW w:w="1276" w:type="dxa"/>
            <w:vAlign w:val="center"/>
          </w:tcPr>
          <w:p w14:paraId="427435BC">
            <w:pPr>
              <w:pStyle w:val="12"/>
            </w:pPr>
            <w:r>
              <w:t>指标值</w:t>
            </w:r>
          </w:p>
        </w:tc>
        <w:tc>
          <w:tcPr>
            <w:tcW w:w="1843" w:type="dxa"/>
            <w:vAlign w:val="center"/>
          </w:tcPr>
          <w:p w14:paraId="1776D8CC">
            <w:pPr>
              <w:pStyle w:val="12"/>
            </w:pPr>
            <w:r>
              <w:t>指标值确定依据</w:t>
            </w:r>
          </w:p>
        </w:tc>
      </w:tr>
      <w:tr w14:paraId="5CE4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EF4BE">
            <w:pPr>
              <w:pStyle w:val="14"/>
            </w:pPr>
            <w:r>
              <w:t>产出指标</w:t>
            </w:r>
          </w:p>
        </w:tc>
        <w:tc>
          <w:tcPr>
            <w:tcW w:w="1276" w:type="dxa"/>
            <w:vAlign w:val="center"/>
          </w:tcPr>
          <w:p w14:paraId="3BC04C54">
            <w:pPr>
              <w:pStyle w:val="13"/>
            </w:pPr>
            <w:r>
              <w:t>数量指标</w:t>
            </w:r>
          </w:p>
        </w:tc>
        <w:tc>
          <w:tcPr>
            <w:tcW w:w="1332" w:type="dxa"/>
            <w:vAlign w:val="center"/>
          </w:tcPr>
          <w:p w14:paraId="6AD3C1B4">
            <w:pPr>
              <w:pStyle w:val="13"/>
            </w:pPr>
            <w:r>
              <w:t>工程投资59万</w:t>
            </w:r>
          </w:p>
        </w:tc>
        <w:tc>
          <w:tcPr>
            <w:tcW w:w="2891" w:type="dxa"/>
            <w:vAlign w:val="center"/>
          </w:tcPr>
          <w:p w14:paraId="610CFFD7">
            <w:pPr>
              <w:pStyle w:val="13"/>
            </w:pPr>
            <w:r>
              <w:t>维修工程20处，受益人口2万</w:t>
            </w:r>
          </w:p>
        </w:tc>
        <w:tc>
          <w:tcPr>
            <w:tcW w:w="1276" w:type="dxa"/>
            <w:vAlign w:val="center"/>
          </w:tcPr>
          <w:p w14:paraId="018007D8">
            <w:pPr>
              <w:pStyle w:val="13"/>
            </w:pPr>
            <w:r>
              <w:t>≥100百分比</w:t>
            </w:r>
          </w:p>
        </w:tc>
        <w:tc>
          <w:tcPr>
            <w:tcW w:w="1843" w:type="dxa"/>
            <w:vAlign w:val="center"/>
          </w:tcPr>
          <w:p w14:paraId="41458831">
            <w:pPr>
              <w:pStyle w:val="13"/>
            </w:pPr>
            <w:r>
              <w:t>冀财农【2022】141号</w:t>
            </w:r>
          </w:p>
        </w:tc>
      </w:tr>
      <w:tr w14:paraId="3AAC5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EA7975"/>
        </w:tc>
        <w:tc>
          <w:tcPr>
            <w:tcW w:w="1276" w:type="dxa"/>
            <w:vAlign w:val="center"/>
          </w:tcPr>
          <w:p w14:paraId="58D310D7">
            <w:pPr>
              <w:pStyle w:val="13"/>
            </w:pPr>
            <w:r>
              <w:t>质量指标</w:t>
            </w:r>
          </w:p>
        </w:tc>
        <w:tc>
          <w:tcPr>
            <w:tcW w:w="1332" w:type="dxa"/>
            <w:vAlign w:val="center"/>
          </w:tcPr>
          <w:p w14:paraId="5C4AFFCC">
            <w:pPr>
              <w:pStyle w:val="13"/>
            </w:pPr>
            <w:r>
              <w:t>验收合格</w:t>
            </w:r>
          </w:p>
        </w:tc>
        <w:tc>
          <w:tcPr>
            <w:tcW w:w="2891" w:type="dxa"/>
            <w:vAlign w:val="center"/>
          </w:tcPr>
          <w:p w14:paraId="653F03D5">
            <w:pPr>
              <w:pStyle w:val="13"/>
            </w:pPr>
            <w:r>
              <w:t>工程验收合格</w:t>
            </w:r>
          </w:p>
        </w:tc>
        <w:tc>
          <w:tcPr>
            <w:tcW w:w="1276" w:type="dxa"/>
            <w:vAlign w:val="center"/>
          </w:tcPr>
          <w:p w14:paraId="48B97370">
            <w:pPr>
              <w:pStyle w:val="13"/>
            </w:pPr>
            <w:r>
              <w:t>≥100百分比</w:t>
            </w:r>
          </w:p>
        </w:tc>
        <w:tc>
          <w:tcPr>
            <w:tcW w:w="1843" w:type="dxa"/>
            <w:vAlign w:val="center"/>
          </w:tcPr>
          <w:p w14:paraId="38EDD34D">
            <w:pPr>
              <w:pStyle w:val="13"/>
            </w:pPr>
            <w:r>
              <w:t>冀财农【2022】141号</w:t>
            </w:r>
          </w:p>
        </w:tc>
      </w:tr>
      <w:tr w14:paraId="7CD95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488D585"/>
        </w:tc>
        <w:tc>
          <w:tcPr>
            <w:tcW w:w="1276" w:type="dxa"/>
            <w:vAlign w:val="center"/>
          </w:tcPr>
          <w:p w14:paraId="3BE5F285">
            <w:pPr>
              <w:pStyle w:val="13"/>
            </w:pPr>
            <w:r>
              <w:t>时效指标</w:t>
            </w:r>
          </w:p>
        </w:tc>
        <w:tc>
          <w:tcPr>
            <w:tcW w:w="1332" w:type="dxa"/>
            <w:vAlign w:val="center"/>
          </w:tcPr>
          <w:p w14:paraId="715E5D10">
            <w:pPr>
              <w:pStyle w:val="13"/>
            </w:pPr>
            <w:r>
              <w:t>长久受益</w:t>
            </w:r>
          </w:p>
        </w:tc>
        <w:tc>
          <w:tcPr>
            <w:tcW w:w="2891" w:type="dxa"/>
            <w:vAlign w:val="center"/>
          </w:tcPr>
          <w:p w14:paraId="269ACB5F">
            <w:pPr>
              <w:pStyle w:val="13"/>
            </w:pPr>
            <w:r>
              <w:t>维护工程长效运转</w:t>
            </w:r>
          </w:p>
        </w:tc>
        <w:tc>
          <w:tcPr>
            <w:tcW w:w="1276" w:type="dxa"/>
            <w:vAlign w:val="center"/>
          </w:tcPr>
          <w:p w14:paraId="1C463368">
            <w:pPr>
              <w:pStyle w:val="13"/>
            </w:pPr>
            <w:r>
              <w:t>≥100百分比</w:t>
            </w:r>
          </w:p>
        </w:tc>
        <w:tc>
          <w:tcPr>
            <w:tcW w:w="1843" w:type="dxa"/>
            <w:vAlign w:val="center"/>
          </w:tcPr>
          <w:p w14:paraId="51D27918">
            <w:pPr>
              <w:pStyle w:val="13"/>
            </w:pPr>
            <w:r>
              <w:t>冀财农【2022】141号</w:t>
            </w:r>
          </w:p>
        </w:tc>
      </w:tr>
      <w:tr w14:paraId="3141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650853"/>
        </w:tc>
        <w:tc>
          <w:tcPr>
            <w:tcW w:w="1276" w:type="dxa"/>
            <w:vAlign w:val="center"/>
          </w:tcPr>
          <w:p w14:paraId="415E6907">
            <w:pPr>
              <w:pStyle w:val="13"/>
            </w:pPr>
            <w:r>
              <w:t>成本指标</w:t>
            </w:r>
          </w:p>
        </w:tc>
        <w:tc>
          <w:tcPr>
            <w:tcW w:w="1332" w:type="dxa"/>
            <w:vAlign w:val="center"/>
          </w:tcPr>
          <w:p w14:paraId="154FDD23">
            <w:pPr>
              <w:pStyle w:val="13"/>
            </w:pPr>
            <w:r>
              <w:t>59万元</w:t>
            </w:r>
          </w:p>
        </w:tc>
        <w:tc>
          <w:tcPr>
            <w:tcW w:w="2891" w:type="dxa"/>
            <w:vAlign w:val="center"/>
          </w:tcPr>
          <w:p w14:paraId="64591EC8">
            <w:pPr>
              <w:pStyle w:val="13"/>
            </w:pPr>
            <w:r>
              <w:t>按照投资额完成建设</w:t>
            </w:r>
          </w:p>
        </w:tc>
        <w:tc>
          <w:tcPr>
            <w:tcW w:w="1276" w:type="dxa"/>
            <w:vAlign w:val="center"/>
          </w:tcPr>
          <w:p w14:paraId="0E6823BF">
            <w:pPr>
              <w:pStyle w:val="13"/>
            </w:pPr>
            <w:r>
              <w:t>≥100百分比</w:t>
            </w:r>
          </w:p>
        </w:tc>
        <w:tc>
          <w:tcPr>
            <w:tcW w:w="1843" w:type="dxa"/>
            <w:vAlign w:val="center"/>
          </w:tcPr>
          <w:p w14:paraId="4EE1464E">
            <w:pPr>
              <w:pStyle w:val="13"/>
            </w:pPr>
            <w:r>
              <w:t>冀财农【2022】141号</w:t>
            </w:r>
          </w:p>
        </w:tc>
      </w:tr>
      <w:tr w14:paraId="7364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BA55A">
            <w:pPr>
              <w:pStyle w:val="14"/>
            </w:pPr>
            <w:r>
              <w:t>效益指标</w:t>
            </w:r>
          </w:p>
        </w:tc>
        <w:tc>
          <w:tcPr>
            <w:tcW w:w="1276" w:type="dxa"/>
            <w:vAlign w:val="center"/>
          </w:tcPr>
          <w:p w14:paraId="4F36DD70">
            <w:pPr>
              <w:pStyle w:val="13"/>
            </w:pPr>
            <w:r>
              <w:t>经济效益指标</w:t>
            </w:r>
          </w:p>
        </w:tc>
        <w:tc>
          <w:tcPr>
            <w:tcW w:w="1332" w:type="dxa"/>
            <w:vAlign w:val="center"/>
          </w:tcPr>
          <w:p w14:paraId="441F7834">
            <w:pPr>
              <w:pStyle w:val="13"/>
            </w:pPr>
            <w:r>
              <w:t>提高居民生活水平</w:t>
            </w:r>
          </w:p>
        </w:tc>
        <w:tc>
          <w:tcPr>
            <w:tcW w:w="2891" w:type="dxa"/>
            <w:vAlign w:val="center"/>
          </w:tcPr>
          <w:p w14:paraId="2E0E4425">
            <w:pPr>
              <w:pStyle w:val="13"/>
            </w:pPr>
            <w:r>
              <w:t>人民生活水平大大提高</w:t>
            </w:r>
          </w:p>
        </w:tc>
        <w:tc>
          <w:tcPr>
            <w:tcW w:w="1276" w:type="dxa"/>
            <w:vAlign w:val="center"/>
          </w:tcPr>
          <w:p w14:paraId="283750A5">
            <w:pPr>
              <w:pStyle w:val="13"/>
            </w:pPr>
            <w:r>
              <w:t>≥100百分比</w:t>
            </w:r>
          </w:p>
        </w:tc>
        <w:tc>
          <w:tcPr>
            <w:tcW w:w="1843" w:type="dxa"/>
            <w:vAlign w:val="center"/>
          </w:tcPr>
          <w:p w14:paraId="10C0560B">
            <w:pPr>
              <w:pStyle w:val="13"/>
            </w:pPr>
            <w:r>
              <w:t>冀财农【2022】141号</w:t>
            </w:r>
          </w:p>
        </w:tc>
      </w:tr>
      <w:tr w14:paraId="36233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DE3DF4"/>
        </w:tc>
        <w:tc>
          <w:tcPr>
            <w:tcW w:w="1276" w:type="dxa"/>
            <w:vAlign w:val="center"/>
          </w:tcPr>
          <w:p w14:paraId="61A5D36D">
            <w:pPr>
              <w:pStyle w:val="13"/>
            </w:pPr>
            <w:r>
              <w:t>社会效益指标</w:t>
            </w:r>
          </w:p>
        </w:tc>
        <w:tc>
          <w:tcPr>
            <w:tcW w:w="1332" w:type="dxa"/>
            <w:vAlign w:val="center"/>
          </w:tcPr>
          <w:p w14:paraId="0AF71732">
            <w:pPr>
              <w:pStyle w:val="13"/>
            </w:pPr>
            <w:r>
              <w:t>居民生活稳定</w:t>
            </w:r>
          </w:p>
        </w:tc>
        <w:tc>
          <w:tcPr>
            <w:tcW w:w="2891" w:type="dxa"/>
            <w:vAlign w:val="center"/>
          </w:tcPr>
          <w:p w14:paraId="016C69C0">
            <w:pPr>
              <w:pStyle w:val="13"/>
            </w:pPr>
            <w:r>
              <w:t>居民生活用水稳定</w:t>
            </w:r>
          </w:p>
        </w:tc>
        <w:tc>
          <w:tcPr>
            <w:tcW w:w="1276" w:type="dxa"/>
            <w:vAlign w:val="center"/>
          </w:tcPr>
          <w:p w14:paraId="06A372F0">
            <w:pPr>
              <w:pStyle w:val="13"/>
            </w:pPr>
            <w:r>
              <w:t>≥100百分比</w:t>
            </w:r>
          </w:p>
        </w:tc>
        <w:tc>
          <w:tcPr>
            <w:tcW w:w="1843" w:type="dxa"/>
            <w:vAlign w:val="center"/>
          </w:tcPr>
          <w:p w14:paraId="7E54B1B8">
            <w:pPr>
              <w:pStyle w:val="13"/>
            </w:pPr>
            <w:r>
              <w:t>冀财农【2022】141号</w:t>
            </w:r>
          </w:p>
        </w:tc>
      </w:tr>
      <w:tr w14:paraId="4B571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FB1A43"/>
        </w:tc>
        <w:tc>
          <w:tcPr>
            <w:tcW w:w="1276" w:type="dxa"/>
            <w:vAlign w:val="center"/>
          </w:tcPr>
          <w:p w14:paraId="25E972A6">
            <w:pPr>
              <w:pStyle w:val="13"/>
            </w:pPr>
            <w:r>
              <w:t>生态效益指标</w:t>
            </w:r>
          </w:p>
        </w:tc>
        <w:tc>
          <w:tcPr>
            <w:tcW w:w="1332" w:type="dxa"/>
            <w:vAlign w:val="center"/>
          </w:tcPr>
          <w:p w14:paraId="112F50EA">
            <w:pPr>
              <w:pStyle w:val="13"/>
            </w:pPr>
            <w:r>
              <w:t>节约用水</w:t>
            </w:r>
          </w:p>
        </w:tc>
        <w:tc>
          <w:tcPr>
            <w:tcW w:w="2891" w:type="dxa"/>
            <w:vAlign w:val="center"/>
          </w:tcPr>
          <w:p w14:paraId="3D69CE28">
            <w:pPr>
              <w:pStyle w:val="13"/>
            </w:pPr>
            <w:r>
              <w:t>居民用水节约意识提高</w:t>
            </w:r>
          </w:p>
        </w:tc>
        <w:tc>
          <w:tcPr>
            <w:tcW w:w="1276" w:type="dxa"/>
            <w:vAlign w:val="center"/>
          </w:tcPr>
          <w:p w14:paraId="4A59DA58">
            <w:pPr>
              <w:pStyle w:val="13"/>
            </w:pPr>
            <w:r>
              <w:t>≥100百分比</w:t>
            </w:r>
          </w:p>
        </w:tc>
        <w:tc>
          <w:tcPr>
            <w:tcW w:w="1843" w:type="dxa"/>
            <w:vAlign w:val="center"/>
          </w:tcPr>
          <w:p w14:paraId="24C10C25">
            <w:pPr>
              <w:pStyle w:val="13"/>
            </w:pPr>
            <w:r>
              <w:t>冀财农【2022】141号</w:t>
            </w:r>
          </w:p>
        </w:tc>
      </w:tr>
      <w:tr w14:paraId="38C06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F82AD50"/>
        </w:tc>
        <w:tc>
          <w:tcPr>
            <w:tcW w:w="1276" w:type="dxa"/>
            <w:vAlign w:val="center"/>
          </w:tcPr>
          <w:p w14:paraId="27C34B64">
            <w:pPr>
              <w:pStyle w:val="13"/>
            </w:pPr>
            <w:r>
              <w:t>可持续影响指标</w:t>
            </w:r>
          </w:p>
        </w:tc>
        <w:tc>
          <w:tcPr>
            <w:tcW w:w="1332" w:type="dxa"/>
            <w:vAlign w:val="center"/>
          </w:tcPr>
          <w:p w14:paraId="7D07EB27">
            <w:pPr>
              <w:pStyle w:val="13"/>
            </w:pPr>
            <w:r>
              <w:t>工程长久运行</w:t>
            </w:r>
          </w:p>
        </w:tc>
        <w:tc>
          <w:tcPr>
            <w:tcW w:w="2891" w:type="dxa"/>
            <w:vAlign w:val="center"/>
          </w:tcPr>
          <w:p w14:paraId="1AD22DD3">
            <w:pPr>
              <w:pStyle w:val="13"/>
            </w:pPr>
            <w:r>
              <w:t>提高工程运行质量</w:t>
            </w:r>
          </w:p>
        </w:tc>
        <w:tc>
          <w:tcPr>
            <w:tcW w:w="1276" w:type="dxa"/>
            <w:vAlign w:val="center"/>
          </w:tcPr>
          <w:p w14:paraId="0974C61D">
            <w:pPr>
              <w:pStyle w:val="13"/>
            </w:pPr>
            <w:r>
              <w:t>≥100百分比</w:t>
            </w:r>
          </w:p>
        </w:tc>
        <w:tc>
          <w:tcPr>
            <w:tcW w:w="1843" w:type="dxa"/>
            <w:vAlign w:val="center"/>
          </w:tcPr>
          <w:p w14:paraId="0C59AAB4">
            <w:pPr>
              <w:pStyle w:val="13"/>
            </w:pPr>
            <w:r>
              <w:t>冀财农【2022】141号</w:t>
            </w:r>
          </w:p>
        </w:tc>
      </w:tr>
      <w:tr w14:paraId="3B9C1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D9962">
            <w:pPr>
              <w:pStyle w:val="14"/>
            </w:pPr>
            <w:r>
              <w:t>满意度指标</w:t>
            </w:r>
          </w:p>
        </w:tc>
        <w:tc>
          <w:tcPr>
            <w:tcW w:w="1276" w:type="dxa"/>
            <w:vAlign w:val="center"/>
          </w:tcPr>
          <w:p w14:paraId="41A318AB">
            <w:pPr>
              <w:pStyle w:val="13"/>
            </w:pPr>
            <w:r>
              <w:t>服务对象满意度指标</w:t>
            </w:r>
          </w:p>
        </w:tc>
        <w:tc>
          <w:tcPr>
            <w:tcW w:w="1332" w:type="dxa"/>
            <w:vAlign w:val="center"/>
          </w:tcPr>
          <w:p w14:paraId="1875B13D">
            <w:pPr>
              <w:pStyle w:val="13"/>
            </w:pPr>
            <w:r>
              <w:t>非常满意</w:t>
            </w:r>
          </w:p>
        </w:tc>
        <w:tc>
          <w:tcPr>
            <w:tcW w:w="2891" w:type="dxa"/>
            <w:vAlign w:val="center"/>
          </w:tcPr>
          <w:p w14:paraId="5B418645">
            <w:pPr>
              <w:pStyle w:val="13"/>
            </w:pPr>
            <w:r>
              <w:t>居民用水非常满意</w:t>
            </w:r>
          </w:p>
        </w:tc>
        <w:tc>
          <w:tcPr>
            <w:tcW w:w="1276" w:type="dxa"/>
            <w:vAlign w:val="center"/>
          </w:tcPr>
          <w:p w14:paraId="4964DF7A">
            <w:pPr>
              <w:pStyle w:val="13"/>
            </w:pPr>
            <w:r>
              <w:t>≥95百分比</w:t>
            </w:r>
          </w:p>
        </w:tc>
        <w:tc>
          <w:tcPr>
            <w:tcW w:w="1843" w:type="dxa"/>
            <w:vAlign w:val="center"/>
          </w:tcPr>
          <w:p w14:paraId="0F2B3A47">
            <w:pPr>
              <w:pStyle w:val="13"/>
            </w:pPr>
            <w:r>
              <w:t>冀财农【2022】141号</w:t>
            </w:r>
          </w:p>
        </w:tc>
      </w:tr>
    </w:tbl>
    <w:p w14:paraId="79C2BFA1">
      <w:pPr>
        <w:sectPr>
          <w:pgSz w:w="11900" w:h="16840"/>
          <w:pgMar w:top="1984" w:right="1304" w:bottom="1134" w:left="1304" w:header="720" w:footer="720" w:gutter="0"/>
          <w:cols w:space="720" w:num="1"/>
        </w:sectPr>
      </w:pPr>
    </w:p>
    <w:p w14:paraId="5E279C1C">
      <w:pPr>
        <w:jc w:val="center"/>
      </w:pPr>
    </w:p>
    <w:p w14:paraId="08335C11">
      <w:pPr>
        <w:ind w:firstLine="560"/>
        <w:outlineLvl w:val="3"/>
      </w:pPr>
      <w:bookmarkStart w:id="11" w:name="_Toc_4_4_0000000013"/>
      <w:r>
        <w:rPr>
          <w:rFonts w:ascii="方正仿宋_GBK" w:hAnsi="方正仿宋_GBK" w:eastAsia="方正仿宋_GBK" w:cs="方正仿宋_GBK"/>
          <w:color w:val="000000"/>
          <w:sz w:val="28"/>
        </w:rPr>
        <w:t>10.冀财农[2022]141号关于提前下达2023年中央水利发展资金预算的通知（山洪灾害防治非工程措施）绩效目标表</w:t>
      </w:r>
      <w:bookmarkEnd w:id="11"/>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30DA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F158F72">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565ABD3D">
            <w:pPr>
              <w:pStyle w:val="11"/>
            </w:pPr>
            <w:r>
              <w:t>单位：元</w:t>
            </w:r>
          </w:p>
        </w:tc>
      </w:tr>
      <w:tr w14:paraId="12B58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FB6096">
            <w:pPr>
              <w:pStyle w:val="12"/>
            </w:pPr>
            <w:r>
              <w:t>项目编码</w:t>
            </w:r>
          </w:p>
        </w:tc>
        <w:tc>
          <w:tcPr>
            <w:tcW w:w="2608" w:type="dxa"/>
            <w:gridSpan w:val="2"/>
            <w:vAlign w:val="center"/>
          </w:tcPr>
          <w:p w14:paraId="3A106D76">
            <w:pPr>
              <w:pStyle w:val="13"/>
            </w:pPr>
            <w:r>
              <w:t>13012123P00003310001H</w:t>
            </w:r>
          </w:p>
        </w:tc>
        <w:tc>
          <w:tcPr>
            <w:tcW w:w="1587" w:type="dxa"/>
            <w:vAlign w:val="center"/>
          </w:tcPr>
          <w:p w14:paraId="713ACD3F">
            <w:pPr>
              <w:pStyle w:val="12"/>
            </w:pPr>
            <w:r>
              <w:t>项目名称</w:t>
            </w:r>
          </w:p>
        </w:tc>
        <w:tc>
          <w:tcPr>
            <w:tcW w:w="4422" w:type="dxa"/>
            <w:gridSpan w:val="3"/>
            <w:vAlign w:val="center"/>
          </w:tcPr>
          <w:p w14:paraId="144BA21D">
            <w:pPr>
              <w:pStyle w:val="13"/>
            </w:pPr>
            <w:r>
              <w:t>冀财农[2022]141号关于提前下达2023年中央水利发展资金预算的通知（山洪灾害防治非工程措施）</w:t>
            </w:r>
          </w:p>
        </w:tc>
      </w:tr>
      <w:tr w14:paraId="4BD52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1D3113">
            <w:pPr>
              <w:pStyle w:val="12"/>
            </w:pPr>
            <w:r>
              <w:t>预算规模及资金用途</w:t>
            </w:r>
          </w:p>
        </w:tc>
        <w:tc>
          <w:tcPr>
            <w:tcW w:w="1276" w:type="dxa"/>
            <w:vAlign w:val="center"/>
          </w:tcPr>
          <w:p w14:paraId="2E0F5332">
            <w:pPr>
              <w:pStyle w:val="12"/>
            </w:pPr>
            <w:r>
              <w:t>预算数</w:t>
            </w:r>
          </w:p>
        </w:tc>
        <w:tc>
          <w:tcPr>
            <w:tcW w:w="1332" w:type="dxa"/>
            <w:vAlign w:val="center"/>
          </w:tcPr>
          <w:p w14:paraId="4D24024D">
            <w:pPr>
              <w:pStyle w:val="13"/>
            </w:pPr>
            <w:r>
              <w:t>100000.00</w:t>
            </w:r>
          </w:p>
        </w:tc>
        <w:tc>
          <w:tcPr>
            <w:tcW w:w="1587" w:type="dxa"/>
            <w:vAlign w:val="center"/>
          </w:tcPr>
          <w:p w14:paraId="65B0E092">
            <w:pPr>
              <w:pStyle w:val="12"/>
            </w:pPr>
            <w:r>
              <w:t>其中：财政    资金</w:t>
            </w:r>
          </w:p>
        </w:tc>
        <w:tc>
          <w:tcPr>
            <w:tcW w:w="1304" w:type="dxa"/>
            <w:vAlign w:val="center"/>
          </w:tcPr>
          <w:p w14:paraId="768757EE">
            <w:pPr>
              <w:pStyle w:val="13"/>
            </w:pPr>
            <w:r>
              <w:t>100000.00</w:t>
            </w:r>
          </w:p>
        </w:tc>
        <w:tc>
          <w:tcPr>
            <w:tcW w:w="1276" w:type="dxa"/>
            <w:vAlign w:val="center"/>
          </w:tcPr>
          <w:p w14:paraId="29465DBE">
            <w:pPr>
              <w:pStyle w:val="12"/>
            </w:pPr>
            <w:r>
              <w:t>其他资金</w:t>
            </w:r>
          </w:p>
        </w:tc>
        <w:tc>
          <w:tcPr>
            <w:tcW w:w="1843" w:type="dxa"/>
            <w:vAlign w:val="center"/>
          </w:tcPr>
          <w:p w14:paraId="4AB24750">
            <w:pPr>
              <w:pStyle w:val="13"/>
            </w:pPr>
          </w:p>
        </w:tc>
      </w:tr>
      <w:tr w14:paraId="4E002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B74A7A"/>
        </w:tc>
        <w:tc>
          <w:tcPr>
            <w:tcW w:w="8617" w:type="dxa"/>
            <w:gridSpan w:val="6"/>
            <w:vAlign w:val="center"/>
          </w:tcPr>
          <w:p w14:paraId="29F13AA6">
            <w:pPr>
              <w:pStyle w:val="13"/>
            </w:pPr>
            <w:r>
              <w:t>完成山洪灾害防治非工程措施项目</w:t>
            </w:r>
          </w:p>
        </w:tc>
      </w:tr>
      <w:tr w14:paraId="0B9EC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43BD2">
            <w:pPr>
              <w:pStyle w:val="12"/>
            </w:pPr>
            <w:r>
              <w:t>资金支出计划（%）</w:t>
            </w:r>
          </w:p>
        </w:tc>
        <w:tc>
          <w:tcPr>
            <w:tcW w:w="2608" w:type="dxa"/>
            <w:gridSpan w:val="2"/>
            <w:vAlign w:val="center"/>
          </w:tcPr>
          <w:p w14:paraId="7A74E877">
            <w:pPr>
              <w:pStyle w:val="12"/>
            </w:pPr>
            <w:r>
              <w:t>3月底</w:t>
            </w:r>
          </w:p>
        </w:tc>
        <w:tc>
          <w:tcPr>
            <w:tcW w:w="1587" w:type="dxa"/>
            <w:vAlign w:val="center"/>
          </w:tcPr>
          <w:p w14:paraId="750D6EC6">
            <w:pPr>
              <w:pStyle w:val="12"/>
            </w:pPr>
            <w:r>
              <w:t>6月底</w:t>
            </w:r>
          </w:p>
        </w:tc>
        <w:tc>
          <w:tcPr>
            <w:tcW w:w="1304" w:type="dxa"/>
            <w:vAlign w:val="center"/>
          </w:tcPr>
          <w:p w14:paraId="735D0106">
            <w:pPr>
              <w:pStyle w:val="12"/>
            </w:pPr>
            <w:r>
              <w:t>10月底</w:t>
            </w:r>
          </w:p>
        </w:tc>
        <w:tc>
          <w:tcPr>
            <w:tcW w:w="3118" w:type="dxa"/>
            <w:gridSpan w:val="2"/>
            <w:vAlign w:val="center"/>
          </w:tcPr>
          <w:p w14:paraId="107074B2">
            <w:pPr>
              <w:pStyle w:val="12"/>
            </w:pPr>
            <w:r>
              <w:t>12月底</w:t>
            </w:r>
          </w:p>
        </w:tc>
      </w:tr>
      <w:tr w14:paraId="07F51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A0B0C4"/>
        </w:tc>
        <w:tc>
          <w:tcPr>
            <w:tcW w:w="2608" w:type="dxa"/>
            <w:gridSpan w:val="2"/>
            <w:vAlign w:val="center"/>
          </w:tcPr>
          <w:p w14:paraId="73D81731">
            <w:pPr>
              <w:pStyle w:val="14"/>
            </w:pPr>
          </w:p>
        </w:tc>
        <w:tc>
          <w:tcPr>
            <w:tcW w:w="1587" w:type="dxa"/>
            <w:vAlign w:val="center"/>
          </w:tcPr>
          <w:p w14:paraId="65031FE6">
            <w:pPr>
              <w:pStyle w:val="14"/>
            </w:pPr>
            <w:r>
              <w:t>60%</w:t>
            </w:r>
          </w:p>
        </w:tc>
        <w:tc>
          <w:tcPr>
            <w:tcW w:w="1304" w:type="dxa"/>
            <w:vAlign w:val="center"/>
          </w:tcPr>
          <w:p w14:paraId="195A0460">
            <w:pPr>
              <w:pStyle w:val="14"/>
            </w:pPr>
            <w:r>
              <w:t>80%</w:t>
            </w:r>
          </w:p>
        </w:tc>
        <w:tc>
          <w:tcPr>
            <w:tcW w:w="3118" w:type="dxa"/>
            <w:gridSpan w:val="2"/>
            <w:vAlign w:val="center"/>
          </w:tcPr>
          <w:p w14:paraId="65AE56A0">
            <w:pPr>
              <w:pStyle w:val="14"/>
            </w:pPr>
            <w:r>
              <w:t>100%</w:t>
            </w:r>
          </w:p>
        </w:tc>
      </w:tr>
      <w:tr w14:paraId="48785F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64C1D">
            <w:pPr>
              <w:pStyle w:val="12"/>
            </w:pPr>
            <w:r>
              <w:t>绩效目标</w:t>
            </w:r>
          </w:p>
        </w:tc>
        <w:tc>
          <w:tcPr>
            <w:tcW w:w="8617" w:type="dxa"/>
            <w:gridSpan w:val="6"/>
            <w:vAlign w:val="center"/>
          </w:tcPr>
          <w:p w14:paraId="0DE83C53">
            <w:pPr>
              <w:pStyle w:val="13"/>
            </w:pPr>
            <w:r>
              <w:t>1.完成山洪灾害防治非工程措施项目</w:t>
            </w:r>
          </w:p>
        </w:tc>
      </w:tr>
    </w:tbl>
    <w:p w14:paraId="33AE577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E3E7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6E00D">
            <w:pPr>
              <w:pStyle w:val="12"/>
            </w:pPr>
            <w:r>
              <w:t>一级指标</w:t>
            </w:r>
          </w:p>
        </w:tc>
        <w:tc>
          <w:tcPr>
            <w:tcW w:w="1276" w:type="dxa"/>
            <w:vAlign w:val="center"/>
          </w:tcPr>
          <w:p w14:paraId="1B035290">
            <w:pPr>
              <w:pStyle w:val="12"/>
            </w:pPr>
            <w:r>
              <w:t>二级指标</w:t>
            </w:r>
          </w:p>
        </w:tc>
        <w:tc>
          <w:tcPr>
            <w:tcW w:w="1332" w:type="dxa"/>
            <w:vAlign w:val="center"/>
          </w:tcPr>
          <w:p w14:paraId="76D47867">
            <w:pPr>
              <w:pStyle w:val="12"/>
            </w:pPr>
            <w:r>
              <w:t>三级指标</w:t>
            </w:r>
          </w:p>
        </w:tc>
        <w:tc>
          <w:tcPr>
            <w:tcW w:w="2891" w:type="dxa"/>
            <w:vAlign w:val="center"/>
          </w:tcPr>
          <w:p w14:paraId="0A175FF7">
            <w:pPr>
              <w:pStyle w:val="12"/>
            </w:pPr>
            <w:r>
              <w:t>绩效指标描述</w:t>
            </w:r>
          </w:p>
        </w:tc>
        <w:tc>
          <w:tcPr>
            <w:tcW w:w="1276" w:type="dxa"/>
            <w:vAlign w:val="center"/>
          </w:tcPr>
          <w:p w14:paraId="45A32151">
            <w:pPr>
              <w:pStyle w:val="12"/>
            </w:pPr>
            <w:r>
              <w:t>指标值</w:t>
            </w:r>
          </w:p>
        </w:tc>
        <w:tc>
          <w:tcPr>
            <w:tcW w:w="1843" w:type="dxa"/>
            <w:vAlign w:val="center"/>
          </w:tcPr>
          <w:p w14:paraId="5671E5E8">
            <w:pPr>
              <w:pStyle w:val="12"/>
            </w:pPr>
            <w:r>
              <w:t>指标值确定依据</w:t>
            </w:r>
          </w:p>
        </w:tc>
      </w:tr>
      <w:tr w14:paraId="2DD1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C18C1">
            <w:pPr>
              <w:pStyle w:val="14"/>
            </w:pPr>
            <w:r>
              <w:t>产出指标</w:t>
            </w:r>
          </w:p>
        </w:tc>
        <w:tc>
          <w:tcPr>
            <w:tcW w:w="1276" w:type="dxa"/>
            <w:vAlign w:val="center"/>
          </w:tcPr>
          <w:p w14:paraId="28F6DD79">
            <w:pPr>
              <w:pStyle w:val="13"/>
            </w:pPr>
            <w:r>
              <w:t>数量指标</w:t>
            </w:r>
          </w:p>
        </w:tc>
        <w:tc>
          <w:tcPr>
            <w:tcW w:w="1332" w:type="dxa"/>
            <w:vAlign w:val="center"/>
          </w:tcPr>
          <w:p w14:paraId="2BB95AF3">
            <w:pPr>
              <w:pStyle w:val="13"/>
            </w:pPr>
            <w:r>
              <w:t>项目完成数量指标</w:t>
            </w:r>
          </w:p>
        </w:tc>
        <w:tc>
          <w:tcPr>
            <w:tcW w:w="2891" w:type="dxa"/>
            <w:vAlign w:val="center"/>
          </w:tcPr>
          <w:p w14:paraId="404BB2D0">
            <w:pPr>
              <w:pStyle w:val="13"/>
            </w:pPr>
            <w:r>
              <w:t>完成山洪灾害实施方案任务量</w:t>
            </w:r>
          </w:p>
        </w:tc>
        <w:tc>
          <w:tcPr>
            <w:tcW w:w="1276" w:type="dxa"/>
            <w:vAlign w:val="center"/>
          </w:tcPr>
          <w:p w14:paraId="1B9EDD44">
            <w:pPr>
              <w:pStyle w:val="13"/>
            </w:pPr>
            <w:r>
              <w:t>1项</w:t>
            </w:r>
          </w:p>
        </w:tc>
        <w:tc>
          <w:tcPr>
            <w:tcW w:w="1843" w:type="dxa"/>
            <w:vAlign w:val="center"/>
          </w:tcPr>
          <w:p w14:paraId="263C3B55">
            <w:pPr>
              <w:pStyle w:val="13"/>
            </w:pPr>
            <w:r>
              <w:t>冀财农[2022]141号</w:t>
            </w:r>
          </w:p>
        </w:tc>
      </w:tr>
      <w:tr w14:paraId="5BE6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B830D4"/>
        </w:tc>
        <w:tc>
          <w:tcPr>
            <w:tcW w:w="1276" w:type="dxa"/>
            <w:vAlign w:val="center"/>
          </w:tcPr>
          <w:p w14:paraId="28BFCCEE">
            <w:pPr>
              <w:pStyle w:val="13"/>
            </w:pPr>
            <w:r>
              <w:t>质量指标</w:t>
            </w:r>
          </w:p>
        </w:tc>
        <w:tc>
          <w:tcPr>
            <w:tcW w:w="1332" w:type="dxa"/>
            <w:vAlign w:val="center"/>
          </w:tcPr>
          <w:p w14:paraId="1F5B3477">
            <w:pPr>
              <w:pStyle w:val="13"/>
            </w:pPr>
            <w:r>
              <w:t>项目完工后验收合格率</w:t>
            </w:r>
          </w:p>
        </w:tc>
        <w:tc>
          <w:tcPr>
            <w:tcW w:w="2891" w:type="dxa"/>
            <w:vAlign w:val="center"/>
          </w:tcPr>
          <w:p w14:paraId="2EB1CFE0">
            <w:pPr>
              <w:pStyle w:val="13"/>
            </w:pPr>
            <w:r>
              <w:t>项目验收合格率(100%)</w:t>
            </w:r>
          </w:p>
        </w:tc>
        <w:tc>
          <w:tcPr>
            <w:tcW w:w="1276" w:type="dxa"/>
            <w:vAlign w:val="center"/>
          </w:tcPr>
          <w:p w14:paraId="302CB826">
            <w:pPr>
              <w:pStyle w:val="13"/>
            </w:pPr>
            <w:r>
              <w:t>100%</w:t>
            </w:r>
          </w:p>
        </w:tc>
        <w:tc>
          <w:tcPr>
            <w:tcW w:w="1843" w:type="dxa"/>
            <w:vAlign w:val="center"/>
          </w:tcPr>
          <w:p w14:paraId="16A29EA1">
            <w:pPr>
              <w:pStyle w:val="13"/>
            </w:pPr>
            <w:r>
              <w:t>冀财农[2022]141号</w:t>
            </w:r>
          </w:p>
        </w:tc>
      </w:tr>
      <w:tr w14:paraId="32E1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53ABB12"/>
        </w:tc>
        <w:tc>
          <w:tcPr>
            <w:tcW w:w="1276" w:type="dxa"/>
            <w:vAlign w:val="center"/>
          </w:tcPr>
          <w:p w14:paraId="24BAF45B">
            <w:pPr>
              <w:pStyle w:val="13"/>
            </w:pPr>
            <w:r>
              <w:t>时效指标</w:t>
            </w:r>
          </w:p>
        </w:tc>
        <w:tc>
          <w:tcPr>
            <w:tcW w:w="1332" w:type="dxa"/>
            <w:vAlign w:val="center"/>
          </w:tcPr>
          <w:p w14:paraId="33B4E73E">
            <w:pPr>
              <w:pStyle w:val="13"/>
            </w:pPr>
            <w:r>
              <w:t>截至2023年底，资金完成率</w:t>
            </w:r>
          </w:p>
        </w:tc>
        <w:tc>
          <w:tcPr>
            <w:tcW w:w="2891" w:type="dxa"/>
            <w:vAlign w:val="center"/>
          </w:tcPr>
          <w:p w14:paraId="438CE606">
            <w:pPr>
              <w:pStyle w:val="13"/>
            </w:pPr>
            <w:r>
              <w:t>截至2023年12月底，资金完成100%</w:t>
            </w:r>
          </w:p>
        </w:tc>
        <w:tc>
          <w:tcPr>
            <w:tcW w:w="1276" w:type="dxa"/>
            <w:vAlign w:val="center"/>
          </w:tcPr>
          <w:p w14:paraId="6688A49F">
            <w:pPr>
              <w:pStyle w:val="13"/>
            </w:pPr>
            <w:r>
              <w:t>100%</w:t>
            </w:r>
          </w:p>
        </w:tc>
        <w:tc>
          <w:tcPr>
            <w:tcW w:w="1843" w:type="dxa"/>
            <w:vAlign w:val="center"/>
          </w:tcPr>
          <w:p w14:paraId="57239286">
            <w:pPr>
              <w:pStyle w:val="13"/>
            </w:pPr>
            <w:r>
              <w:t>冀财农[2022]141号</w:t>
            </w:r>
          </w:p>
        </w:tc>
      </w:tr>
      <w:tr w14:paraId="2E68C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D076C6D"/>
        </w:tc>
        <w:tc>
          <w:tcPr>
            <w:tcW w:w="1276" w:type="dxa"/>
            <w:vAlign w:val="center"/>
          </w:tcPr>
          <w:p w14:paraId="37705F21">
            <w:pPr>
              <w:pStyle w:val="13"/>
            </w:pPr>
            <w:r>
              <w:t>成本指标</w:t>
            </w:r>
          </w:p>
        </w:tc>
        <w:tc>
          <w:tcPr>
            <w:tcW w:w="1332" w:type="dxa"/>
            <w:vAlign w:val="center"/>
          </w:tcPr>
          <w:p w14:paraId="0BBAA55A">
            <w:pPr>
              <w:pStyle w:val="13"/>
            </w:pPr>
            <w:r>
              <w:t>项目成本控制指标</w:t>
            </w:r>
          </w:p>
        </w:tc>
        <w:tc>
          <w:tcPr>
            <w:tcW w:w="2891" w:type="dxa"/>
            <w:vAlign w:val="center"/>
          </w:tcPr>
          <w:p w14:paraId="5F5D0789">
            <w:pPr>
              <w:pStyle w:val="13"/>
            </w:pPr>
            <w:r>
              <w:t>项目支出在批复的预算范围内的项目比例</w:t>
            </w:r>
          </w:p>
        </w:tc>
        <w:tc>
          <w:tcPr>
            <w:tcW w:w="1276" w:type="dxa"/>
            <w:vAlign w:val="center"/>
          </w:tcPr>
          <w:p w14:paraId="54E145CA">
            <w:pPr>
              <w:pStyle w:val="13"/>
            </w:pPr>
            <w:r>
              <w:t>100%</w:t>
            </w:r>
          </w:p>
        </w:tc>
        <w:tc>
          <w:tcPr>
            <w:tcW w:w="1843" w:type="dxa"/>
            <w:vAlign w:val="center"/>
          </w:tcPr>
          <w:p w14:paraId="3DA99E37">
            <w:pPr>
              <w:pStyle w:val="13"/>
            </w:pPr>
            <w:r>
              <w:t>冀财农[2022]141号</w:t>
            </w:r>
          </w:p>
        </w:tc>
      </w:tr>
      <w:tr w14:paraId="2E192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85894">
            <w:pPr>
              <w:pStyle w:val="14"/>
            </w:pPr>
            <w:r>
              <w:t>效益指标</w:t>
            </w:r>
          </w:p>
        </w:tc>
        <w:tc>
          <w:tcPr>
            <w:tcW w:w="1276" w:type="dxa"/>
            <w:vAlign w:val="center"/>
          </w:tcPr>
          <w:p w14:paraId="179BAB03">
            <w:pPr>
              <w:pStyle w:val="13"/>
            </w:pPr>
            <w:r>
              <w:t>社会效益指标</w:t>
            </w:r>
          </w:p>
        </w:tc>
        <w:tc>
          <w:tcPr>
            <w:tcW w:w="1332" w:type="dxa"/>
            <w:vAlign w:val="center"/>
          </w:tcPr>
          <w:p w14:paraId="783D4F4F">
            <w:pPr>
              <w:pStyle w:val="13"/>
            </w:pPr>
            <w:r>
              <w:t>防灾减灾能力</w:t>
            </w:r>
          </w:p>
        </w:tc>
        <w:tc>
          <w:tcPr>
            <w:tcW w:w="2891" w:type="dxa"/>
            <w:vAlign w:val="center"/>
          </w:tcPr>
          <w:p w14:paraId="3F4707E5">
            <w:pPr>
              <w:pStyle w:val="13"/>
            </w:pPr>
            <w:r>
              <w:t>发生洪水造成损失下降率</w:t>
            </w:r>
          </w:p>
        </w:tc>
        <w:tc>
          <w:tcPr>
            <w:tcW w:w="1276" w:type="dxa"/>
            <w:vAlign w:val="center"/>
          </w:tcPr>
          <w:p w14:paraId="759D3851">
            <w:pPr>
              <w:pStyle w:val="13"/>
            </w:pPr>
            <w:r>
              <w:t>100%</w:t>
            </w:r>
          </w:p>
        </w:tc>
        <w:tc>
          <w:tcPr>
            <w:tcW w:w="1843" w:type="dxa"/>
            <w:vAlign w:val="center"/>
          </w:tcPr>
          <w:p w14:paraId="73C2D6D8">
            <w:pPr>
              <w:pStyle w:val="13"/>
            </w:pPr>
            <w:r>
              <w:t>冀财农[2022]141号</w:t>
            </w:r>
          </w:p>
        </w:tc>
      </w:tr>
      <w:tr w14:paraId="28038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3792B0"/>
        </w:tc>
        <w:tc>
          <w:tcPr>
            <w:tcW w:w="1276" w:type="dxa"/>
            <w:vAlign w:val="center"/>
          </w:tcPr>
          <w:p w14:paraId="0262A7C9">
            <w:pPr>
              <w:pStyle w:val="13"/>
            </w:pPr>
            <w:r>
              <w:t>社会效益指标</w:t>
            </w:r>
          </w:p>
        </w:tc>
        <w:tc>
          <w:tcPr>
            <w:tcW w:w="1332" w:type="dxa"/>
            <w:vAlign w:val="center"/>
          </w:tcPr>
          <w:p w14:paraId="56AFE7AB">
            <w:pPr>
              <w:pStyle w:val="13"/>
            </w:pPr>
            <w:r>
              <w:t>项目实施的社会效益指标</w:t>
            </w:r>
          </w:p>
        </w:tc>
        <w:tc>
          <w:tcPr>
            <w:tcW w:w="2891" w:type="dxa"/>
            <w:vAlign w:val="center"/>
          </w:tcPr>
          <w:p w14:paraId="046F4A9F">
            <w:pPr>
              <w:pStyle w:val="13"/>
            </w:pPr>
            <w:r>
              <w:t>项目对社会稳定的帮助率</w:t>
            </w:r>
          </w:p>
        </w:tc>
        <w:tc>
          <w:tcPr>
            <w:tcW w:w="1276" w:type="dxa"/>
            <w:vAlign w:val="center"/>
          </w:tcPr>
          <w:p w14:paraId="1D696D28">
            <w:pPr>
              <w:pStyle w:val="13"/>
            </w:pPr>
            <w:r>
              <w:t>100%</w:t>
            </w:r>
          </w:p>
        </w:tc>
        <w:tc>
          <w:tcPr>
            <w:tcW w:w="1843" w:type="dxa"/>
            <w:vAlign w:val="center"/>
          </w:tcPr>
          <w:p w14:paraId="62EA8540">
            <w:pPr>
              <w:pStyle w:val="13"/>
            </w:pPr>
            <w:r>
              <w:t>冀财农[2022]141号</w:t>
            </w:r>
          </w:p>
        </w:tc>
      </w:tr>
      <w:tr w14:paraId="5194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8F2DB6"/>
        </w:tc>
        <w:tc>
          <w:tcPr>
            <w:tcW w:w="1276" w:type="dxa"/>
            <w:vAlign w:val="center"/>
          </w:tcPr>
          <w:p w14:paraId="12CA7380">
            <w:pPr>
              <w:pStyle w:val="13"/>
            </w:pPr>
            <w:r>
              <w:t>可持续影响指标</w:t>
            </w:r>
          </w:p>
        </w:tc>
        <w:tc>
          <w:tcPr>
            <w:tcW w:w="1332" w:type="dxa"/>
            <w:vAlign w:val="center"/>
          </w:tcPr>
          <w:p w14:paraId="268A07AB">
            <w:pPr>
              <w:pStyle w:val="13"/>
            </w:pPr>
            <w:r>
              <w:t>预设功能达标率</w:t>
            </w:r>
          </w:p>
        </w:tc>
        <w:tc>
          <w:tcPr>
            <w:tcW w:w="2891" w:type="dxa"/>
            <w:vAlign w:val="center"/>
          </w:tcPr>
          <w:p w14:paraId="04637389">
            <w:pPr>
              <w:pStyle w:val="13"/>
            </w:pPr>
            <w:r>
              <w:t>预案功能达标数占设计时的功能数的比率</w:t>
            </w:r>
          </w:p>
        </w:tc>
        <w:tc>
          <w:tcPr>
            <w:tcW w:w="1276" w:type="dxa"/>
            <w:vAlign w:val="center"/>
          </w:tcPr>
          <w:p w14:paraId="57A9CEE6">
            <w:pPr>
              <w:pStyle w:val="13"/>
            </w:pPr>
            <w:r>
              <w:t>100%</w:t>
            </w:r>
          </w:p>
        </w:tc>
        <w:tc>
          <w:tcPr>
            <w:tcW w:w="1843" w:type="dxa"/>
            <w:vAlign w:val="center"/>
          </w:tcPr>
          <w:p w14:paraId="3779CA23">
            <w:pPr>
              <w:pStyle w:val="13"/>
            </w:pPr>
            <w:r>
              <w:t>冀财农[2022]141号</w:t>
            </w:r>
          </w:p>
        </w:tc>
      </w:tr>
      <w:tr w14:paraId="65125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E128FF5"/>
        </w:tc>
        <w:tc>
          <w:tcPr>
            <w:tcW w:w="1276" w:type="dxa"/>
            <w:vAlign w:val="center"/>
          </w:tcPr>
          <w:p w14:paraId="44B07ACC">
            <w:pPr>
              <w:pStyle w:val="13"/>
            </w:pPr>
            <w:r>
              <w:t>经济效益指标</w:t>
            </w:r>
          </w:p>
        </w:tc>
        <w:tc>
          <w:tcPr>
            <w:tcW w:w="1332" w:type="dxa"/>
            <w:vAlign w:val="center"/>
          </w:tcPr>
          <w:p w14:paraId="08AFA39F">
            <w:pPr>
              <w:pStyle w:val="13"/>
            </w:pPr>
            <w:r>
              <w:t>项目的经济效益</w:t>
            </w:r>
          </w:p>
        </w:tc>
        <w:tc>
          <w:tcPr>
            <w:tcW w:w="2891" w:type="dxa"/>
            <w:vAlign w:val="center"/>
          </w:tcPr>
          <w:p w14:paraId="0D58AFD1">
            <w:pPr>
              <w:pStyle w:val="13"/>
            </w:pPr>
            <w:r>
              <w:t>项目对经济帮助率</w:t>
            </w:r>
          </w:p>
        </w:tc>
        <w:tc>
          <w:tcPr>
            <w:tcW w:w="1276" w:type="dxa"/>
            <w:vAlign w:val="center"/>
          </w:tcPr>
          <w:p w14:paraId="7CCA3662">
            <w:pPr>
              <w:pStyle w:val="13"/>
            </w:pPr>
            <w:r>
              <w:t>100%</w:t>
            </w:r>
          </w:p>
        </w:tc>
        <w:tc>
          <w:tcPr>
            <w:tcW w:w="1843" w:type="dxa"/>
            <w:vAlign w:val="center"/>
          </w:tcPr>
          <w:p w14:paraId="7152D6FD">
            <w:pPr>
              <w:pStyle w:val="13"/>
            </w:pPr>
            <w:r>
              <w:t>冀财农[2022]141号</w:t>
            </w:r>
          </w:p>
        </w:tc>
      </w:tr>
      <w:tr w14:paraId="597E5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B9AE3">
            <w:pPr>
              <w:pStyle w:val="14"/>
            </w:pPr>
            <w:r>
              <w:t>满意度指标</w:t>
            </w:r>
          </w:p>
        </w:tc>
        <w:tc>
          <w:tcPr>
            <w:tcW w:w="1276" w:type="dxa"/>
            <w:vAlign w:val="center"/>
          </w:tcPr>
          <w:p w14:paraId="550A70F2">
            <w:pPr>
              <w:pStyle w:val="13"/>
            </w:pPr>
            <w:r>
              <w:t>服务对象满意度指标</w:t>
            </w:r>
          </w:p>
        </w:tc>
        <w:tc>
          <w:tcPr>
            <w:tcW w:w="1332" w:type="dxa"/>
            <w:vAlign w:val="center"/>
          </w:tcPr>
          <w:p w14:paraId="16BF59AE">
            <w:pPr>
              <w:pStyle w:val="13"/>
            </w:pPr>
            <w:r>
              <w:t>服务群众满意度</w:t>
            </w:r>
          </w:p>
        </w:tc>
        <w:tc>
          <w:tcPr>
            <w:tcW w:w="2891" w:type="dxa"/>
            <w:vAlign w:val="center"/>
          </w:tcPr>
          <w:p w14:paraId="12581212">
            <w:pPr>
              <w:pStyle w:val="13"/>
            </w:pPr>
            <w:r>
              <w:t>受益群众满意度</w:t>
            </w:r>
          </w:p>
        </w:tc>
        <w:tc>
          <w:tcPr>
            <w:tcW w:w="1276" w:type="dxa"/>
            <w:vAlign w:val="center"/>
          </w:tcPr>
          <w:p w14:paraId="68FA6E42">
            <w:pPr>
              <w:pStyle w:val="13"/>
            </w:pPr>
            <w:r>
              <w:t>≥90%</w:t>
            </w:r>
          </w:p>
        </w:tc>
        <w:tc>
          <w:tcPr>
            <w:tcW w:w="1843" w:type="dxa"/>
            <w:vAlign w:val="center"/>
          </w:tcPr>
          <w:p w14:paraId="3370C270">
            <w:pPr>
              <w:pStyle w:val="13"/>
            </w:pPr>
            <w:r>
              <w:t>冀财农[2022]141号</w:t>
            </w:r>
          </w:p>
        </w:tc>
      </w:tr>
    </w:tbl>
    <w:p w14:paraId="3B80DF7C">
      <w:pPr>
        <w:sectPr>
          <w:pgSz w:w="11900" w:h="16840"/>
          <w:pgMar w:top="1984" w:right="1304" w:bottom="1134" w:left="1304" w:header="720" w:footer="720" w:gutter="0"/>
          <w:cols w:space="720" w:num="1"/>
        </w:sectPr>
      </w:pPr>
    </w:p>
    <w:p w14:paraId="5F531B26">
      <w:pPr>
        <w:jc w:val="center"/>
      </w:pPr>
    </w:p>
    <w:p w14:paraId="6CF38985">
      <w:pPr>
        <w:ind w:firstLine="560"/>
        <w:outlineLvl w:val="3"/>
      </w:pPr>
      <w:bookmarkStart w:id="12" w:name="_Toc_4_4_0000000014"/>
      <w:r>
        <w:rPr>
          <w:rFonts w:ascii="方正仿宋_GBK" w:hAnsi="方正仿宋_GBK" w:eastAsia="方正仿宋_GBK" w:cs="方正仿宋_GBK"/>
          <w:color w:val="000000"/>
          <w:sz w:val="28"/>
        </w:rPr>
        <w:t>11.冀财农[2022]141号关于提前下达2023年中央水利发展资金预算的通知（水土流失综合治理）绩效目标表</w:t>
      </w:r>
      <w:bookmarkEnd w:id="12"/>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533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AB13F91">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621D604E">
            <w:pPr>
              <w:pStyle w:val="11"/>
            </w:pPr>
            <w:r>
              <w:t>单位：元</w:t>
            </w:r>
          </w:p>
        </w:tc>
      </w:tr>
      <w:tr w14:paraId="40E0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1364A">
            <w:pPr>
              <w:pStyle w:val="12"/>
            </w:pPr>
            <w:r>
              <w:t>项目编码</w:t>
            </w:r>
          </w:p>
        </w:tc>
        <w:tc>
          <w:tcPr>
            <w:tcW w:w="2608" w:type="dxa"/>
            <w:gridSpan w:val="2"/>
            <w:vAlign w:val="center"/>
          </w:tcPr>
          <w:p w14:paraId="3146E683">
            <w:pPr>
              <w:pStyle w:val="13"/>
            </w:pPr>
            <w:r>
              <w:t>13012123P00003610001J</w:t>
            </w:r>
          </w:p>
        </w:tc>
        <w:tc>
          <w:tcPr>
            <w:tcW w:w="1587" w:type="dxa"/>
            <w:vAlign w:val="center"/>
          </w:tcPr>
          <w:p w14:paraId="32CED6C5">
            <w:pPr>
              <w:pStyle w:val="12"/>
            </w:pPr>
            <w:r>
              <w:t>项目名称</w:t>
            </w:r>
          </w:p>
        </w:tc>
        <w:tc>
          <w:tcPr>
            <w:tcW w:w="4422" w:type="dxa"/>
            <w:gridSpan w:val="3"/>
            <w:vAlign w:val="center"/>
          </w:tcPr>
          <w:p w14:paraId="233B59B1">
            <w:pPr>
              <w:pStyle w:val="13"/>
            </w:pPr>
            <w:r>
              <w:t>冀财农[2022]141号关于提前下达2023年中央水利发展资金预算的通知（水土流失综合治理）</w:t>
            </w:r>
          </w:p>
        </w:tc>
      </w:tr>
      <w:tr w14:paraId="287D4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03DF7">
            <w:pPr>
              <w:pStyle w:val="12"/>
            </w:pPr>
            <w:r>
              <w:t>预算规模及资金用途</w:t>
            </w:r>
          </w:p>
        </w:tc>
        <w:tc>
          <w:tcPr>
            <w:tcW w:w="1276" w:type="dxa"/>
            <w:vAlign w:val="center"/>
          </w:tcPr>
          <w:p w14:paraId="6EF43AA1">
            <w:pPr>
              <w:pStyle w:val="12"/>
            </w:pPr>
            <w:r>
              <w:t>预算数</w:t>
            </w:r>
          </w:p>
        </w:tc>
        <w:tc>
          <w:tcPr>
            <w:tcW w:w="1332" w:type="dxa"/>
            <w:vAlign w:val="center"/>
          </w:tcPr>
          <w:p w14:paraId="2663F07F">
            <w:pPr>
              <w:pStyle w:val="13"/>
            </w:pPr>
            <w:r>
              <w:t>6000000.00</w:t>
            </w:r>
          </w:p>
        </w:tc>
        <w:tc>
          <w:tcPr>
            <w:tcW w:w="1587" w:type="dxa"/>
            <w:vAlign w:val="center"/>
          </w:tcPr>
          <w:p w14:paraId="2B851C29">
            <w:pPr>
              <w:pStyle w:val="12"/>
            </w:pPr>
            <w:r>
              <w:t>其中：财政    资金</w:t>
            </w:r>
          </w:p>
        </w:tc>
        <w:tc>
          <w:tcPr>
            <w:tcW w:w="1304" w:type="dxa"/>
            <w:vAlign w:val="center"/>
          </w:tcPr>
          <w:p w14:paraId="387719F6">
            <w:pPr>
              <w:pStyle w:val="13"/>
            </w:pPr>
            <w:r>
              <w:t>6000000.00</w:t>
            </w:r>
          </w:p>
        </w:tc>
        <w:tc>
          <w:tcPr>
            <w:tcW w:w="1276" w:type="dxa"/>
            <w:vAlign w:val="center"/>
          </w:tcPr>
          <w:p w14:paraId="747BF9F1">
            <w:pPr>
              <w:pStyle w:val="12"/>
            </w:pPr>
            <w:r>
              <w:t>其他资金</w:t>
            </w:r>
          </w:p>
        </w:tc>
        <w:tc>
          <w:tcPr>
            <w:tcW w:w="1843" w:type="dxa"/>
            <w:vAlign w:val="center"/>
          </w:tcPr>
          <w:p w14:paraId="553A31F0">
            <w:pPr>
              <w:pStyle w:val="13"/>
            </w:pPr>
          </w:p>
        </w:tc>
      </w:tr>
      <w:tr w14:paraId="56FDC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CCDC7"/>
        </w:tc>
        <w:tc>
          <w:tcPr>
            <w:tcW w:w="8617" w:type="dxa"/>
            <w:gridSpan w:val="6"/>
            <w:vAlign w:val="center"/>
          </w:tcPr>
          <w:p w14:paraId="79E1B3D0">
            <w:pPr>
              <w:pStyle w:val="13"/>
            </w:pPr>
            <w:r>
              <w:t>梨岩小流域、高家坡小流域，治理水土流失面积20平方公里，</w:t>
            </w:r>
          </w:p>
        </w:tc>
      </w:tr>
      <w:tr w14:paraId="54A68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0009D8">
            <w:pPr>
              <w:pStyle w:val="12"/>
            </w:pPr>
            <w:r>
              <w:t>资金支出计划（%）</w:t>
            </w:r>
          </w:p>
        </w:tc>
        <w:tc>
          <w:tcPr>
            <w:tcW w:w="2608" w:type="dxa"/>
            <w:gridSpan w:val="2"/>
            <w:vAlign w:val="center"/>
          </w:tcPr>
          <w:p w14:paraId="13395C7F">
            <w:pPr>
              <w:pStyle w:val="12"/>
            </w:pPr>
            <w:r>
              <w:t>3月底</w:t>
            </w:r>
          </w:p>
        </w:tc>
        <w:tc>
          <w:tcPr>
            <w:tcW w:w="1587" w:type="dxa"/>
            <w:vAlign w:val="center"/>
          </w:tcPr>
          <w:p w14:paraId="426190EC">
            <w:pPr>
              <w:pStyle w:val="12"/>
            </w:pPr>
            <w:r>
              <w:t>6月底</w:t>
            </w:r>
          </w:p>
        </w:tc>
        <w:tc>
          <w:tcPr>
            <w:tcW w:w="1304" w:type="dxa"/>
            <w:vAlign w:val="center"/>
          </w:tcPr>
          <w:p w14:paraId="62A66AE5">
            <w:pPr>
              <w:pStyle w:val="12"/>
            </w:pPr>
            <w:r>
              <w:t>10月底</w:t>
            </w:r>
          </w:p>
        </w:tc>
        <w:tc>
          <w:tcPr>
            <w:tcW w:w="3118" w:type="dxa"/>
            <w:gridSpan w:val="2"/>
            <w:vAlign w:val="center"/>
          </w:tcPr>
          <w:p w14:paraId="1D9BA56D">
            <w:pPr>
              <w:pStyle w:val="12"/>
            </w:pPr>
            <w:r>
              <w:t>12月底</w:t>
            </w:r>
          </w:p>
        </w:tc>
      </w:tr>
      <w:tr w14:paraId="4D046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6A4973"/>
        </w:tc>
        <w:tc>
          <w:tcPr>
            <w:tcW w:w="2608" w:type="dxa"/>
            <w:gridSpan w:val="2"/>
            <w:vAlign w:val="center"/>
          </w:tcPr>
          <w:p w14:paraId="5AB8709F">
            <w:pPr>
              <w:pStyle w:val="14"/>
            </w:pPr>
          </w:p>
        </w:tc>
        <w:tc>
          <w:tcPr>
            <w:tcW w:w="1587" w:type="dxa"/>
            <w:vAlign w:val="center"/>
          </w:tcPr>
          <w:p w14:paraId="1F13D45C">
            <w:pPr>
              <w:pStyle w:val="14"/>
            </w:pPr>
          </w:p>
        </w:tc>
        <w:tc>
          <w:tcPr>
            <w:tcW w:w="1304" w:type="dxa"/>
            <w:vAlign w:val="center"/>
          </w:tcPr>
          <w:p w14:paraId="3C61C50E">
            <w:pPr>
              <w:pStyle w:val="14"/>
            </w:pPr>
            <w:r>
              <w:t>40%</w:t>
            </w:r>
          </w:p>
        </w:tc>
        <w:tc>
          <w:tcPr>
            <w:tcW w:w="3118" w:type="dxa"/>
            <w:gridSpan w:val="2"/>
            <w:vAlign w:val="center"/>
          </w:tcPr>
          <w:p w14:paraId="5D7F5C5F">
            <w:pPr>
              <w:pStyle w:val="14"/>
            </w:pPr>
            <w:r>
              <w:t>80%</w:t>
            </w:r>
          </w:p>
        </w:tc>
      </w:tr>
      <w:tr w14:paraId="059F6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0BABA">
            <w:pPr>
              <w:pStyle w:val="12"/>
            </w:pPr>
            <w:r>
              <w:t>绩效目标</w:t>
            </w:r>
          </w:p>
        </w:tc>
        <w:tc>
          <w:tcPr>
            <w:tcW w:w="8617" w:type="dxa"/>
            <w:gridSpan w:val="6"/>
            <w:vAlign w:val="center"/>
          </w:tcPr>
          <w:p w14:paraId="179D7914">
            <w:pPr>
              <w:pStyle w:val="13"/>
            </w:pPr>
            <w:r>
              <w:t>1.梨岩小流域、高家坡小流域，治理水土流失面积20平方公里，</w:t>
            </w:r>
          </w:p>
        </w:tc>
      </w:tr>
    </w:tbl>
    <w:p w14:paraId="4D18325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BD3B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0B7309">
            <w:pPr>
              <w:pStyle w:val="12"/>
            </w:pPr>
            <w:r>
              <w:t>一级指标</w:t>
            </w:r>
          </w:p>
        </w:tc>
        <w:tc>
          <w:tcPr>
            <w:tcW w:w="1276" w:type="dxa"/>
            <w:vAlign w:val="center"/>
          </w:tcPr>
          <w:p w14:paraId="1C1ACA42">
            <w:pPr>
              <w:pStyle w:val="12"/>
            </w:pPr>
            <w:r>
              <w:t>二级指标</w:t>
            </w:r>
          </w:p>
        </w:tc>
        <w:tc>
          <w:tcPr>
            <w:tcW w:w="1332" w:type="dxa"/>
            <w:vAlign w:val="center"/>
          </w:tcPr>
          <w:p w14:paraId="6B809C22">
            <w:pPr>
              <w:pStyle w:val="12"/>
            </w:pPr>
            <w:r>
              <w:t>三级指标</w:t>
            </w:r>
          </w:p>
        </w:tc>
        <w:tc>
          <w:tcPr>
            <w:tcW w:w="2891" w:type="dxa"/>
            <w:vAlign w:val="center"/>
          </w:tcPr>
          <w:p w14:paraId="35D9AABD">
            <w:pPr>
              <w:pStyle w:val="12"/>
            </w:pPr>
            <w:r>
              <w:t>绩效指标描述</w:t>
            </w:r>
          </w:p>
        </w:tc>
        <w:tc>
          <w:tcPr>
            <w:tcW w:w="1276" w:type="dxa"/>
            <w:vAlign w:val="center"/>
          </w:tcPr>
          <w:p w14:paraId="6C0DAAA1">
            <w:pPr>
              <w:pStyle w:val="12"/>
            </w:pPr>
            <w:r>
              <w:t>指标值</w:t>
            </w:r>
          </w:p>
        </w:tc>
        <w:tc>
          <w:tcPr>
            <w:tcW w:w="1843" w:type="dxa"/>
            <w:vAlign w:val="center"/>
          </w:tcPr>
          <w:p w14:paraId="0B3AF662">
            <w:pPr>
              <w:pStyle w:val="12"/>
            </w:pPr>
            <w:r>
              <w:t>指标值确定依据</w:t>
            </w:r>
          </w:p>
        </w:tc>
      </w:tr>
      <w:tr w14:paraId="23734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2F640">
            <w:pPr>
              <w:pStyle w:val="14"/>
            </w:pPr>
            <w:r>
              <w:t>产出指标</w:t>
            </w:r>
          </w:p>
        </w:tc>
        <w:tc>
          <w:tcPr>
            <w:tcW w:w="1276" w:type="dxa"/>
            <w:vAlign w:val="center"/>
          </w:tcPr>
          <w:p w14:paraId="34B25608">
            <w:pPr>
              <w:pStyle w:val="13"/>
            </w:pPr>
            <w:r>
              <w:t>数量指标</w:t>
            </w:r>
          </w:p>
        </w:tc>
        <w:tc>
          <w:tcPr>
            <w:tcW w:w="1332" w:type="dxa"/>
            <w:vAlign w:val="center"/>
          </w:tcPr>
          <w:p w14:paraId="6528AD1C">
            <w:pPr>
              <w:pStyle w:val="13"/>
            </w:pPr>
            <w:r>
              <w:t>治理水土流失20平方公里</w:t>
            </w:r>
          </w:p>
        </w:tc>
        <w:tc>
          <w:tcPr>
            <w:tcW w:w="2891" w:type="dxa"/>
            <w:vAlign w:val="center"/>
          </w:tcPr>
          <w:p w14:paraId="0B948EB8">
            <w:pPr>
              <w:pStyle w:val="13"/>
            </w:pPr>
            <w:r>
              <w:t>20平方公里</w:t>
            </w:r>
          </w:p>
        </w:tc>
        <w:tc>
          <w:tcPr>
            <w:tcW w:w="1276" w:type="dxa"/>
            <w:vAlign w:val="center"/>
          </w:tcPr>
          <w:p w14:paraId="5833F3E9">
            <w:pPr>
              <w:pStyle w:val="13"/>
            </w:pPr>
            <w:r>
              <w:t>100百分数</w:t>
            </w:r>
          </w:p>
        </w:tc>
        <w:tc>
          <w:tcPr>
            <w:tcW w:w="1843" w:type="dxa"/>
            <w:vAlign w:val="center"/>
          </w:tcPr>
          <w:p w14:paraId="55C35633">
            <w:pPr>
              <w:pStyle w:val="13"/>
            </w:pPr>
            <w:r>
              <w:t>冀财农[2022]141号</w:t>
            </w:r>
          </w:p>
        </w:tc>
      </w:tr>
      <w:tr w14:paraId="3CC17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2DC7CD"/>
        </w:tc>
        <w:tc>
          <w:tcPr>
            <w:tcW w:w="1276" w:type="dxa"/>
            <w:vAlign w:val="center"/>
          </w:tcPr>
          <w:p w14:paraId="28E0D329">
            <w:pPr>
              <w:pStyle w:val="13"/>
            </w:pPr>
            <w:r>
              <w:t>质量指标</w:t>
            </w:r>
          </w:p>
        </w:tc>
        <w:tc>
          <w:tcPr>
            <w:tcW w:w="1332" w:type="dxa"/>
            <w:vAlign w:val="center"/>
          </w:tcPr>
          <w:p w14:paraId="014C5BD1">
            <w:pPr>
              <w:pStyle w:val="13"/>
            </w:pPr>
            <w:r>
              <w:t>工程质量合格率</w:t>
            </w:r>
          </w:p>
        </w:tc>
        <w:tc>
          <w:tcPr>
            <w:tcW w:w="2891" w:type="dxa"/>
            <w:vAlign w:val="center"/>
          </w:tcPr>
          <w:p w14:paraId="18F33363">
            <w:pPr>
              <w:pStyle w:val="13"/>
            </w:pPr>
            <w:r>
              <w:t>合格</w:t>
            </w:r>
          </w:p>
        </w:tc>
        <w:tc>
          <w:tcPr>
            <w:tcW w:w="1276" w:type="dxa"/>
            <w:vAlign w:val="center"/>
          </w:tcPr>
          <w:p w14:paraId="79E8E5E5">
            <w:pPr>
              <w:pStyle w:val="13"/>
            </w:pPr>
            <w:r>
              <w:t>100百分数</w:t>
            </w:r>
          </w:p>
        </w:tc>
        <w:tc>
          <w:tcPr>
            <w:tcW w:w="1843" w:type="dxa"/>
            <w:vAlign w:val="center"/>
          </w:tcPr>
          <w:p w14:paraId="2DF2DBF2">
            <w:pPr>
              <w:pStyle w:val="13"/>
            </w:pPr>
            <w:r>
              <w:t>冀财农[2022]141号</w:t>
            </w:r>
          </w:p>
        </w:tc>
      </w:tr>
      <w:tr w14:paraId="348A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51F85E"/>
        </w:tc>
        <w:tc>
          <w:tcPr>
            <w:tcW w:w="1276" w:type="dxa"/>
            <w:vAlign w:val="center"/>
          </w:tcPr>
          <w:p w14:paraId="1729CFFC">
            <w:pPr>
              <w:pStyle w:val="13"/>
            </w:pPr>
            <w:r>
              <w:t>时效指标</w:t>
            </w:r>
          </w:p>
        </w:tc>
        <w:tc>
          <w:tcPr>
            <w:tcW w:w="1332" w:type="dxa"/>
            <w:vAlign w:val="center"/>
          </w:tcPr>
          <w:p w14:paraId="17B2E230">
            <w:pPr>
              <w:pStyle w:val="13"/>
            </w:pPr>
            <w:r>
              <w:t>2024年6月底完工</w:t>
            </w:r>
          </w:p>
        </w:tc>
        <w:tc>
          <w:tcPr>
            <w:tcW w:w="2891" w:type="dxa"/>
            <w:vAlign w:val="center"/>
          </w:tcPr>
          <w:p w14:paraId="7314E37F">
            <w:pPr>
              <w:pStyle w:val="13"/>
            </w:pPr>
            <w:r>
              <w:t>完成100%</w:t>
            </w:r>
          </w:p>
        </w:tc>
        <w:tc>
          <w:tcPr>
            <w:tcW w:w="1276" w:type="dxa"/>
            <w:vAlign w:val="center"/>
          </w:tcPr>
          <w:p w14:paraId="4A1A0BE3">
            <w:pPr>
              <w:pStyle w:val="13"/>
            </w:pPr>
            <w:r>
              <w:t>100百分数</w:t>
            </w:r>
          </w:p>
        </w:tc>
        <w:tc>
          <w:tcPr>
            <w:tcW w:w="1843" w:type="dxa"/>
            <w:vAlign w:val="center"/>
          </w:tcPr>
          <w:p w14:paraId="4F7BA597">
            <w:pPr>
              <w:pStyle w:val="13"/>
            </w:pPr>
            <w:r>
              <w:t>冀财农[2022]141号</w:t>
            </w:r>
          </w:p>
        </w:tc>
      </w:tr>
      <w:tr w14:paraId="1B0E3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70DC9A"/>
        </w:tc>
        <w:tc>
          <w:tcPr>
            <w:tcW w:w="1276" w:type="dxa"/>
            <w:vAlign w:val="center"/>
          </w:tcPr>
          <w:p w14:paraId="17AD08BE">
            <w:pPr>
              <w:pStyle w:val="13"/>
            </w:pPr>
            <w:r>
              <w:t>成本指标</w:t>
            </w:r>
          </w:p>
        </w:tc>
        <w:tc>
          <w:tcPr>
            <w:tcW w:w="1332" w:type="dxa"/>
            <w:vAlign w:val="center"/>
          </w:tcPr>
          <w:p w14:paraId="7C0C5F08">
            <w:pPr>
              <w:pStyle w:val="13"/>
            </w:pPr>
            <w:r>
              <w:t>新增水土流失治理面积20平方公里</w:t>
            </w:r>
          </w:p>
        </w:tc>
        <w:tc>
          <w:tcPr>
            <w:tcW w:w="2891" w:type="dxa"/>
            <w:vAlign w:val="center"/>
          </w:tcPr>
          <w:p w14:paraId="17AA403F">
            <w:pPr>
              <w:pStyle w:val="13"/>
            </w:pPr>
            <w:r>
              <w:t>20平方公里</w:t>
            </w:r>
          </w:p>
        </w:tc>
        <w:tc>
          <w:tcPr>
            <w:tcW w:w="1276" w:type="dxa"/>
            <w:vAlign w:val="center"/>
          </w:tcPr>
          <w:p w14:paraId="4DE0A8B7">
            <w:pPr>
              <w:pStyle w:val="13"/>
            </w:pPr>
            <w:r>
              <w:t>100百分数</w:t>
            </w:r>
          </w:p>
        </w:tc>
        <w:tc>
          <w:tcPr>
            <w:tcW w:w="1843" w:type="dxa"/>
            <w:vAlign w:val="center"/>
          </w:tcPr>
          <w:p w14:paraId="7A4BEF35">
            <w:pPr>
              <w:pStyle w:val="13"/>
            </w:pPr>
            <w:r>
              <w:t>冀财农[2022]141号</w:t>
            </w:r>
          </w:p>
        </w:tc>
      </w:tr>
      <w:tr w14:paraId="0C501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0270CB">
            <w:pPr>
              <w:pStyle w:val="14"/>
            </w:pPr>
            <w:r>
              <w:t>效益指标</w:t>
            </w:r>
          </w:p>
        </w:tc>
        <w:tc>
          <w:tcPr>
            <w:tcW w:w="1276" w:type="dxa"/>
            <w:vAlign w:val="center"/>
          </w:tcPr>
          <w:p w14:paraId="35EB94B3">
            <w:pPr>
              <w:pStyle w:val="13"/>
            </w:pPr>
            <w:r>
              <w:t>经济效益指标</w:t>
            </w:r>
          </w:p>
        </w:tc>
        <w:tc>
          <w:tcPr>
            <w:tcW w:w="1332" w:type="dxa"/>
            <w:vAlign w:val="center"/>
          </w:tcPr>
          <w:p w14:paraId="694441A6">
            <w:pPr>
              <w:pStyle w:val="13"/>
            </w:pPr>
            <w:r>
              <w:t>增加农民收入</w:t>
            </w:r>
          </w:p>
        </w:tc>
        <w:tc>
          <w:tcPr>
            <w:tcW w:w="2891" w:type="dxa"/>
            <w:vAlign w:val="center"/>
          </w:tcPr>
          <w:p w14:paraId="60645FC9">
            <w:pPr>
              <w:pStyle w:val="13"/>
            </w:pPr>
            <w:r>
              <w:t>梯田修复增加了地力，经济林果品效益。</w:t>
            </w:r>
          </w:p>
        </w:tc>
        <w:tc>
          <w:tcPr>
            <w:tcW w:w="1276" w:type="dxa"/>
            <w:vAlign w:val="center"/>
          </w:tcPr>
          <w:p w14:paraId="08D39BFF">
            <w:pPr>
              <w:pStyle w:val="13"/>
            </w:pPr>
            <w:r>
              <w:t>100百分数</w:t>
            </w:r>
          </w:p>
        </w:tc>
        <w:tc>
          <w:tcPr>
            <w:tcW w:w="1843" w:type="dxa"/>
            <w:vAlign w:val="center"/>
          </w:tcPr>
          <w:p w14:paraId="27B1304A">
            <w:pPr>
              <w:pStyle w:val="13"/>
            </w:pPr>
            <w:r>
              <w:t>冀财农[2022]141号</w:t>
            </w:r>
          </w:p>
        </w:tc>
      </w:tr>
      <w:tr w14:paraId="4A9BD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6A9CF5"/>
        </w:tc>
        <w:tc>
          <w:tcPr>
            <w:tcW w:w="1276" w:type="dxa"/>
            <w:vAlign w:val="center"/>
          </w:tcPr>
          <w:p w14:paraId="14CC8A27">
            <w:pPr>
              <w:pStyle w:val="13"/>
            </w:pPr>
            <w:r>
              <w:t>社会效益指标</w:t>
            </w:r>
          </w:p>
        </w:tc>
        <w:tc>
          <w:tcPr>
            <w:tcW w:w="1332" w:type="dxa"/>
            <w:vAlign w:val="center"/>
          </w:tcPr>
          <w:p w14:paraId="319ECDB1">
            <w:pPr>
              <w:pStyle w:val="13"/>
            </w:pPr>
            <w:r>
              <w:t>减少土壤流失量</w:t>
            </w:r>
          </w:p>
        </w:tc>
        <w:tc>
          <w:tcPr>
            <w:tcW w:w="2891" w:type="dxa"/>
            <w:vAlign w:val="center"/>
          </w:tcPr>
          <w:p w14:paraId="17016697">
            <w:pPr>
              <w:pStyle w:val="13"/>
            </w:pPr>
            <w:r>
              <w:t>1.56万吨</w:t>
            </w:r>
          </w:p>
        </w:tc>
        <w:tc>
          <w:tcPr>
            <w:tcW w:w="1276" w:type="dxa"/>
            <w:vAlign w:val="center"/>
          </w:tcPr>
          <w:p w14:paraId="7807520E">
            <w:pPr>
              <w:pStyle w:val="13"/>
            </w:pPr>
            <w:r>
              <w:t>100百分数</w:t>
            </w:r>
          </w:p>
        </w:tc>
        <w:tc>
          <w:tcPr>
            <w:tcW w:w="1843" w:type="dxa"/>
            <w:vAlign w:val="center"/>
          </w:tcPr>
          <w:p w14:paraId="2DF06846">
            <w:pPr>
              <w:pStyle w:val="13"/>
            </w:pPr>
            <w:r>
              <w:t>冀财农[2022]141号</w:t>
            </w:r>
          </w:p>
        </w:tc>
      </w:tr>
      <w:tr w14:paraId="01D2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24F386"/>
        </w:tc>
        <w:tc>
          <w:tcPr>
            <w:tcW w:w="1276" w:type="dxa"/>
            <w:vAlign w:val="center"/>
          </w:tcPr>
          <w:p w14:paraId="130CD9A8">
            <w:pPr>
              <w:pStyle w:val="13"/>
            </w:pPr>
            <w:r>
              <w:t>生态效益指标</w:t>
            </w:r>
          </w:p>
        </w:tc>
        <w:tc>
          <w:tcPr>
            <w:tcW w:w="1332" w:type="dxa"/>
            <w:vAlign w:val="center"/>
          </w:tcPr>
          <w:p w14:paraId="3750420C">
            <w:pPr>
              <w:pStyle w:val="13"/>
            </w:pPr>
            <w:r>
              <w:t>增加林草覆盖率</w:t>
            </w:r>
          </w:p>
        </w:tc>
        <w:tc>
          <w:tcPr>
            <w:tcW w:w="2891" w:type="dxa"/>
            <w:vAlign w:val="center"/>
          </w:tcPr>
          <w:p w14:paraId="0222A576">
            <w:pPr>
              <w:pStyle w:val="13"/>
            </w:pPr>
            <w:r>
              <w:t>.1777</w:t>
            </w:r>
          </w:p>
        </w:tc>
        <w:tc>
          <w:tcPr>
            <w:tcW w:w="1276" w:type="dxa"/>
            <w:vAlign w:val="center"/>
          </w:tcPr>
          <w:p w14:paraId="3BC52A83">
            <w:pPr>
              <w:pStyle w:val="13"/>
            </w:pPr>
            <w:r>
              <w:t>100百分数</w:t>
            </w:r>
          </w:p>
        </w:tc>
        <w:tc>
          <w:tcPr>
            <w:tcW w:w="1843" w:type="dxa"/>
            <w:vAlign w:val="center"/>
          </w:tcPr>
          <w:p w14:paraId="77DBF081">
            <w:pPr>
              <w:pStyle w:val="13"/>
            </w:pPr>
            <w:r>
              <w:t>冀财农[2022]141号</w:t>
            </w:r>
          </w:p>
        </w:tc>
      </w:tr>
      <w:tr w14:paraId="570B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35FF9D"/>
        </w:tc>
        <w:tc>
          <w:tcPr>
            <w:tcW w:w="1276" w:type="dxa"/>
            <w:vAlign w:val="center"/>
          </w:tcPr>
          <w:p w14:paraId="0ED55F35">
            <w:pPr>
              <w:pStyle w:val="13"/>
            </w:pPr>
            <w:r>
              <w:t>可持续影响指标</w:t>
            </w:r>
          </w:p>
        </w:tc>
        <w:tc>
          <w:tcPr>
            <w:tcW w:w="1332" w:type="dxa"/>
            <w:vAlign w:val="center"/>
          </w:tcPr>
          <w:p w14:paraId="14792C58">
            <w:pPr>
              <w:pStyle w:val="13"/>
            </w:pPr>
            <w:r>
              <w:t>改善生态环境</w:t>
            </w:r>
          </w:p>
        </w:tc>
        <w:tc>
          <w:tcPr>
            <w:tcW w:w="2891" w:type="dxa"/>
            <w:vAlign w:val="center"/>
          </w:tcPr>
          <w:p w14:paraId="37499A74">
            <w:pPr>
              <w:pStyle w:val="13"/>
            </w:pPr>
            <w:r>
              <w:t>减轻了自然灾害，促进了社会进步。</w:t>
            </w:r>
          </w:p>
        </w:tc>
        <w:tc>
          <w:tcPr>
            <w:tcW w:w="1276" w:type="dxa"/>
            <w:vAlign w:val="center"/>
          </w:tcPr>
          <w:p w14:paraId="6BA6C2B5">
            <w:pPr>
              <w:pStyle w:val="13"/>
            </w:pPr>
            <w:r>
              <w:t>100百分数</w:t>
            </w:r>
          </w:p>
        </w:tc>
        <w:tc>
          <w:tcPr>
            <w:tcW w:w="1843" w:type="dxa"/>
            <w:vAlign w:val="center"/>
          </w:tcPr>
          <w:p w14:paraId="7B4806ED">
            <w:pPr>
              <w:pStyle w:val="13"/>
            </w:pPr>
            <w:r>
              <w:t>冀财农[2022]141号</w:t>
            </w:r>
          </w:p>
        </w:tc>
      </w:tr>
      <w:tr w14:paraId="50F0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7C223C">
            <w:pPr>
              <w:pStyle w:val="14"/>
            </w:pPr>
            <w:r>
              <w:t>满意度指标</w:t>
            </w:r>
          </w:p>
        </w:tc>
        <w:tc>
          <w:tcPr>
            <w:tcW w:w="1276" w:type="dxa"/>
            <w:vAlign w:val="center"/>
          </w:tcPr>
          <w:p w14:paraId="672B7A9C">
            <w:pPr>
              <w:pStyle w:val="13"/>
            </w:pPr>
            <w:r>
              <w:t>服务对象满意度指标</w:t>
            </w:r>
          </w:p>
        </w:tc>
        <w:tc>
          <w:tcPr>
            <w:tcW w:w="1332" w:type="dxa"/>
            <w:vAlign w:val="center"/>
          </w:tcPr>
          <w:p w14:paraId="297E8F16">
            <w:pPr>
              <w:pStyle w:val="13"/>
            </w:pPr>
            <w:r>
              <w:t>群众满意度</w:t>
            </w:r>
          </w:p>
        </w:tc>
        <w:tc>
          <w:tcPr>
            <w:tcW w:w="2891" w:type="dxa"/>
            <w:vAlign w:val="center"/>
          </w:tcPr>
          <w:p w14:paraId="235E3CBF">
            <w:pPr>
              <w:pStyle w:val="13"/>
            </w:pPr>
            <w:r>
              <w:t>群众满意度</w:t>
            </w:r>
          </w:p>
        </w:tc>
        <w:tc>
          <w:tcPr>
            <w:tcW w:w="1276" w:type="dxa"/>
            <w:vAlign w:val="center"/>
          </w:tcPr>
          <w:p w14:paraId="3F5F4557">
            <w:pPr>
              <w:pStyle w:val="13"/>
            </w:pPr>
            <w:r>
              <w:t>95百分数</w:t>
            </w:r>
          </w:p>
        </w:tc>
        <w:tc>
          <w:tcPr>
            <w:tcW w:w="1843" w:type="dxa"/>
            <w:vAlign w:val="center"/>
          </w:tcPr>
          <w:p w14:paraId="40B4A05C">
            <w:pPr>
              <w:pStyle w:val="13"/>
            </w:pPr>
            <w:r>
              <w:t>冀财农[2022]141号</w:t>
            </w:r>
          </w:p>
        </w:tc>
      </w:tr>
    </w:tbl>
    <w:p w14:paraId="44348A54">
      <w:pPr>
        <w:sectPr>
          <w:pgSz w:w="11900" w:h="16840"/>
          <w:pgMar w:top="1984" w:right="1304" w:bottom="1134" w:left="1304" w:header="720" w:footer="720" w:gutter="0"/>
          <w:cols w:space="720" w:num="1"/>
        </w:sectPr>
      </w:pPr>
    </w:p>
    <w:p w14:paraId="47DCBC07">
      <w:pPr>
        <w:jc w:val="center"/>
      </w:pPr>
    </w:p>
    <w:p w14:paraId="0061ABB9">
      <w:pPr>
        <w:ind w:firstLine="560"/>
        <w:outlineLvl w:val="3"/>
      </w:pPr>
      <w:bookmarkStart w:id="13" w:name="_Toc_4_4_0000000015"/>
      <w:r>
        <w:rPr>
          <w:rFonts w:ascii="方正仿宋_GBK" w:hAnsi="方正仿宋_GBK" w:eastAsia="方正仿宋_GBK" w:cs="方正仿宋_GBK"/>
          <w:color w:val="000000"/>
          <w:sz w:val="28"/>
        </w:rPr>
        <w:t>12.冀财农[2022]141号关于提前下达2023年中央水利发展资金预算的通知（小型水库维修养护）绩效目标表</w:t>
      </w:r>
      <w:bookmarkEnd w:id="13"/>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C5A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9A291D0">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79BD91C7">
            <w:pPr>
              <w:pStyle w:val="11"/>
            </w:pPr>
            <w:r>
              <w:t>单位：元</w:t>
            </w:r>
          </w:p>
        </w:tc>
      </w:tr>
      <w:tr w14:paraId="15957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419E11">
            <w:pPr>
              <w:pStyle w:val="12"/>
            </w:pPr>
            <w:r>
              <w:t>项目编码</w:t>
            </w:r>
          </w:p>
        </w:tc>
        <w:tc>
          <w:tcPr>
            <w:tcW w:w="2608" w:type="dxa"/>
            <w:gridSpan w:val="2"/>
            <w:vAlign w:val="center"/>
          </w:tcPr>
          <w:p w14:paraId="6433547C">
            <w:pPr>
              <w:pStyle w:val="13"/>
            </w:pPr>
            <w:r>
              <w:t>13012123P00003510001W</w:t>
            </w:r>
          </w:p>
        </w:tc>
        <w:tc>
          <w:tcPr>
            <w:tcW w:w="1587" w:type="dxa"/>
            <w:vAlign w:val="center"/>
          </w:tcPr>
          <w:p w14:paraId="079C46AC">
            <w:pPr>
              <w:pStyle w:val="12"/>
            </w:pPr>
            <w:r>
              <w:t>项目名称</w:t>
            </w:r>
          </w:p>
        </w:tc>
        <w:tc>
          <w:tcPr>
            <w:tcW w:w="4422" w:type="dxa"/>
            <w:gridSpan w:val="3"/>
            <w:vAlign w:val="center"/>
          </w:tcPr>
          <w:p w14:paraId="17974F95">
            <w:pPr>
              <w:pStyle w:val="13"/>
            </w:pPr>
            <w:r>
              <w:t>冀财农[2022]141号关于提前下达2023年中央水利发展资金预算的通知（小型水库维修养护）</w:t>
            </w:r>
          </w:p>
        </w:tc>
      </w:tr>
      <w:tr w14:paraId="32305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E0EE3">
            <w:pPr>
              <w:pStyle w:val="12"/>
            </w:pPr>
            <w:r>
              <w:t>预算规模及资金用途</w:t>
            </w:r>
          </w:p>
        </w:tc>
        <w:tc>
          <w:tcPr>
            <w:tcW w:w="1276" w:type="dxa"/>
            <w:vAlign w:val="center"/>
          </w:tcPr>
          <w:p w14:paraId="364885C8">
            <w:pPr>
              <w:pStyle w:val="12"/>
            </w:pPr>
            <w:r>
              <w:t>预算数</w:t>
            </w:r>
          </w:p>
        </w:tc>
        <w:tc>
          <w:tcPr>
            <w:tcW w:w="1332" w:type="dxa"/>
            <w:vAlign w:val="center"/>
          </w:tcPr>
          <w:p w14:paraId="3119D3C2">
            <w:pPr>
              <w:pStyle w:val="13"/>
            </w:pPr>
            <w:r>
              <w:t>560000.00</w:t>
            </w:r>
          </w:p>
        </w:tc>
        <w:tc>
          <w:tcPr>
            <w:tcW w:w="1587" w:type="dxa"/>
            <w:vAlign w:val="center"/>
          </w:tcPr>
          <w:p w14:paraId="4B03D282">
            <w:pPr>
              <w:pStyle w:val="12"/>
            </w:pPr>
            <w:r>
              <w:t>其中：财政    资金</w:t>
            </w:r>
          </w:p>
        </w:tc>
        <w:tc>
          <w:tcPr>
            <w:tcW w:w="1304" w:type="dxa"/>
            <w:vAlign w:val="center"/>
          </w:tcPr>
          <w:p w14:paraId="09C7015C">
            <w:pPr>
              <w:pStyle w:val="13"/>
            </w:pPr>
            <w:r>
              <w:t>560000.00</w:t>
            </w:r>
          </w:p>
        </w:tc>
        <w:tc>
          <w:tcPr>
            <w:tcW w:w="1276" w:type="dxa"/>
            <w:vAlign w:val="center"/>
          </w:tcPr>
          <w:p w14:paraId="4C0B774C">
            <w:pPr>
              <w:pStyle w:val="12"/>
            </w:pPr>
            <w:r>
              <w:t>其他资金</w:t>
            </w:r>
          </w:p>
        </w:tc>
        <w:tc>
          <w:tcPr>
            <w:tcW w:w="1843" w:type="dxa"/>
            <w:vAlign w:val="center"/>
          </w:tcPr>
          <w:p w14:paraId="19A47FA8">
            <w:pPr>
              <w:pStyle w:val="13"/>
            </w:pPr>
          </w:p>
        </w:tc>
      </w:tr>
      <w:tr w14:paraId="33ABB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BFADB0"/>
        </w:tc>
        <w:tc>
          <w:tcPr>
            <w:tcW w:w="8617" w:type="dxa"/>
            <w:gridSpan w:val="6"/>
            <w:vAlign w:val="center"/>
          </w:tcPr>
          <w:p w14:paraId="0C90D58A">
            <w:pPr>
              <w:pStyle w:val="13"/>
            </w:pPr>
            <w:r>
              <w:t>完成15座小型水库维修养护任务</w:t>
            </w:r>
          </w:p>
        </w:tc>
      </w:tr>
      <w:tr w14:paraId="01FB3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E1860">
            <w:pPr>
              <w:pStyle w:val="12"/>
            </w:pPr>
            <w:r>
              <w:t>资金支出计划（%）</w:t>
            </w:r>
          </w:p>
        </w:tc>
        <w:tc>
          <w:tcPr>
            <w:tcW w:w="2608" w:type="dxa"/>
            <w:gridSpan w:val="2"/>
            <w:vAlign w:val="center"/>
          </w:tcPr>
          <w:p w14:paraId="2F2130C9">
            <w:pPr>
              <w:pStyle w:val="12"/>
            </w:pPr>
            <w:r>
              <w:t>3月底</w:t>
            </w:r>
          </w:p>
        </w:tc>
        <w:tc>
          <w:tcPr>
            <w:tcW w:w="1587" w:type="dxa"/>
            <w:vAlign w:val="center"/>
          </w:tcPr>
          <w:p w14:paraId="5238546E">
            <w:pPr>
              <w:pStyle w:val="12"/>
            </w:pPr>
            <w:r>
              <w:t>6月底</w:t>
            </w:r>
          </w:p>
        </w:tc>
        <w:tc>
          <w:tcPr>
            <w:tcW w:w="1304" w:type="dxa"/>
            <w:vAlign w:val="center"/>
          </w:tcPr>
          <w:p w14:paraId="2ADAE8E6">
            <w:pPr>
              <w:pStyle w:val="12"/>
            </w:pPr>
            <w:r>
              <w:t>10月底</w:t>
            </w:r>
          </w:p>
        </w:tc>
        <w:tc>
          <w:tcPr>
            <w:tcW w:w="3118" w:type="dxa"/>
            <w:gridSpan w:val="2"/>
            <w:vAlign w:val="center"/>
          </w:tcPr>
          <w:p w14:paraId="7E382912">
            <w:pPr>
              <w:pStyle w:val="12"/>
            </w:pPr>
            <w:r>
              <w:t>12月底</w:t>
            </w:r>
          </w:p>
        </w:tc>
      </w:tr>
      <w:tr w14:paraId="4ABB1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A3371"/>
        </w:tc>
        <w:tc>
          <w:tcPr>
            <w:tcW w:w="2608" w:type="dxa"/>
            <w:gridSpan w:val="2"/>
            <w:vAlign w:val="center"/>
          </w:tcPr>
          <w:p w14:paraId="5A89DC4F">
            <w:pPr>
              <w:pStyle w:val="14"/>
            </w:pPr>
          </w:p>
        </w:tc>
        <w:tc>
          <w:tcPr>
            <w:tcW w:w="1587" w:type="dxa"/>
            <w:vAlign w:val="center"/>
          </w:tcPr>
          <w:p w14:paraId="5637A542">
            <w:pPr>
              <w:pStyle w:val="14"/>
            </w:pPr>
            <w:r>
              <w:t>60%</w:t>
            </w:r>
          </w:p>
        </w:tc>
        <w:tc>
          <w:tcPr>
            <w:tcW w:w="1304" w:type="dxa"/>
            <w:vAlign w:val="center"/>
          </w:tcPr>
          <w:p w14:paraId="06B73D67">
            <w:pPr>
              <w:pStyle w:val="14"/>
            </w:pPr>
            <w:r>
              <w:t>80%</w:t>
            </w:r>
          </w:p>
        </w:tc>
        <w:tc>
          <w:tcPr>
            <w:tcW w:w="3118" w:type="dxa"/>
            <w:gridSpan w:val="2"/>
            <w:vAlign w:val="center"/>
          </w:tcPr>
          <w:p w14:paraId="78230732">
            <w:pPr>
              <w:pStyle w:val="14"/>
            </w:pPr>
            <w:r>
              <w:t>100%</w:t>
            </w:r>
          </w:p>
        </w:tc>
      </w:tr>
      <w:tr w14:paraId="2AAC1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BC88D9">
            <w:pPr>
              <w:pStyle w:val="12"/>
            </w:pPr>
            <w:r>
              <w:t>绩效目标</w:t>
            </w:r>
          </w:p>
        </w:tc>
        <w:tc>
          <w:tcPr>
            <w:tcW w:w="8617" w:type="dxa"/>
            <w:gridSpan w:val="6"/>
            <w:vAlign w:val="center"/>
          </w:tcPr>
          <w:p w14:paraId="616AE414">
            <w:pPr>
              <w:pStyle w:val="13"/>
            </w:pPr>
            <w:r>
              <w:t>1.完成15座小型水库维修养护任务</w:t>
            </w:r>
          </w:p>
        </w:tc>
      </w:tr>
    </w:tbl>
    <w:p w14:paraId="7383FAE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928D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1E114">
            <w:pPr>
              <w:pStyle w:val="12"/>
            </w:pPr>
            <w:r>
              <w:t>一级指标</w:t>
            </w:r>
          </w:p>
        </w:tc>
        <w:tc>
          <w:tcPr>
            <w:tcW w:w="1276" w:type="dxa"/>
            <w:vAlign w:val="center"/>
          </w:tcPr>
          <w:p w14:paraId="67C08850">
            <w:pPr>
              <w:pStyle w:val="12"/>
            </w:pPr>
            <w:r>
              <w:t>二级指标</w:t>
            </w:r>
          </w:p>
        </w:tc>
        <w:tc>
          <w:tcPr>
            <w:tcW w:w="1332" w:type="dxa"/>
            <w:vAlign w:val="center"/>
          </w:tcPr>
          <w:p w14:paraId="21EACBDB">
            <w:pPr>
              <w:pStyle w:val="12"/>
            </w:pPr>
            <w:r>
              <w:t>三级指标</w:t>
            </w:r>
          </w:p>
        </w:tc>
        <w:tc>
          <w:tcPr>
            <w:tcW w:w="2891" w:type="dxa"/>
            <w:vAlign w:val="center"/>
          </w:tcPr>
          <w:p w14:paraId="66690289">
            <w:pPr>
              <w:pStyle w:val="12"/>
            </w:pPr>
            <w:r>
              <w:t>绩效指标描述</w:t>
            </w:r>
          </w:p>
        </w:tc>
        <w:tc>
          <w:tcPr>
            <w:tcW w:w="1276" w:type="dxa"/>
            <w:vAlign w:val="center"/>
          </w:tcPr>
          <w:p w14:paraId="64250D09">
            <w:pPr>
              <w:pStyle w:val="12"/>
            </w:pPr>
            <w:r>
              <w:t>指标值</w:t>
            </w:r>
          </w:p>
        </w:tc>
        <w:tc>
          <w:tcPr>
            <w:tcW w:w="1843" w:type="dxa"/>
            <w:vAlign w:val="center"/>
          </w:tcPr>
          <w:p w14:paraId="6D059BAC">
            <w:pPr>
              <w:pStyle w:val="12"/>
            </w:pPr>
            <w:r>
              <w:t>指标值确定依据</w:t>
            </w:r>
          </w:p>
        </w:tc>
      </w:tr>
      <w:tr w14:paraId="71098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BC17B">
            <w:pPr>
              <w:pStyle w:val="14"/>
            </w:pPr>
            <w:r>
              <w:t>产出指标</w:t>
            </w:r>
          </w:p>
        </w:tc>
        <w:tc>
          <w:tcPr>
            <w:tcW w:w="1276" w:type="dxa"/>
            <w:vAlign w:val="center"/>
          </w:tcPr>
          <w:p w14:paraId="4C168114">
            <w:pPr>
              <w:pStyle w:val="13"/>
            </w:pPr>
            <w:r>
              <w:t>数量指标</w:t>
            </w:r>
          </w:p>
        </w:tc>
        <w:tc>
          <w:tcPr>
            <w:tcW w:w="1332" w:type="dxa"/>
            <w:vAlign w:val="center"/>
          </w:tcPr>
          <w:p w14:paraId="74F2F785">
            <w:pPr>
              <w:pStyle w:val="13"/>
            </w:pPr>
            <w:r>
              <w:t>项目完成数量指标</w:t>
            </w:r>
          </w:p>
        </w:tc>
        <w:tc>
          <w:tcPr>
            <w:tcW w:w="2891" w:type="dxa"/>
            <w:vAlign w:val="center"/>
          </w:tcPr>
          <w:p w14:paraId="3CBD77B9">
            <w:pPr>
              <w:pStyle w:val="13"/>
            </w:pPr>
            <w:r>
              <w:t>完成小型水库维修养护数量</w:t>
            </w:r>
          </w:p>
        </w:tc>
        <w:tc>
          <w:tcPr>
            <w:tcW w:w="1276" w:type="dxa"/>
            <w:vAlign w:val="center"/>
          </w:tcPr>
          <w:p w14:paraId="26662ACC">
            <w:pPr>
              <w:pStyle w:val="13"/>
            </w:pPr>
            <w:r>
              <w:t>15座</w:t>
            </w:r>
          </w:p>
        </w:tc>
        <w:tc>
          <w:tcPr>
            <w:tcW w:w="1843" w:type="dxa"/>
            <w:vAlign w:val="center"/>
          </w:tcPr>
          <w:p w14:paraId="6022584D">
            <w:pPr>
              <w:pStyle w:val="13"/>
            </w:pPr>
            <w:r>
              <w:t>冀财农[2022]141号</w:t>
            </w:r>
          </w:p>
        </w:tc>
      </w:tr>
      <w:tr w14:paraId="3AD76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888C9F"/>
        </w:tc>
        <w:tc>
          <w:tcPr>
            <w:tcW w:w="1276" w:type="dxa"/>
            <w:vAlign w:val="center"/>
          </w:tcPr>
          <w:p w14:paraId="120A2FFC">
            <w:pPr>
              <w:pStyle w:val="13"/>
            </w:pPr>
            <w:r>
              <w:t>质量指标</w:t>
            </w:r>
          </w:p>
        </w:tc>
        <w:tc>
          <w:tcPr>
            <w:tcW w:w="1332" w:type="dxa"/>
            <w:vAlign w:val="center"/>
          </w:tcPr>
          <w:p w14:paraId="4AFF120F">
            <w:pPr>
              <w:pStyle w:val="13"/>
            </w:pPr>
            <w:r>
              <w:t>项目完工后验收合格率</w:t>
            </w:r>
          </w:p>
        </w:tc>
        <w:tc>
          <w:tcPr>
            <w:tcW w:w="2891" w:type="dxa"/>
            <w:vAlign w:val="center"/>
          </w:tcPr>
          <w:p w14:paraId="304672DF">
            <w:pPr>
              <w:pStyle w:val="13"/>
            </w:pPr>
            <w:r>
              <w:t>项目验收合格率(100%)</w:t>
            </w:r>
          </w:p>
        </w:tc>
        <w:tc>
          <w:tcPr>
            <w:tcW w:w="1276" w:type="dxa"/>
            <w:vAlign w:val="center"/>
          </w:tcPr>
          <w:p w14:paraId="433D18F2">
            <w:pPr>
              <w:pStyle w:val="13"/>
            </w:pPr>
            <w:r>
              <w:t>100%</w:t>
            </w:r>
          </w:p>
        </w:tc>
        <w:tc>
          <w:tcPr>
            <w:tcW w:w="1843" w:type="dxa"/>
            <w:vAlign w:val="center"/>
          </w:tcPr>
          <w:p w14:paraId="6B53AFA5">
            <w:pPr>
              <w:pStyle w:val="13"/>
            </w:pPr>
            <w:r>
              <w:t>冀财农[2022]141号</w:t>
            </w:r>
          </w:p>
        </w:tc>
      </w:tr>
      <w:tr w14:paraId="494A7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12C4361"/>
        </w:tc>
        <w:tc>
          <w:tcPr>
            <w:tcW w:w="1276" w:type="dxa"/>
            <w:vAlign w:val="center"/>
          </w:tcPr>
          <w:p w14:paraId="33FC2BCC">
            <w:pPr>
              <w:pStyle w:val="13"/>
            </w:pPr>
            <w:r>
              <w:t>时效指标</w:t>
            </w:r>
          </w:p>
        </w:tc>
        <w:tc>
          <w:tcPr>
            <w:tcW w:w="1332" w:type="dxa"/>
            <w:vAlign w:val="center"/>
          </w:tcPr>
          <w:p w14:paraId="39B65444">
            <w:pPr>
              <w:pStyle w:val="13"/>
            </w:pPr>
            <w:r>
              <w:t>截至2023年底，资金完成率</w:t>
            </w:r>
          </w:p>
        </w:tc>
        <w:tc>
          <w:tcPr>
            <w:tcW w:w="2891" w:type="dxa"/>
            <w:vAlign w:val="center"/>
          </w:tcPr>
          <w:p w14:paraId="07DD2A2A">
            <w:pPr>
              <w:pStyle w:val="13"/>
            </w:pPr>
            <w:r>
              <w:t>截至2023年12月底，资金完成100%</w:t>
            </w:r>
          </w:p>
        </w:tc>
        <w:tc>
          <w:tcPr>
            <w:tcW w:w="1276" w:type="dxa"/>
            <w:vAlign w:val="center"/>
          </w:tcPr>
          <w:p w14:paraId="506049DF">
            <w:pPr>
              <w:pStyle w:val="13"/>
            </w:pPr>
            <w:r>
              <w:t>100%</w:t>
            </w:r>
          </w:p>
        </w:tc>
        <w:tc>
          <w:tcPr>
            <w:tcW w:w="1843" w:type="dxa"/>
            <w:vAlign w:val="center"/>
          </w:tcPr>
          <w:p w14:paraId="4F7D989E">
            <w:pPr>
              <w:pStyle w:val="13"/>
            </w:pPr>
            <w:r>
              <w:t>冀财农[2022]141号</w:t>
            </w:r>
          </w:p>
        </w:tc>
      </w:tr>
      <w:tr w14:paraId="70C14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4CEA27B"/>
        </w:tc>
        <w:tc>
          <w:tcPr>
            <w:tcW w:w="1276" w:type="dxa"/>
            <w:vAlign w:val="center"/>
          </w:tcPr>
          <w:p w14:paraId="7738BAA2">
            <w:pPr>
              <w:pStyle w:val="13"/>
            </w:pPr>
            <w:r>
              <w:t>成本指标</w:t>
            </w:r>
          </w:p>
        </w:tc>
        <w:tc>
          <w:tcPr>
            <w:tcW w:w="1332" w:type="dxa"/>
            <w:vAlign w:val="center"/>
          </w:tcPr>
          <w:p w14:paraId="133CDAA9">
            <w:pPr>
              <w:pStyle w:val="13"/>
            </w:pPr>
            <w:r>
              <w:t>项目成本控制指标</w:t>
            </w:r>
          </w:p>
        </w:tc>
        <w:tc>
          <w:tcPr>
            <w:tcW w:w="2891" w:type="dxa"/>
            <w:vAlign w:val="center"/>
          </w:tcPr>
          <w:p w14:paraId="1FE796DF">
            <w:pPr>
              <w:pStyle w:val="13"/>
            </w:pPr>
            <w:r>
              <w:t>项目支出在批复的预算范围内的项目比例</w:t>
            </w:r>
          </w:p>
        </w:tc>
        <w:tc>
          <w:tcPr>
            <w:tcW w:w="1276" w:type="dxa"/>
            <w:vAlign w:val="center"/>
          </w:tcPr>
          <w:p w14:paraId="63064D3E">
            <w:pPr>
              <w:pStyle w:val="13"/>
            </w:pPr>
            <w:r>
              <w:t>100%</w:t>
            </w:r>
          </w:p>
        </w:tc>
        <w:tc>
          <w:tcPr>
            <w:tcW w:w="1843" w:type="dxa"/>
            <w:vAlign w:val="center"/>
          </w:tcPr>
          <w:p w14:paraId="095E7874">
            <w:pPr>
              <w:pStyle w:val="13"/>
            </w:pPr>
            <w:r>
              <w:t>冀财农[2022]141号</w:t>
            </w:r>
          </w:p>
        </w:tc>
      </w:tr>
      <w:tr w14:paraId="489E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4DD0B">
            <w:pPr>
              <w:pStyle w:val="14"/>
            </w:pPr>
            <w:r>
              <w:t>效益指标</w:t>
            </w:r>
          </w:p>
        </w:tc>
        <w:tc>
          <w:tcPr>
            <w:tcW w:w="1276" w:type="dxa"/>
            <w:vAlign w:val="center"/>
          </w:tcPr>
          <w:p w14:paraId="43A60730">
            <w:pPr>
              <w:pStyle w:val="13"/>
            </w:pPr>
            <w:r>
              <w:t>社会效益指标</w:t>
            </w:r>
          </w:p>
        </w:tc>
        <w:tc>
          <w:tcPr>
            <w:tcW w:w="1332" w:type="dxa"/>
            <w:vAlign w:val="center"/>
          </w:tcPr>
          <w:p w14:paraId="11193FF3">
            <w:pPr>
              <w:pStyle w:val="13"/>
            </w:pPr>
            <w:r>
              <w:t>防灾减灾能力</w:t>
            </w:r>
          </w:p>
        </w:tc>
        <w:tc>
          <w:tcPr>
            <w:tcW w:w="2891" w:type="dxa"/>
            <w:vAlign w:val="center"/>
          </w:tcPr>
          <w:p w14:paraId="58BE9EB3">
            <w:pPr>
              <w:pStyle w:val="13"/>
            </w:pPr>
            <w:r>
              <w:t>发生洪水造成损失下降率</w:t>
            </w:r>
          </w:p>
        </w:tc>
        <w:tc>
          <w:tcPr>
            <w:tcW w:w="1276" w:type="dxa"/>
            <w:vAlign w:val="center"/>
          </w:tcPr>
          <w:p w14:paraId="085D7739">
            <w:pPr>
              <w:pStyle w:val="13"/>
            </w:pPr>
            <w:r>
              <w:t>100%</w:t>
            </w:r>
          </w:p>
        </w:tc>
        <w:tc>
          <w:tcPr>
            <w:tcW w:w="1843" w:type="dxa"/>
            <w:vAlign w:val="center"/>
          </w:tcPr>
          <w:p w14:paraId="059AF09F">
            <w:pPr>
              <w:pStyle w:val="13"/>
            </w:pPr>
            <w:r>
              <w:t>冀财农[2022]141号</w:t>
            </w:r>
          </w:p>
        </w:tc>
      </w:tr>
      <w:tr w14:paraId="1039F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5937A2"/>
        </w:tc>
        <w:tc>
          <w:tcPr>
            <w:tcW w:w="1276" w:type="dxa"/>
            <w:vAlign w:val="center"/>
          </w:tcPr>
          <w:p w14:paraId="2D286E8C">
            <w:pPr>
              <w:pStyle w:val="13"/>
            </w:pPr>
            <w:r>
              <w:t>社会效益指标</w:t>
            </w:r>
          </w:p>
        </w:tc>
        <w:tc>
          <w:tcPr>
            <w:tcW w:w="1332" w:type="dxa"/>
            <w:vAlign w:val="center"/>
          </w:tcPr>
          <w:p w14:paraId="5676D4C7">
            <w:pPr>
              <w:pStyle w:val="13"/>
            </w:pPr>
            <w:r>
              <w:t>项目实施的社会效益指标</w:t>
            </w:r>
          </w:p>
        </w:tc>
        <w:tc>
          <w:tcPr>
            <w:tcW w:w="2891" w:type="dxa"/>
            <w:vAlign w:val="center"/>
          </w:tcPr>
          <w:p w14:paraId="147B6E40">
            <w:pPr>
              <w:pStyle w:val="13"/>
            </w:pPr>
            <w:r>
              <w:t>项目对社会稳定的帮助率</w:t>
            </w:r>
          </w:p>
        </w:tc>
        <w:tc>
          <w:tcPr>
            <w:tcW w:w="1276" w:type="dxa"/>
            <w:vAlign w:val="center"/>
          </w:tcPr>
          <w:p w14:paraId="78D1827F">
            <w:pPr>
              <w:pStyle w:val="13"/>
            </w:pPr>
            <w:r>
              <w:t>100%</w:t>
            </w:r>
          </w:p>
        </w:tc>
        <w:tc>
          <w:tcPr>
            <w:tcW w:w="1843" w:type="dxa"/>
            <w:vAlign w:val="center"/>
          </w:tcPr>
          <w:p w14:paraId="15886BDA">
            <w:pPr>
              <w:pStyle w:val="13"/>
            </w:pPr>
            <w:r>
              <w:t>冀财农[2022]141号</w:t>
            </w:r>
          </w:p>
        </w:tc>
      </w:tr>
      <w:tr w14:paraId="15C8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D07D56B"/>
        </w:tc>
        <w:tc>
          <w:tcPr>
            <w:tcW w:w="1276" w:type="dxa"/>
            <w:vAlign w:val="center"/>
          </w:tcPr>
          <w:p w14:paraId="732739E7">
            <w:pPr>
              <w:pStyle w:val="13"/>
            </w:pPr>
            <w:r>
              <w:t>可持续影响指标</w:t>
            </w:r>
          </w:p>
        </w:tc>
        <w:tc>
          <w:tcPr>
            <w:tcW w:w="1332" w:type="dxa"/>
            <w:vAlign w:val="center"/>
          </w:tcPr>
          <w:p w14:paraId="3744D64F">
            <w:pPr>
              <w:pStyle w:val="13"/>
            </w:pPr>
            <w:r>
              <w:t>预设功能达标率</w:t>
            </w:r>
          </w:p>
        </w:tc>
        <w:tc>
          <w:tcPr>
            <w:tcW w:w="2891" w:type="dxa"/>
            <w:vAlign w:val="center"/>
          </w:tcPr>
          <w:p w14:paraId="3068A734">
            <w:pPr>
              <w:pStyle w:val="13"/>
            </w:pPr>
            <w:r>
              <w:t>预案功能达标数占设计时的功能数的比率</w:t>
            </w:r>
          </w:p>
        </w:tc>
        <w:tc>
          <w:tcPr>
            <w:tcW w:w="1276" w:type="dxa"/>
            <w:vAlign w:val="center"/>
          </w:tcPr>
          <w:p w14:paraId="0752B35B">
            <w:pPr>
              <w:pStyle w:val="13"/>
            </w:pPr>
            <w:r>
              <w:t>100%</w:t>
            </w:r>
          </w:p>
        </w:tc>
        <w:tc>
          <w:tcPr>
            <w:tcW w:w="1843" w:type="dxa"/>
            <w:vAlign w:val="center"/>
          </w:tcPr>
          <w:p w14:paraId="2126BCFF">
            <w:pPr>
              <w:pStyle w:val="13"/>
            </w:pPr>
            <w:r>
              <w:t>冀财农[2022]141号</w:t>
            </w:r>
          </w:p>
        </w:tc>
      </w:tr>
      <w:tr w14:paraId="7DFA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BAF3DF"/>
        </w:tc>
        <w:tc>
          <w:tcPr>
            <w:tcW w:w="1276" w:type="dxa"/>
            <w:vAlign w:val="center"/>
          </w:tcPr>
          <w:p w14:paraId="6F74DC33">
            <w:pPr>
              <w:pStyle w:val="13"/>
            </w:pPr>
            <w:r>
              <w:t>经济效益指标</w:t>
            </w:r>
          </w:p>
        </w:tc>
        <w:tc>
          <w:tcPr>
            <w:tcW w:w="1332" w:type="dxa"/>
            <w:vAlign w:val="center"/>
          </w:tcPr>
          <w:p w14:paraId="4AE342FA">
            <w:pPr>
              <w:pStyle w:val="13"/>
            </w:pPr>
            <w:r>
              <w:t>项目的经济效益</w:t>
            </w:r>
          </w:p>
        </w:tc>
        <w:tc>
          <w:tcPr>
            <w:tcW w:w="2891" w:type="dxa"/>
            <w:vAlign w:val="center"/>
          </w:tcPr>
          <w:p w14:paraId="2893DC75">
            <w:pPr>
              <w:pStyle w:val="13"/>
            </w:pPr>
            <w:r>
              <w:t>项目对经济帮助率</w:t>
            </w:r>
          </w:p>
        </w:tc>
        <w:tc>
          <w:tcPr>
            <w:tcW w:w="1276" w:type="dxa"/>
            <w:vAlign w:val="center"/>
          </w:tcPr>
          <w:p w14:paraId="4C49E69A">
            <w:pPr>
              <w:pStyle w:val="13"/>
            </w:pPr>
            <w:r>
              <w:t>100%</w:t>
            </w:r>
          </w:p>
        </w:tc>
        <w:tc>
          <w:tcPr>
            <w:tcW w:w="1843" w:type="dxa"/>
            <w:vAlign w:val="center"/>
          </w:tcPr>
          <w:p w14:paraId="73B79EB1">
            <w:pPr>
              <w:pStyle w:val="13"/>
            </w:pPr>
            <w:r>
              <w:t>冀财农[2022]141号</w:t>
            </w:r>
          </w:p>
        </w:tc>
      </w:tr>
      <w:tr w14:paraId="6045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9B7D2">
            <w:pPr>
              <w:pStyle w:val="14"/>
            </w:pPr>
            <w:r>
              <w:t>满意度指标</w:t>
            </w:r>
          </w:p>
        </w:tc>
        <w:tc>
          <w:tcPr>
            <w:tcW w:w="1276" w:type="dxa"/>
            <w:vAlign w:val="center"/>
          </w:tcPr>
          <w:p w14:paraId="03C2D5D5">
            <w:pPr>
              <w:pStyle w:val="13"/>
            </w:pPr>
            <w:r>
              <w:t>服务对象满意度指标</w:t>
            </w:r>
          </w:p>
        </w:tc>
        <w:tc>
          <w:tcPr>
            <w:tcW w:w="1332" w:type="dxa"/>
            <w:vAlign w:val="center"/>
          </w:tcPr>
          <w:p w14:paraId="21A4F60F">
            <w:pPr>
              <w:pStyle w:val="13"/>
            </w:pPr>
            <w:r>
              <w:t>服务群众满意度</w:t>
            </w:r>
          </w:p>
        </w:tc>
        <w:tc>
          <w:tcPr>
            <w:tcW w:w="2891" w:type="dxa"/>
            <w:vAlign w:val="center"/>
          </w:tcPr>
          <w:p w14:paraId="2399BD74">
            <w:pPr>
              <w:pStyle w:val="13"/>
            </w:pPr>
            <w:r>
              <w:t>受益群众满意度</w:t>
            </w:r>
          </w:p>
        </w:tc>
        <w:tc>
          <w:tcPr>
            <w:tcW w:w="1276" w:type="dxa"/>
            <w:vAlign w:val="center"/>
          </w:tcPr>
          <w:p w14:paraId="126EF5A5">
            <w:pPr>
              <w:pStyle w:val="13"/>
            </w:pPr>
            <w:r>
              <w:t>≥90%</w:t>
            </w:r>
          </w:p>
        </w:tc>
        <w:tc>
          <w:tcPr>
            <w:tcW w:w="1843" w:type="dxa"/>
            <w:vAlign w:val="center"/>
          </w:tcPr>
          <w:p w14:paraId="31771EA3">
            <w:pPr>
              <w:pStyle w:val="13"/>
            </w:pPr>
            <w:r>
              <w:t>冀财农[2022]141号</w:t>
            </w:r>
          </w:p>
        </w:tc>
      </w:tr>
    </w:tbl>
    <w:p w14:paraId="2FCA8623">
      <w:pPr>
        <w:sectPr>
          <w:pgSz w:w="11900" w:h="16840"/>
          <w:pgMar w:top="1984" w:right="1304" w:bottom="1134" w:left="1304" w:header="720" w:footer="720" w:gutter="0"/>
          <w:cols w:space="720" w:num="1"/>
        </w:sectPr>
      </w:pPr>
    </w:p>
    <w:p w14:paraId="70E31D2E">
      <w:pPr>
        <w:jc w:val="center"/>
      </w:pPr>
    </w:p>
    <w:p w14:paraId="4D4158F7">
      <w:pPr>
        <w:ind w:firstLine="560"/>
        <w:outlineLvl w:val="3"/>
      </w:pPr>
      <w:bookmarkStart w:id="14" w:name="_Toc_4_4_0000000016"/>
      <w:r>
        <w:rPr>
          <w:rFonts w:ascii="方正仿宋_GBK" w:hAnsi="方正仿宋_GBK" w:eastAsia="方正仿宋_GBK" w:cs="方正仿宋_GBK"/>
          <w:color w:val="000000"/>
          <w:sz w:val="28"/>
        </w:rPr>
        <w:t>13.冀财农[2022]158号关于提前下达2023年省级水库移民后期扶持基金预算的通知（基础设施建设和经济发展）绩效目标表</w:t>
      </w:r>
      <w:bookmarkEnd w:id="1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5A1E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7BB52A5">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5AFA4A0A">
            <w:pPr>
              <w:pStyle w:val="11"/>
            </w:pPr>
            <w:r>
              <w:t>单位：元</w:t>
            </w:r>
          </w:p>
        </w:tc>
      </w:tr>
      <w:tr w14:paraId="4C2B71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2C44C">
            <w:pPr>
              <w:pStyle w:val="12"/>
            </w:pPr>
            <w:r>
              <w:t>项目编码</w:t>
            </w:r>
          </w:p>
        </w:tc>
        <w:tc>
          <w:tcPr>
            <w:tcW w:w="2608" w:type="dxa"/>
            <w:gridSpan w:val="2"/>
            <w:vAlign w:val="center"/>
          </w:tcPr>
          <w:p w14:paraId="3EB5F88C">
            <w:pPr>
              <w:pStyle w:val="13"/>
            </w:pPr>
            <w:r>
              <w:t>13012123P00004910001T</w:t>
            </w:r>
          </w:p>
        </w:tc>
        <w:tc>
          <w:tcPr>
            <w:tcW w:w="1587" w:type="dxa"/>
            <w:vAlign w:val="center"/>
          </w:tcPr>
          <w:p w14:paraId="28062429">
            <w:pPr>
              <w:pStyle w:val="12"/>
            </w:pPr>
            <w:r>
              <w:t>项目名称</w:t>
            </w:r>
          </w:p>
        </w:tc>
        <w:tc>
          <w:tcPr>
            <w:tcW w:w="4422" w:type="dxa"/>
            <w:gridSpan w:val="3"/>
            <w:vAlign w:val="center"/>
          </w:tcPr>
          <w:p w14:paraId="0F15BAF1">
            <w:pPr>
              <w:pStyle w:val="13"/>
            </w:pPr>
            <w:r>
              <w:t>冀财农[2022]158号关于提前下达2023年省级水库移民后期扶持基金预算的通知（基础设施建设和经济发展）</w:t>
            </w:r>
          </w:p>
        </w:tc>
      </w:tr>
      <w:tr w14:paraId="7BEC6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A931CF">
            <w:pPr>
              <w:pStyle w:val="12"/>
            </w:pPr>
            <w:r>
              <w:t>预算规模及资金用途</w:t>
            </w:r>
          </w:p>
        </w:tc>
        <w:tc>
          <w:tcPr>
            <w:tcW w:w="1276" w:type="dxa"/>
            <w:vAlign w:val="center"/>
          </w:tcPr>
          <w:p w14:paraId="1B34ED9A">
            <w:pPr>
              <w:pStyle w:val="12"/>
            </w:pPr>
            <w:r>
              <w:t>预算数</w:t>
            </w:r>
          </w:p>
        </w:tc>
        <w:tc>
          <w:tcPr>
            <w:tcW w:w="1332" w:type="dxa"/>
            <w:vAlign w:val="center"/>
          </w:tcPr>
          <w:p w14:paraId="253D1C6D">
            <w:pPr>
              <w:pStyle w:val="13"/>
            </w:pPr>
            <w:r>
              <w:t>170000.00</w:t>
            </w:r>
          </w:p>
        </w:tc>
        <w:tc>
          <w:tcPr>
            <w:tcW w:w="1587" w:type="dxa"/>
            <w:vAlign w:val="center"/>
          </w:tcPr>
          <w:p w14:paraId="3DA93286">
            <w:pPr>
              <w:pStyle w:val="12"/>
            </w:pPr>
            <w:r>
              <w:t>其中：财政    资金</w:t>
            </w:r>
          </w:p>
        </w:tc>
        <w:tc>
          <w:tcPr>
            <w:tcW w:w="1304" w:type="dxa"/>
            <w:vAlign w:val="center"/>
          </w:tcPr>
          <w:p w14:paraId="5B525BD4">
            <w:pPr>
              <w:pStyle w:val="13"/>
            </w:pPr>
            <w:r>
              <w:t>170000.00</w:t>
            </w:r>
          </w:p>
        </w:tc>
        <w:tc>
          <w:tcPr>
            <w:tcW w:w="1276" w:type="dxa"/>
            <w:vAlign w:val="center"/>
          </w:tcPr>
          <w:p w14:paraId="5B2C7CF2">
            <w:pPr>
              <w:pStyle w:val="12"/>
            </w:pPr>
            <w:r>
              <w:t>其他资金</w:t>
            </w:r>
          </w:p>
        </w:tc>
        <w:tc>
          <w:tcPr>
            <w:tcW w:w="1843" w:type="dxa"/>
            <w:vAlign w:val="center"/>
          </w:tcPr>
          <w:p w14:paraId="0480B009">
            <w:pPr>
              <w:pStyle w:val="13"/>
            </w:pPr>
          </w:p>
        </w:tc>
      </w:tr>
      <w:tr w14:paraId="37DF7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E716E"/>
        </w:tc>
        <w:tc>
          <w:tcPr>
            <w:tcW w:w="8617" w:type="dxa"/>
            <w:gridSpan w:val="6"/>
            <w:vAlign w:val="center"/>
          </w:tcPr>
          <w:p w14:paraId="636A2DC3">
            <w:pPr>
              <w:pStyle w:val="13"/>
            </w:pPr>
            <w:r>
              <w:t>目标内容1完成1个乡镇1个村项目建设</w:t>
            </w:r>
          </w:p>
        </w:tc>
      </w:tr>
      <w:tr w14:paraId="5FCCB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FE4881">
            <w:pPr>
              <w:pStyle w:val="12"/>
            </w:pPr>
            <w:r>
              <w:t>资金支出计划（%）</w:t>
            </w:r>
          </w:p>
        </w:tc>
        <w:tc>
          <w:tcPr>
            <w:tcW w:w="2608" w:type="dxa"/>
            <w:gridSpan w:val="2"/>
            <w:vAlign w:val="center"/>
          </w:tcPr>
          <w:p w14:paraId="59372CF2">
            <w:pPr>
              <w:pStyle w:val="12"/>
            </w:pPr>
            <w:r>
              <w:t>3月底</w:t>
            </w:r>
          </w:p>
        </w:tc>
        <w:tc>
          <w:tcPr>
            <w:tcW w:w="1587" w:type="dxa"/>
            <w:vAlign w:val="center"/>
          </w:tcPr>
          <w:p w14:paraId="1F67ADE0">
            <w:pPr>
              <w:pStyle w:val="12"/>
            </w:pPr>
            <w:r>
              <w:t>6月底</w:t>
            </w:r>
          </w:p>
        </w:tc>
        <w:tc>
          <w:tcPr>
            <w:tcW w:w="1304" w:type="dxa"/>
            <w:vAlign w:val="center"/>
          </w:tcPr>
          <w:p w14:paraId="1C0FEFFD">
            <w:pPr>
              <w:pStyle w:val="12"/>
            </w:pPr>
            <w:r>
              <w:t>10月底</w:t>
            </w:r>
          </w:p>
        </w:tc>
        <w:tc>
          <w:tcPr>
            <w:tcW w:w="3118" w:type="dxa"/>
            <w:gridSpan w:val="2"/>
            <w:vAlign w:val="center"/>
          </w:tcPr>
          <w:p w14:paraId="5607E9AE">
            <w:pPr>
              <w:pStyle w:val="12"/>
            </w:pPr>
            <w:r>
              <w:t>12月底</w:t>
            </w:r>
          </w:p>
        </w:tc>
      </w:tr>
      <w:tr w14:paraId="78A3A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4A51BE"/>
        </w:tc>
        <w:tc>
          <w:tcPr>
            <w:tcW w:w="2608" w:type="dxa"/>
            <w:gridSpan w:val="2"/>
            <w:vAlign w:val="center"/>
          </w:tcPr>
          <w:p w14:paraId="21F24845">
            <w:pPr>
              <w:pStyle w:val="14"/>
            </w:pPr>
          </w:p>
        </w:tc>
        <w:tc>
          <w:tcPr>
            <w:tcW w:w="1587" w:type="dxa"/>
            <w:vAlign w:val="center"/>
          </w:tcPr>
          <w:p w14:paraId="77B64F21">
            <w:pPr>
              <w:pStyle w:val="14"/>
            </w:pPr>
            <w:r>
              <w:t>60%</w:t>
            </w:r>
          </w:p>
        </w:tc>
        <w:tc>
          <w:tcPr>
            <w:tcW w:w="1304" w:type="dxa"/>
            <w:vAlign w:val="center"/>
          </w:tcPr>
          <w:p w14:paraId="644D1C89">
            <w:pPr>
              <w:pStyle w:val="14"/>
            </w:pPr>
            <w:r>
              <w:t>80%</w:t>
            </w:r>
          </w:p>
        </w:tc>
        <w:tc>
          <w:tcPr>
            <w:tcW w:w="3118" w:type="dxa"/>
            <w:gridSpan w:val="2"/>
            <w:vAlign w:val="center"/>
          </w:tcPr>
          <w:p w14:paraId="75864926">
            <w:pPr>
              <w:pStyle w:val="14"/>
            </w:pPr>
            <w:r>
              <w:t>100%</w:t>
            </w:r>
          </w:p>
        </w:tc>
      </w:tr>
      <w:tr w14:paraId="5053C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39E05">
            <w:pPr>
              <w:pStyle w:val="12"/>
            </w:pPr>
            <w:r>
              <w:t>绩效目标</w:t>
            </w:r>
          </w:p>
        </w:tc>
        <w:tc>
          <w:tcPr>
            <w:tcW w:w="8617" w:type="dxa"/>
            <w:gridSpan w:val="6"/>
            <w:vAlign w:val="center"/>
          </w:tcPr>
          <w:p w14:paraId="692213F6">
            <w:pPr>
              <w:pStyle w:val="13"/>
            </w:pPr>
            <w:r>
              <w:t>1.目标内容1完成1个乡镇1个村项目建设</w:t>
            </w:r>
          </w:p>
        </w:tc>
      </w:tr>
    </w:tbl>
    <w:p w14:paraId="5564A36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080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FAB0BB">
            <w:pPr>
              <w:pStyle w:val="12"/>
            </w:pPr>
            <w:r>
              <w:t>一级指标</w:t>
            </w:r>
          </w:p>
        </w:tc>
        <w:tc>
          <w:tcPr>
            <w:tcW w:w="1276" w:type="dxa"/>
            <w:vAlign w:val="center"/>
          </w:tcPr>
          <w:p w14:paraId="347B2C46">
            <w:pPr>
              <w:pStyle w:val="12"/>
            </w:pPr>
            <w:r>
              <w:t>二级指标</w:t>
            </w:r>
          </w:p>
        </w:tc>
        <w:tc>
          <w:tcPr>
            <w:tcW w:w="1332" w:type="dxa"/>
            <w:vAlign w:val="center"/>
          </w:tcPr>
          <w:p w14:paraId="671D5417">
            <w:pPr>
              <w:pStyle w:val="12"/>
            </w:pPr>
            <w:r>
              <w:t>三级指标</w:t>
            </w:r>
          </w:p>
        </w:tc>
        <w:tc>
          <w:tcPr>
            <w:tcW w:w="2891" w:type="dxa"/>
            <w:vAlign w:val="center"/>
          </w:tcPr>
          <w:p w14:paraId="75A03636">
            <w:pPr>
              <w:pStyle w:val="12"/>
            </w:pPr>
            <w:r>
              <w:t>绩效指标描述</w:t>
            </w:r>
          </w:p>
        </w:tc>
        <w:tc>
          <w:tcPr>
            <w:tcW w:w="1276" w:type="dxa"/>
            <w:vAlign w:val="center"/>
          </w:tcPr>
          <w:p w14:paraId="35477667">
            <w:pPr>
              <w:pStyle w:val="12"/>
            </w:pPr>
            <w:r>
              <w:t>指标值</w:t>
            </w:r>
          </w:p>
        </w:tc>
        <w:tc>
          <w:tcPr>
            <w:tcW w:w="1843" w:type="dxa"/>
            <w:vAlign w:val="center"/>
          </w:tcPr>
          <w:p w14:paraId="196D5A2D">
            <w:pPr>
              <w:pStyle w:val="12"/>
            </w:pPr>
            <w:r>
              <w:t>指标值确定依据</w:t>
            </w:r>
          </w:p>
        </w:tc>
      </w:tr>
      <w:tr w14:paraId="47635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554BA7">
            <w:pPr>
              <w:pStyle w:val="14"/>
            </w:pPr>
            <w:r>
              <w:t>产出指标</w:t>
            </w:r>
          </w:p>
        </w:tc>
        <w:tc>
          <w:tcPr>
            <w:tcW w:w="1276" w:type="dxa"/>
            <w:vAlign w:val="center"/>
          </w:tcPr>
          <w:p w14:paraId="232ABFF0">
            <w:pPr>
              <w:pStyle w:val="13"/>
            </w:pPr>
            <w:r>
              <w:t>数量指标</w:t>
            </w:r>
          </w:p>
        </w:tc>
        <w:tc>
          <w:tcPr>
            <w:tcW w:w="1332" w:type="dxa"/>
            <w:vAlign w:val="center"/>
          </w:tcPr>
          <w:p w14:paraId="23774DBF">
            <w:pPr>
              <w:pStyle w:val="13"/>
            </w:pPr>
            <w:r>
              <w:t>项目受益人口</w:t>
            </w:r>
          </w:p>
        </w:tc>
        <w:tc>
          <w:tcPr>
            <w:tcW w:w="2891" w:type="dxa"/>
            <w:vAlign w:val="center"/>
          </w:tcPr>
          <w:p w14:paraId="748251BF">
            <w:pPr>
              <w:pStyle w:val="13"/>
            </w:pPr>
            <w:r>
              <w:t>项目受益人数</w:t>
            </w:r>
          </w:p>
        </w:tc>
        <w:tc>
          <w:tcPr>
            <w:tcW w:w="1276" w:type="dxa"/>
            <w:vAlign w:val="center"/>
          </w:tcPr>
          <w:p w14:paraId="7BA2C78C">
            <w:pPr>
              <w:pStyle w:val="13"/>
            </w:pPr>
            <w:r>
              <w:t>300人</w:t>
            </w:r>
          </w:p>
        </w:tc>
        <w:tc>
          <w:tcPr>
            <w:tcW w:w="1843" w:type="dxa"/>
            <w:vAlign w:val="center"/>
          </w:tcPr>
          <w:p w14:paraId="6132EE16">
            <w:pPr>
              <w:pStyle w:val="13"/>
            </w:pPr>
            <w:r>
              <w:t>冀财农【2022】158号</w:t>
            </w:r>
          </w:p>
        </w:tc>
      </w:tr>
      <w:tr w14:paraId="1064B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C7D8499"/>
        </w:tc>
        <w:tc>
          <w:tcPr>
            <w:tcW w:w="1276" w:type="dxa"/>
            <w:vAlign w:val="center"/>
          </w:tcPr>
          <w:p w14:paraId="49F3F38E">
            <w:pPr>
              <w:pStyle w:val="13"/>
            </w:pPr>
            <w:r>
              <w:t>质量指标</w:t>
            </w:r>
          </w:p>
        </w:tc>
        <w:tc>
          <w:tcPr>
            <w:tcW w:w="1332" w:type="dxa"/>
            <w:vAlign w:val="center"/>
          </w:tcPr>
          <w:p w14:paraId="72C8E782">
            <w:pPr>
              <w:pStyle w:val="13"/>
            </w:pPr>
            <w:r>
              <w:t>完工项目验收率</w:t>
            </w:r>
          </w:p>
        </w:tc>
        <w:tc>
          <w:tcPr>
            <w:tcW w:w="2891" w:type="dxa"/>
            <w:vAlign w:val="center"/>
          </w:tcPr>
          <w:p w14:paraId="6E7C2C9C">
            <w:pPr>
              <w:pStyle w:val="13"/>
            </w:pPr>
            <w:r>
              <w:t>工程验收率</w:t>
            </w:r>
          </w:p>
        </w:tc>
        <w:tc>
          <w:tcPr>
            <w:tcW w:w="1276" w:type="dxa"/>
            <w:vAlign w:val="center"/>
          </w:tcPr>
          <w:p w14:paraId="5AC1FD59">
            <w:pPr>
              <w:pStyle w:val="13"/>
            </w:pPr>
            <w:r>
              <w:t>100%</w:t>
            </w:r>
          </w:p>
        </w:tc>
        <w:tc>
          <w:tcPr>
            <w:tcW w:w="1843" w:type="dxa"/>
            <w:vAlign w:val="center"/>
          </w:tcPr>
          <w:p w14:paraId="16C5CB73">
            <w:pPr>
              <w:pStyle w:val="13"/>
            </w:pPr>
            <w:r>
              <w:t>冀财农【2022】158号</w:t>
            </w:r>
          </w:p>
        </w:tc>
      </w:tr>
      <w:tr w14:paraId="1F235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4CFF3D2"/>
        </w:tc>
        <w:tc>
          <w:tcPr>
            <w:tcW w:w="1276" w:type="dxa"/>
            <w:vAlign w:val="center"/>
          </w:tcPr>
          <w:p w14:paraId="4101C95B">
            <w:pPr>
              <w:pStyle w:val="13"/>
            </w:pPr>
            <w:r>
              <w:t>时效指标</w:t>
            </w:r>
          </w:p>
        </w:tc>
        <w:tc>
          <w:tcPr>
            <w:tcW w:w="1332" w:type="dxa"/>
            <w:vAlign w:val="center"/>
          </w:tcPr>
          <w:p w14:paraId="4CD83D65">
            <w:pPr>
              <w:pStyle w:val="13"/>
            </w:pPr>
            <w:r>
              <w:rPr>
                <w:rFonts w:hint="eastAsia"/>
                <w:lang w:eastAsia="zh-CN"/>
              </w:rPr>
              <w:t>截至</w:t>
            </w:r>
            <w:r>
              <w:t>年底，项目资金完成率</w:t>
            </w:r>
          </w:p>
        </w:tc>
        <w:tc>
          <w:tcPr>
            <w:tcW w:w="2891" w:type="dxa"/>
            <w:vAlign w:val="center"/>
          </w:tcPr>
          <w:p w14:paraId="750B71D3">
            <w:pPr>
              <w:pStyle w:val="13"/>
            </w:pPr>
            <w:r>
              <w:rPr>
                <w:rFonts w:hint="eastAsia"/>
                <w:lang w:eastAsia="zh-CN"/>
              </w:rPr>
              <w:t>截至</w:t>
            </w:r>
            <w:r>
              <w:t>年底项目资金完成率</w:t>
            </w:r>
          </w:p>
        </w:tc>
        <w:tc>
          <w:tcPr>
            <w:tcW w:w="1276" w:type="dxa"/>
            <w:vAlign w:val="center"/>
          </w:tcPr>
          <w:p w14:paraId="7ECF0925">
            <w:pPr>
              <w:pStyle w:val="13"/>
            </w:pPr>
            <w:r>
              <w:t>100%</w:t>
            </w:r>
          </w:p>
        </w:tc>
        <w:tc>
          <w:tcPr>
            <w:tcW w:w="1843" w:type="dxa"/>
            <w:vAlign w:val="center"/>
          </w:tcPr>
          <w:p w14:paraId="6D511743">
            <w:pPr>
              <w:pStyle w:val="13"/>
            </w:pPr>
            <w:r>
              <w:t>冀财农【2022】158号</w:t>
            </w:r>
          </w:p>
        </w:tc>
      </w:tr>
      <w:tr w14:paraId="5F09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DC99A99"/>
        </w:tc>
        <w:tc>
          <w:tcPr>
            <w:tcW w:w="1276" w:type="dxa"/>
            <w:vAlign w:val="center"/>
          </w:tcPr>
          <w:p w14:paraId="27DE4925">
            <w:pPr>
              <w:pStyle w:val="13"/>
            </w:pPr>
            <w:r>
              <w:t>成本指标</w:t>
            </w:r>
          </w:p>
        </w:tc>
        <w:tc>
          <w:tcPr>
            <w:tcW w:w="1332" w:type="dxa"/>
            <w:vAlign w:val="center"/>
          </w:tcPr>
          <w:p w14:paraId="7ACEEF57">
            <w:pPr>
              <w:pStyle w:val="13"/>
            </w:pPr>
            <w:r>
              <w:t>项目支出控制在批复的预算范围内的项目比例</w:t>
            </w:r>
          </w:p>
        </w:tc>
        <w:tc>
          <w:tcPr>
            <w:tcW w:w="2891" w:type="dxa"/>
            <w:vAlign w:val="center"/>
          </w:tcPr>
          <w:p w14:paraId="6DA3D600">
            <w:pPr>
              <w:pStyle w:val="13"/>
            </w:pPr>
            <w:r>
              <w:t>项目支出控制在批复内</w:t>
            </w:r>
          </w:p>
        </w:tc>
        <w:tc>
          <w:tcPr>
            <w:tcW w:w="1276" w:type="dxa"/>
            <w:vAlign w:val="center"/>
          </w:tcPr>
          <w:p w14:paraId="6DD39A9E">
            <w:pPr>
              <w:pStyle w:val="13"/>
            </w:pPr>
            <w:r>
              <w:t>100%</w:t>
            </w:r>
          </w:p>
        </w:tc>
        <w:tc>
          <w:tcPr>
            <w:tcW w:w="1843" w:type="dxa"/>
            <w:vAlign w:val="center"/>
          </w:tcPr>
          <w:p w14:paraId="47AF4B05">
            <w:pPr>
              <w:pStyle w:val="13"/>
            </w:pPr>
            <w:r>
              <w:t>冀财农【2022】158号</w:t>
            </w:r>
          </w:p>
        </w:tc>
      </w:tr>
      <w:tr w14:paraId="7F32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B106F2">
            <w:pPr>
              <w:pStyle w:val="14"/>
            </w:pPr>
            <w:r>
              <w:t>效益指标</w:t>
            </w:r>
          </w:p>
        </w:tc>
        <w:tc>
          <w:tcPr>
            <w:tcW w:w="1276" w:type="dxa"/>
            <w:vAlign w:val="center"/>
          </w:tcPr>
          <w:p w14:paraId="34F28735">
            <w:pPr>
              <w:pStyle w:val="13"/>
            </w:pPr>
            <w:r>
              <w:t>经济效益指标</w:t>
            </w:r>
          </w:p>
        </w:tc>
        <w:tc>
          <w:tcPr>
            <w:tcW w:w="1332" w:type="dxa"/>
            <w:vAlign w:val="center"/>
          </w:tcPr>
          <w:p w14:paraId="56D59905">
            <w:pPr>
              <w:pStyle w:val="13"/>
            </w:pPr>
            <w:r>
              <w:t>当年移民人均可支配收入增速超过当地农村居民人均可支配收入增速</w:t>
            </w:r>
          </w:p>
        </w:tc>
        <w:tc>
          <w:tcPr>
            <w:tcW w:w="2891" w:type="dxa"/>
            <w:vAlign w:val="center"/>
          </w:tcPr>
          <w:p w14:paraId="0D908B35">
            <w:pPr>
              <w:pStyle w:val="13"/>
            </w:pPr>
            <w:r>
              <w:t>移民可支配收入比例</w:t>
            </w:r>
          </w:p>
        </w:tc>
        <w:tc>
          <w:tcPr>
            <w:tcW w:w="1276" w:type="dxa"/>
            <w:vAlign w:val="center"/>
          </w:tcPr>
          <w:p w14:paraId="7BD0A17F">
            <w:pPr>
              <w:pStyle w:val="13"/>
            </w:pPr>
            <w:r>
              <w:t>4.04%</w:t>
            </w:r>
          </w:p>
        </w:tc>
        <w:tc>
          <w:tcPr>
            <w:tcW w:w="1843" w:type="dxa"/>
            <w:vAlign w:val="center"/>
          </w:tcPr>
          <w:p w14:paraId="215C0355">
            <w:pPr>
              <w:pStyle w:val="13"/>
            </w:pPr>
            <w:r>
              <w:t>冀财农【2022】158号</w:t>
            </w:r>
          </w:p>
        </w:tc>
      </w:tr>
      <w:tr w14:paraId="0B482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ADB2C0"/>
        </w:tc>
        <w:tc>
          <w:tcPr>
            <w:tcW w:w="1276" w:type="dxa"/>
            <w:vAlign w:val="center"/>
          </w:tcPr>
          <w:p w14:paraId="3EFF37B1">
            <w:pPr>
              <w:pStyle w:val="13"/>
            </w:pPr>
            <w:r>
              <w:t>社会效益指标</w:t>
            </w:r>
          </w:p>
        </w:tc>
        <w:tc>
          <w:tcPr>
            <w:tcW w:w="1332" w:type="dxa"/>
            <w:vAlign w:val="center"/>
          </w:tcPr>
          <w:p w14:paraId="5BEB3944">
            <w:pPr>
              <w:pStyle w:val="13"/>
            </w:pPr>
            <w:r>
              <w:t>非正常进京上访和交办的信访事项及时处理率</w:t>
            </w:r>
          </w:p>
        </w:tc>
        <w:tc>
          <w:tcPr>
            <w:tcW w:w="2891" w:type="dxa"/>
            <w:vAlign w:val="center"/>
          </w:tcPr>
          <w:p w14:paraId="3BDA62A0">
            <w:pPr>
              <w:pStyle w:val="13"/>
            </w:pPr>
            <w:r>
              <w:t>上访事件处理及时率</w:t>
            </w:r>
          </w:p>
        </w:tc>
        <w:tc>
          <w:tcPr>
            <w:tcW w:w="1276" w:type="dxa"/>
            <w:vAlign w:val="center"/>
          </w:tcPr>
          <w:p w14:paraId="60A8DAAE">
            <w:pPr>
              <w:pStyle w:val="13"/>
            </w:pPr>
            <w:r>
              <w:t>100%</w:t>
            </w:r>
          </w:p>
        </w:tc>
        <w:tc>
          <w:tcPr>
            <w:tcW w:w="1843" w:type="dxa"/>
            <w:vAlign w:val="center"/>
          </w:tcPr>
          <w:p w14:paraId="2E2B649B">
            <w:pPr>
              <w:pStyle w:val="13"/>
            </w:pPr>
            <w:r>
              <w:t>冀财农【2022】158号</w:t>
            </w:r>
          </w:p>
        </w:tc>
      </w:tr>
      <w:tr w14:paraId="125EB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BEF2A9"/>
        </w:tc>
        <w:tc>
          <w:tcPr>
            <w:tcW w:w="1276" w:type="dxa"/>
            <w:vAlign w:val="center"/>
          </w:tcPr>
          <w:p w14:paraId="049709AE">
            <w:pPr>
              <w:pStyle w:val="13"/>
            </w:pPr>
            <w:r>
              <w:t>生态效益指标</w:t>
            </w:r>
          </w:p>
        </w:tc>
        <w:tc>
          <w:tcPr>
            <w:tcW w:w="1332" w:type="dxa"/>
            <w:vAlign w:val="center"/>
          </w:tcPr>
          <w:p w14:paraId="3A3B99C5">
            <w:pPr>
              <w:pStyle w:val="13"/>
            </w:pPr>
            <w:r>
              <w:t>项目扶持受益村</w:t>
            </w:r>
          </w:p>
        </w:tc>
        <w:tc>
          <w:tcPr>
            <w:tcW w:w="2891" w:type="dxa"/>
            <w:vAlign w:val="center"/>
          </w:tcPr>
          <w:p w14:paraId="7F918EC4">
            <w:pPr>
              <w:pStyle w:val="13"/>
            </w:pPr>
            <w:r>
              <w:t>扶持受益村</w:t>
            </w:r>
          </w:p>
        </w:tc>
        <w:tc>
          <w:tcPr>
            <w:tcW w:w="1276" w:type="dxa"/>
            <w:vAlign w:val="center"/>
          </w:tcPr>
          <w:p w14:paraId="38E0BB90">
            <w:pPr>
              <w:pStyle w:val="13"/>
            </w:pPr>
            <w:r>
              <w:t>1个</w:t>
            </w:r>
          </w:p>
        </w:tc>
        <w:tc>
          <w:tcPr>
            <w:tcW w:w="1843" w:type="dxa"/>
            <w:vAlign w:val="center"/>
          </w:tcPr>
          <w:p w14:paraId="0C398FEA">
            <w:pPr>
              <w:pStyle w:val="13"/>
            </w:pPr>
            <w:r>
              <w:t>冀财农【2022】158号</w:t>
            </w:r>
          </w:p>
        </w:tc>
      </w:tr>
      <w:tr w14:paraId="6CE9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D85269"/>
        </w:tc>
        <w:tc>
          <w:tcPr>
            <w:tcW w:w="1276" w:type="dxa"/>
            <w:vAlign w:val="center"/>
          </w:tcPr>
          <w:p w14:paraId="057DE7D0">
            <w:pPr>
              <w:pStyle w:val="13"/>
            </w:pPr>
            <w:r>
              <w:t>可持续影响指标</w:t>
            </w:r>
          </w:p>
        </w:tc>
        <w:tc>
          <w:tcPr>
            <w:tcW w:w="1332" w:type="dxa"/>
            <w:vAlign w:val="center"/>
          </w:tcPr>
          <w:p w14:paraId="6C4CC061">
            <w:pPr>
              <w:pStyle w:val="13"/>
            </w:pPr>
            <w:r>
              <w:t>已建成工程良性运行比例</w:t>
            </w:r>
          </w:p>
        </w:tc>
        <w:tc>
          <w:tcPr>
            <w:tcW w:w="2891" w:type="dxa"/>
            <w:vAlign w:val="center"/>
          </w:tcPr>
          <w:p w14:paraId="437F6C3A">
            <w:pPr>
              <w:pStyle w:val="13"/>
            </w:pPr>
            <w:r>
              <w:t>工程完成后正常运行的</w:t>
            </w:r>
          </w:p>
        </w:tc>
        <w:tc>
          <w:tcPr>
            <w:tcW w:w="1276" w:type="dxa"/>
            <w:vAlign w:val="center"/>
          </w:tcPr>
          <w:p w14:paraId="16D9C708">
            <w:pPr>
              <w:pStyle w:val="13"/>
            </w:pPr>
            <w:r>
              <w:t>100%</w:t>
            </w:r>
          </w:p>
        </w:tc>
        <w:tc>
          <w:tcPr>
            <w:tcW w:w="1843" w:type="dxa"/>
            <w:vAlign w:val="center"/>
          </w:tcPr>
          <w:p w14:paraId="2E19218E">
            <w:pPr>
              <w:pStyle w:val="13"/>
            </w:pPr>
            <w:r>
              <w:t>冀财农【2022】158号</w:t>
            </w:r>
          </w:p>
        </w:tc>
      </w:tr>
      <w:tr w14:paraId="5CB0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6A71A">
            <w:pPr>
              <w:pStyle w:val="14"/>
            </w:pPr>
            <w:r>
              <w:t>满意度指标</w:t>
            </w:r>
          </w:p>
        </w:tc>
        <w:tc>
          <w:tcPr>
            <w:tcW w:w="1276" w:type="dxa"/>
            <w:vAlign w:val="center"/>
          </w:tcPr>
          <w:p w14:paraId="44FBE921">
            <w:pPr>
              <w:pStyle w:val="13"/>
            </w:pPr>
            <w:r>
              <w:t>服务对象满意度指标</w:t>
            </w:r>
          </w:p>
        </w:tc>
        <w:tc>
          <w:tcPr>
            <w:tcW w:w="1332" w:type="dxa"/>
            <w:vAlign w:val="center"/>
          </w:tcPr>
          <w:p w14:paraId="04DDEE01">
            <w:pPr>
              <w:pStyle w:val="13"/>
            </w:pPr>
            <w:r>
              <w:t>移民对后期扶持政策实施满意度</w:t>
            </w:r>
          </w:p>
        </w:tc>
        <w:tc>
          <w:tcPr>
            <w:tcW w:w="2891" w:type="dxa"/>
            <w:vAlign w:val="center"/>
          </w:tcPr>
          <w:p w14:paraId="5F5D1BFA">
            <w:pPr>
              <w:pStyle w:val="13"/>
            </w:pPr>
            <w:r>
              <w:t>对政策满意率</w:t>
            </w:r>
          </w:p>
        </w:tc>
        <w:tc>
          <w:tcPr>
            <w:tcW w:w="1276" w:type="dxa"/>
            <w:vAlign w:val="center"/>
          </w:tcPr>
          <w:p w14:paraId="2BA1C66D">
            <w:pPr>
              <w:pStyle w:val="13"/>
            </w:pPr>
            <w:r>
              <w:t>100%</w:t>
            </w:r>
          </w:p>
        </w:tc>
        <w:tc>
          <w:tcPr>
            <w:tcW w:w="1843" w:type="dxa"/>
            <w:vAlign w:val="center"/>
          </w:tcPr>
          <w:p w14:paraId="492A6FFF">
            <w:pPr>
              <w:pStyle w:val="13"/>
            </w:pPr>
            <w:r>
              <w:t>冀财农【2022】158号</w:t>
            </w:r>
          </w:p>
        </w:tc>
      </w:tr>
    </w:tbl>
    <w:p w14:paraId="5C6B528D">
      <w:pPr>
        <w:sectPr>
          <w:pgSz w:w="11900" w:h="16840"/>
          <w:pgMar w:top="1984" w:right="1304" w:bottom="1134" w:left="1304" w:header="720" w:footer="720" w:gutter="0"/>
          <w:cols w:space="720" w:num="1"/>
        </w:sectPr>
      </w:pPr>
    </w:p>
    <w:p w14:paraId="7BDD5BD0">
      <w:pPr>
        <w:ind w:firstLine="560"/>
        <w:outlineLvl w:val="3"/>
      </w:pPr>
      <w:bookmarkStart w:id="15" w:name="_Toc_4_4_0000000017"/>
      <w:r>
        <w:rPr>
          <w:rFonts w:ascii="方正仿宋_GBK" w:hAnsi="方正仿宋_GBK" w:eastAsia="方正仿宋_GBK" w:cs="方正仿宋_GBK"/>
          <w:color w:val="000000"/>
          <w:sz w:val="28"/>
        </w:rPr>
        <w:t>14.冀财农[2022]158号关于提前下达2023年省级水库移民后期扶持基金预算的通知（移民补助）绩效目标表</w:t>
      </w:r>
      <w:bookmarkEnd w:id="15"/>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E895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53866DC4">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4B1D7779">
            <w:pPr>
              <w:pStyle w:val="11"/>
            </w:pPr>
            <w:r>
              <w:t>单位：元</w:t>
            </w:r>
          </w:p>
        </w:tc>
      </w:tr>
      <w:tr w14:paraId="4E9F50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F2604D">
            <w:pPr>
              <w:pStyle w:val="12"/>
            </w:pPr>
            <w:r>
              <w:t>项目编码</w:t>
            </w:r>
          </w:p>
        </w:tc>
        <w:tc>
          <w:tcPr>
            <w:tcW w:w="2608" w:type="dxa"/>
            <w:gridSpan w:val="2"/>
            <w:vAlign w:val="center"/>
          </w:tcPr>
          <w:p w14:paraId="470D6CB5">
            <w:pPr>
              <w:pStyle w:val="13"/>
            </w:pPr>
            <w:r>
              <w:t>13012123P000048100015</w:t>
            </w:r>
          </w:p>
        </w:tc>
        <w:tc>
          <w:tcPr>
            <w:tcW w:w="1587" w:type="dxa"/>
            <w:vAlign w:val="center"/>
          </w:tcPr>
          <w:p w14:paraId="41513ADB">
            <w:pPr>
              <w:pStyle w:val="12"/>
            </w:pPr>
            <w:r>
              <w:t>项目名称</w:t>
            </w:r>
          </w:p>
        </w:tc>
        <w:tc>
          <w:tcPr>
            <w:tcW w:w="4422" w:type="dxa"/>
            <w:gridSpan w:val="3"/>
            <w:vAlign w:val="center"/>
          </w:tcPr>
          <w:p w14:paraId="5567AD47">
            <w:pPr>
              <w:pStyle w:val="13"/>
            </w:pPr>
            <w:r>
              <w:t>冀财农[2022]158号关于提前下达2023年省级水库移民后期扶持基金预算的通知（移民补助）</w:t>
            </w:r>
          </w:p>
        </w:tc>
      </w:tr>
      <w:tr w14:paraId="20C33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C4A041">
            <w:pPr>
              <w:pStyle w:val="12"/>
            </w:pPr>
            <w:r>
              <w:t>预算规模及资金用途</w:t>
            </w:r>
          </w:p>
        </w:tc>
        <w:tc>
          <w:tcPr>
            <w:tcW w:w="1276" w:type="dxa"/>
            <w:vAlign w:val="center"/>
          </w:tcPr>
          <w:p w14:paraId="3677D3DC">
            <w:pPr>
              <w:pStyle w:val="12"/>
            </w:pPr>
            <w:r>
              <w:t>预算数</w:t>
            </w:r>
          </w:p>
        </w:tc>
        <w:tc>
          <w:tcPr>
            <w:tcW w:w="1332" w:type="dxa"/>
            <w:vAlign w:val="center"/>
          </w:tcPr>
          <w:p w14:paraId="2911E238">
            <w:pPr>
              <w:pStyle w:val="13"/>
            </w:pPr>
            <w:r>
              <w:t>450000.00</w:t>
            </w:r>
          </w:p>
        </w:tc>
        <w:tc>
          <w:tcPr>
            <w:tcW w:w="1587" w:type="dxa"/>
            <w:vAlign w:val="center"/>
          </w:tcPr>
          <w:p w14:paraId="51ED7971">
            <w:pPr>
              <w:pStyle w:val="12"/>
            </w:pPr>
            <w:r>
              <w:t>其中：财政    资金</w:t>
            </w:r>
          </w:p>
        </w:tc>
        <w:tc>
          <w:tcPr>
            <w:tcW w:w="1304" w:type="dxa"/>
            <w:vAlign w:val="center"/>
          </w:tcPr>
          <w:p w14:paraId="6D7B9DDC">
            <w:pPr>
              <w:pStyle w:val="13"/>
            </w:pPr>
            <w:r>
              <w:t>450000.00</w:t>
            </w:r>
          </w:p>
        </w:tc>
        <w:tc>
          <w:tcPr>
            <w:tcW w:w="1276" w:type="dxa"/>
            <w:vAlign w:val="center"/>
          </w:tcPr>
          <w:p w14:paraId="7C3BF362">
            <w:pPr>
              <w:pStyle w:val="12"/>
            </w:pPr>
            <w:r>
              <w:t>其他资金</w:t>
            </w:r>
          </w:p>
        </w:tc>
        <w:tc>
          <w:tcPr>
            <w:tcW w:w="1843" w:type="dxa"/>
            <w:vAlign w:val="center"/>
          </w:tcPr>
          <w:p w14:paraId="2A4A2A2D">
            <w:pPr>
              <w:pStyle w:val="13"/>
            </w:pPr>
          </w:p>
        </w:tc>
      </w:tr>
      <w:tr w14:paraId="53425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92D0D1"/>
        </w:tc>
        <w:tc>
          <w:tcPr>
            <w:tcW w:w="8617" w:type="dxa"/>
            <w:gridSpan w:val="6"/>
            <w:vAlign w:val="center"/>
          </w:tcPr>
          <w:p w14:paraId="5D59B4E2">
            <w:pPr>
              <w:pStyle w:val="13"/>
            </w:pPr>
            <w:r>
              <w:t>完成3个乡镇3个村项目移民建设内容</w:t>
            </w:r>
          </w:p>
        </w:tc>
      </w:tr>
      <w:tr w14:paraId="0A184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770153">
            <w:pPr>
              <w:pStyle w:val="12"/>
            </w:pPr>
            <w:r>
              <w:t>资金支出计划（%）</w:t>
            </w:r>
          </w:p>
        </w:tc>
        <w:tc>
          <w:tcPr>
            <w:tcW w:w="2608" w:type="dxa"/>
            <w:gridSpan w:val="2"/>
            <w:vAlign w:val="center"/>
          </w:tcPr>
          <w:p w14:paraId="028BA279">
            <w:pPr>
              <w:pStyle w:val="12"/>
            </w:pPr>
            <w:r>
              <w:t>3月底</w:t>
            </w:r>
          </w:p>
        </w:tc>
        <w:tc>
          <w:tcPr>
            <w:tcW w:w="1587" w:type="dxa"/>
            <w:vAlign w:val="center"/>
          </w:tcPr>
          <w:p w14:paraId="069F0B4D">
            <w:pPr>
              <w:pStyle w:val="12"/>
            </w:pPr>
            <w:r>
              <w:t>6月底</w:t>
            </w:r>
          </w:p>
        </w:tc>
        <w:tc>
          <w:tcPr>
            <w:tcW w:w="1304" w:type="dxa"/>
            <w:vAlign w:val="center"/>
          </w:tcPr>
          <w:p w14:paraId="216FC686">
            <w:pPr>
              <w:pStyle w:val="12"/>
            </w:pPr>
            <w:r>
              <w:t>10月底</w:t>
            </w:r>
          </w:p>
        </w:tc>
        <w:tc>
          <w:tcPr>
            <w:tcW w:w="3118" w:type="dxa"/>
            <w:gridSpan w:val="2"/>
            <w:vAlign w:val="center"/>
          </w:tcPr>
          <w:p w14:paraId="0A054531">
            <w:pPr>
              <w:pStyle w:val="12"/>
            </w:pPr>
            <w:r>
              <w:t>12月底</w:t>
            </w:r>
          </w:p>
        </w:tc>
      </w:tr>
      <w:tr w14:paraId="302C0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5A060"/>
        </w:tc>
        <w:tc>
          <w:tcPr>
            <w:tcW w:w="2608" w:type="dxa"/>
            <w:gridSpan w:val="2"/>
            <w:vAlign w:val="center"/>
          </w:tcPr>
          <w:p w14:paraId="3D9A0B60">
            <w:pPr>
              <w:pStyle w:val="14"/>
            </w:pPr>
          </w:p>
        </w:tc>
        <w:tc>
          <w:tcPr>
            <w:tcW w:w="1587" w:type="dxa"/>
            <w:vAlign w:val="center"/>
          </w:tcPr>
          <w:p w14:paraId="74BDADBD">
            <w:pPr>
              <w:pStyle w:val="14"/>
            </w:pPr>
            <w:r>
              <w:t>60%</w:t>
            </w:r>
          </w:p>
        </w:tc>
        <w:tc>
          <w:tcPr>
            <w:tcW w:w="1304" w:type="dxa"/>
            <w:vAlign w:val="center"/>
          </w:tcPr>
          <w:p w14:paraId="03B362E5">
            <w:pPr>
              <w:pStyle w:val="14"/>
            </w:pPr>
            <w:r>
              <w:t>80%</w:t>
            </w:r>
          </w:p>
        </w:tc>
        <w:tc>
          <w:tcPr>
            <w:tcW w:w="3118" w:type="dxa"/>
            <w:gridSpan w:val="2"/>
            <w:vAlign w:val="center"/>
          </w:tcPr>
          <w:p w14:paraId="681BD4BB">
            <w:pPr>
              <w:pStyle w:val="14"/>
            </w:pPr>
            <w:r>
              <w:t>100%</w:t>
            </w:r>
          </w:p>
        </w:tc>
      </w:tr>
      <w:tr w14:paraId="2EC82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9D478">
            <w:pPr>
              <w:pStyle w:val="12"/>
            </w:pPr>
            <w:r>
              <w:t>绩效目标</w:t>
            </w:r>
          </w:p>
        </w:tc>
        <w:tc>
          <w:tcPr>
            <w:tcW w:w="8617" w:type="dxa"/>
            <w:gridSpan w:val="6"/>
            <w:vAlign w:val="center"/>
          </w:tcPr>
          <w:p w14:paraId="2A70FAA7">
            <w:pPr>
              <w:pStyle w:val="13"/>
            </w:pPr>
            <w:r>
              <w:t>1.完成3个乡镇3个村项目建设内容</w:t>
            </w:r>
          </w:p>
        </w:tc>
      </w:tr>
    </w:tbl>
    <w:p w14:paraId="53882B6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9A4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73061">
            <w:pPr>
              <w:pStyle w:val="12"/>
            </w:pPr>
            <w:r>
              <w:t>一级指标</w:t>
            </w:r>
          </w:p>
        </w:tc>
        <w:tc>
          <w:tcPr>
            <w:tcW w:w="1276" w:type="dxa"/>
            <w:vAlign w:val="center"/>
          </w:tcPr>
          <w:p w14:paraId="2E84644F">
            <w:pPr>
              <w:pStyle w:val="12"/>
            </w:pPr>
            <w:r>
              <w:t>二级指标</w:t>
            </w:r>
          </w:p>
        </w:tc>
        <w:tc>
          <w:tcPr>
            <w:tcW w:w="1332" w:type="dxa"/>
            <w:vAlign w:val="center"/>
          </w:tcPr>
          <w:p w14:paraId="099B5023">
            <w:pPr>
              <w:pStyle w:val="12"/>
            </w:pPr>
            <w:r>
              <w:t>三级指标</w:t>
            </w:r>
          </w:p>
        </w:tc>
        <w:tc>
          <w:tcPr>
            <w:tcW w:w="2891" w:type="dxa"/>
            <w:vAlign w:val="center"/>
          </w:tcPr>
          <w:p w14:paraId="6E155C82">
            <w:pPr>
              <w:pStyle w:val="12"/>
            </w:pPr>
            <w:r>
              <w:t>绩效指标描述</w:t>
            </w:r>
          </w:p>
        </w:tc>
        <w:tc>
          <w:tcPr>
            <w:tcW w:w="1276" w:type="dxa"/>
            <w:vAlign w:val="center"/>
          </w:tcPr>
          <w:p w14:paraId="1FAD71BA">
            <w:pPr>
              <w:pStyle w:val="12"/>
            </w:pPr>
            <w:r>
              <w:t>指标值</w:t>
            </w:r>
          </w:p>
        </w:tc>
        <w:tc>
          <w:tcPr>
            <w:tcW w:w="1843" w:type="dxa"/>
            <w:vAlign w:val="center"/>
          </w:tcPr>
          <w:p w14:paraId="1499DC5A">
            <w:pPr>
              <w:pStyle w:val="12"/>
            </w:pPr>
            <w:r>
              <w:t>指标值确定依据</w:t>
            </w:r>
          </w:p>
        </w:tc>
      </w:tr>
      <w:tr w14:paraId="3E242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375E9">
            <w:pPr>
              <w:pStyle w:val="14"/>
            </w:pPr>
            <w:r>
              <w:t>产出指标</w:t>
            </w:r>
          </w:p>
        </w:tc>
        <w:tc>
          <w:tcPr>
            <w:tcW w:w="1276" w:type="dxa"/>
            <w:vAlign w:val="center"/>
          </w:tcPr>
          <w:p w14:paraId="787EB8B2">
            <w:pPr>
              <w:pStyle w:val="13"/>
            </w:pPr>
            <w:r>
              <w:t>数量指标</w:t>
            </w:r>
          </w:p>
        </w:tc>
        <w:tc>
          <w:tcPr>
            <w:tcW w:w="1332" w:type="dxa"/>
            <w:vAlign w:val="center"/>
          </w:tcPr>
          <w:p w14:paraId="5415B803">
            <w:pPr>
              <w:pStyle w:val="13"/>
            </w:pPr>
            <w:r>
              <w:t>后期扶持移民人口</w:t>
            </w:r>
          </w:p>
        </w:tc>
        <w:tc>
          <w:tcPr>
            <w:tcW w:w="2891" w:type="dxa"/>
            <w:vAlign w:val="center"/>
          </w:tcPr>
          <w:p w14:paraId="23FBE513">
            <w:pPr>
              <w:pStyle w:val="13"/>
            </w:pPr>
            <w:r>
              <w:t>项目扶持人口</w:t>
            </w:r>
          </w:p>
        </w:tc>
        <w:tc>
          <w:tcPr>
            <w:tcW w:w="1276" w:type="dxa"/>
            <w:vAlign w:val="center"/>
          </w:tcPr>
          <w:p w14:paraId="30093036">
            <w:pPr>
              <w:pStyle w:val="13"/>
            </w:pPr>
            <w:r>
              <w:t>≤800人</w:t>
            </w:r>
          </w:p>
        </w:tc>
        <w:tc>
          <w:tcPr>
            <w:tcW w:w="1843" w:type="dxa"/>
            <w:vAlign w:val="center"/>
          </w:tcPr>
          <w:p w14:paraId="3055AAD5">
            <w:pPr>
              <w:pStyle w:val="13"/>
            </w:pPr>
            <w:r>
              <w:t>冀财农【2022】158号</w:t>
            </w:r>
          </w:p>
        </w:tc>
      </w:tr>
      <w:tr w14:paraId="12222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7024470"/>
        </w:tc>
        <w:tc>
          <w:tcPr>
            <w:tcW w:w="1276" w:type="dxa"/>
            <w:vAlign w:val="center"/>
          </w:tcPr>
          <w:p w14:paraId="68250E68">
            <w:pPr>
              <w:pStyle w:val="13"/>
            </w:pPr>
            <w:r>
              <w:t>质量指标</w:t>
            </w:r>
          </w:p>
        </w:tc>
        <w:tc>
          <w:tcPr>
            <w:tcW w:w="1332" w:type="dxa"/>
            <w:vAlign w:val="center"/>
          </w:tcPr>
          <w:p w14:paraId="3362D40D">
            <w:pPr>
              <w:pStyle w:val="13"/>
            </w:pPr>
            <w:r>
              <w:t>完工项目验收率</w:t>
            </w:r>
          </w:p>
        </w:tc>
        <w:tc>
          <w:tcPr>
            <w:tcW w:w="2891" w:type="dxa"/>
            <w:vAlign w:val="center"/>
          </w:tcPr>
          <w:p w14:paraId="4FE6B391">
            <w:pPr>
              <w:pStyle w:val="13"/>
            </w:pPr>
            <w:r>
              <w:t>完工后，项目验收比例</w:t>
            </w:r>
          </w:p>
        </w:tc>
        <w:tc>
          <w:tcPr>
            <w:tcW w:w="1276" w:type="dxa"/>
            <w:vAlign w:val="center"/>
          </w:tcPr>
          <w:p w14:paraId="62307AF7">
            <w:pPr>
              <w:pStyle w:val="13"/>
            </w:pPr>
            <w:r>
              <w:t>100%</w:t>
            </w:r>
          </w:p>
        </w:tc>
        <w:tc>
          <w:tcPr>
            <w:tcW w:w="1843" w:type="dxa"/>
            <w:vAlign w:val="center"/>
          </w:tcPr>
          <w:p w14:paraId="53B47009">
            <w:pPr>
              <w:pStyle w:val="13"/>
            </w:pPr>
            <w:r>
              <w:t>冀财农【2022】158号</w:t>
            </w:r>
          </w:p>
        </w:tc>
      </w:tr>
      <w:tr w14:paraId="6FCD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F38614B"/>
        </w:tc>
        <w:tc>
          <w:tcPr>
            <w:tcW w:w="1276" w:type="dxa"/>
            <w:vAlign w:val="center"/>
          </w:tcPr>
          <w:p w14:paraId="3C834770">
            <w:pPr>
              <w:pStyle w:val="13"/>
            </w:pPr>
            <w:r>
              <w:t>时效指标</w:t>
            </w:r>
          </w:p>
        </w:tc>
        <w:tc>
          <w:tcPr>
            <w:tcW w:w="1332" w:type="dxa"/>
            <w:vAlign w:val="center"/>
          </w:tcPr>
          <w:p w14:paraId="5AA7A6B2">
            <w:pPr>
              <w:pStyle w:val="13"/>
            </w:pPr>
            <w:r>
              <w:rPr>
                <w:rFonts w:hint="eastAsia"/>
                <w:lang w:eastAsia="zh-CN"/>
              </w:rPr>
              <w:t>截至</w:t>
            </w:r>
            <w:r>
              <w:t>年底，项目资金完成率</w:t>
            </w:r>
          </w:p>
        </w:tc>
        <w:tc>
          <w:tcPr>
            <w:tcW w:w="2891" w:type="dxa"/>
            <w:vAlign w:val="center"/>
          </w:tcPr>
          <w:p w14:paraId="3E575B89">
            <w:pPr>
              <w:pStyle w:val="13"/>
            </w:pPr>
            <w:r>
              <w:t>到2023年底项目资金完成情况</w:t>
            </w:r>
          </w:p>
        </w:tc>
        <w:tc>
          <w:tcPr>
            <w:tcW w:w="1276" w:type="dxa"/>
            <w:vAlign w:val="center"/>
          </w:tcPr>
          <w:p w14:paraId="1A11C8D9">
            <w:pPr>
              <w:pStyle w:val="13"/>
            </w:pPr>
            <w:r>
              <w:t>100%</w:t>
            </w:r>
          </w:p>
        </w:tc>
        <w:tc>
          <w:tcPr>
            <w:tcW w:w="1843" w:type="dxa"/>
            <w:vAlign w:val="center"/>
          </w:tcPr>
          <w:p w14:paraId="09FB0187">
            <w:pPr>
              <w:pStyle w:val="13"/>
            </w:pPr>
            <w:r>
              <w:t>冀财农【2022】158号</w:t>
            </w:r>
          </w:p>
        </w:tc>
      </w:tr>
      <w:tr w14:paraId="6B5C8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E71EDE"/>
        </w:tc>
        <w:tc>
          <w:tcPr>
            <w:tcW w:w="1276" w:type="dxa"/>
            <w:vAlign w:val="center"/>
          </w:tcPr>
          <w:p w14:paraId="36C3D558">
            <w:pPr>
              <w:pStyle w:val="13"/>
            </w:pPr>
            <w:r>
              <w:t>成本指标</w:t>
            </w:r>
          </w:p>
        </w:tc>
        <w:tc>
          <w:tcPr>
            <w:tcW w:w="1332" w:type="dxa"/>
            <w:vAlign w:val="center"/>
          </w:tcPr>
          <w:p w14:paraId="0CC9BE23">
            <w:pPr>
              <w:pStyle w:val="13"/>
            </w:pPr>
            <w:r>
              <w:t>项目支出控制在批复的预算范围内的项目比例了</w:t>
            </w:r>
          </w:p>
        </w:tc>
        <w:tc>
          <w:tcPr>
            <w:tcW w:w="2891" w:type="dxa"/>
            <w:vAlign w:val="center"/>
          </w:tcPr>
          <w:p w14:paraId="7B7BF3F3">
            <w:pPr>
              <w:pStyle w:val="13"/>
            </w:pPr>
            <w:r>
              <w:t>项目资金拨付控制在批复资金内</w:t>
            </w:r>
          </w:p>
        </w:tc>
        <w:tc>
          <w:tcPr>
            <w:tcW w:w="1276" w:type="dxa"/>
            <w:vAlign w:val="center"/>
          </w:tcPr>
          <w:p w14:paraId="5B69DCE0">
            <w:pPr>
              <w:pStyle w:val="13"/>
            </w:pPr>
            <w:r>
              <w:t>100%</w:t>
            </w:r>
          </w:p>
        </w:tc>
        <w:tc>
          <w:tcPr>
            <w:tcW w:w="1843" w:type="dxa"/>
            <w:vAlign w:val="center"/>
          </w:tcPr>
          <w:p w14:paraId="00A8F4F3">
            <w:pPr>
              <w:pStyle w:val="13"/>
            </w:pPr>
            <w:r>
              <w:t>冀财农【2022】158号</w:t>
            </w:r>
          </w:p>
        </w:tc>
      </w:tr>
      <w:tr w14:paraId="3C082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CC1A9">
            <w:pPr>
              <w:pStyle w:val="14"/>
            </w:pPr>
            <w:r>
              <w:t>效益指标</w:t>
            </w:r>
          </w:p>
        </w:tc>
        <w:tc>
          <w:tcPr>
            <w:tcW w:w="1276" w:type="dxa"/>
            <w:vAlign w:val="center"/>
          </w:tcPr>
          <w:p w14:paraId="339BE1CE">
            <w:pPr>
              <w:pStyle w:val="13"/>
            </w:pPr>
            <w:r>
              <w:t>经济效益指标</w:t>
            </w:r>
          </w:p>
        </w:tc>
        <w:tc>
          <w:tcPr>
            <w:tcW w:w="1332" w:type="dxa"/>
            <w:vAlign w:val="center"/>
          </w:tcPr>
          <w:p w14:paraId="315A851F">
            <w:pPr>
              <w:pStyle w:val="13"/>
            </w:pPr>
            <w:r>
              <w:t>当年移民人均可支配收入增速超过当地农村居民人均可支配收入增速</w:t>
            </w:r>
          </w:p>
        </w:tc>
        <w:tc>
          <w:tcPr>
            <w:tcW w:w="2891" w:type="dxa"/>
            <w:vAlign w:val="center"/>
          </w:tcPr>
          <w:p w14:paraId="23A99DBC">
            <w:pPr>
              <w:pStyle w:val="13"/>
            </w:pPr>
            <w:r>
              <w:t>当年移民人均可支配收入超过当年居民收入</w:t>
            </w:r>
          </w:p>
        </w:tc>
        <w:tc>
          <w:tcPr>
            <w:tcW w:w="1276" w:type="dxa"/>
            <w:vAlign w:val="center"/>
          </w:tcPr>
          <w:p w14:paraId="3F904E41">
            <w:pPr>
              <w:pStyle w:val="13"/>
            </w:pPr>
            <w:r>
              <w:t>4.04%</w:t>
            </w:r>
          </w:p>
        </w:tc>
        <w:tc>
          <w:tcPr>
            <w:tcW w:w="1843" w:type="dxa"/>
            <w:vAlign w:val="center"/>
          </w:tcPr>
          <w:p w14:paraId="3C2B65B1">
            <w:pPr>
              <w:pStyle w:val="13"/>
            </w:pPr>
            <w:r>
              <w:t>冀财农【2022】158号</w:t>
            </w:r>
          </w:p>
        </w:tc>
      </w:tr>
      <w:tr w14:paraId="23AB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2F9900"/>
        </w:tc>
        <w:tc>
          <w:tcPr>
            <w:tcW w:w="1276" w:type="dxa"/>
            <w:vAlign w:val="center"/>
          </w:tcPr>
          <w:p w14:paraId="760939A4">
            <w:pPr>
              <w:pStyle w:val="13"/>
            </w:pPr>
            <w:r>
              <w:t>社会效益指标</w:t>
            </w:r>
          </w:p>
        </w:tc>
        <w:tc>
          <w:tcPr>
            <w:tcW w:w="1332" w:type="dxa"/>
            <w:vAlign w:val="center"/>
          </w:tcPr>
          <w:p w14:paraId="3C882BAE">
            <w:pPr>
              <w:pStyle w:val="13"/>
            </w:pPr>
            <w:r>
              <w:t>非正常进京上访和交办的信访事项及时处理率</w:t>
            </w:r>
          </w:p>
        </w:tc>
        <w:tc>
          <w:tcPr>
            <w:tcW w:w="2891" w:type="dxa"/>
            <w:vAlign w:val="center"/>
          </w:tcPr>
          <w:p w14:paraId="43544BF8">
            <w:pPr>
              <w:pStyle w:val="13"/>
            </w:pPr>
            <w:r>
              <w:t>处理上访事件率</w:t>
            </w:r>
          </w:p>
        </w:tc>
        <w:tc>
          <w:tcPr>
            <w:tcW w:w="1276" w:type="dxa"/>
            <w:vAlign w:val="center"/>
          </w:tcPr>
          <w:p w14:paraId="255221DD">
            <w:pPr>
              <w:pStyle w:val="13"/>
            </w:pPr>
            <w:r>
              <w:t>100%</w:t>
            </w:r>
          </w:p>
        </w:tc>
        <w:tc>
          <w:tcPr>
            <w:tcW w:w="1843" w:type="dxa"/>
            <w:vAlign w:val="center"/>
          </w:tcPr>
          <w:p w14:paraId="76B701B1">
            <w:pPr>
              <w:pStyle w:val="13"/>
            </w:pPr>
            <w:r>
              <w:t>冀财农【2022】158号</w:t>
            </w:r>
          </w:p>
        </w:tc>
      </w:tr>
      <w:tr w14:paraId="45B4E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99A423D"/>
        </w:tc>
        <w:tc>
          <w:tcPr>
            <w:tcW w:w="1276" w:type="dxa"/>
            <w:vAlign w:val="center"/>
          </w:tcPr>
          <w:p w14:paraId="72708478">
            <w:pPr>
              <w:pStyle w:val="13"/>
            </w:pPr>
            <w:r>
              <w:t>生态效益指标</w:t>
            </w:r>
          </w:p>
        </w:tc>
        <w:tc>
          <w:tcPr>
            <w:tcW w:w="1332" w:type="dxa"/>
            <w:vAlign w:val="center"/>
          </w:tcPr>
          <w:p w14:paraId="1792893C">
            <w:pPr>
              <w:pStyle w:val="13"/>
            </w:pPr>
            <w:r>
              <w:t>建成美丽移民村</w:t>
            </w:r>
          </w:p>
        </w:tc>
        <w:tc>
          <w:tcPr>
            <w:tcW w:w="2891" w:type="dxa"/>
            <w:vAlign w:val="center"/>
          </w:tcPr>
          <w:p w14:paraId="0577C1A2">
            <w:pPr>
              <w:pStyle w:val="13"/>
            </w:pPr>
            <w:r>
              <w:t>建成美丽移民村</w:t>
            </w:r>
          </w:p>
        </w:tc>
        <w:tc>
          <w:tcPr>
            <w:tcW w:w="1276" w:type="dxa"/>
            <w:vAlign w:val="center"/>
          </w:tcPr>
          <w:p w14:paraId="5E8E1529">
            <w:pPr>
              <w:pStyle w:val="13"/>
            </w:pPr>
            <w:r>
              <w:t>1个</w:t>
            </w:r>
          </w:p>
        </w:tc>
        <w:tc>
          <w:tcPr>
            <w:tcW w:w="1843" w:type="dxa"/>
            <w:vAlign w:val="center"/>
          </w:tcPr>
          <w:p w14:paraId="1A0C1C10">
            <w:pPr>
              <w:pStyle w:val="13"/>
            </w:pPr>
            <w:r>
              <w:t>冀财农【2022】158号</w:t>
            </w:r>
          </w:p>
        </w:tc>
      </w:tr>
      <w:tr w14:paraId="0DD1B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E0C222"/>
        </w:tc>
        <w:tc>
          <w:tcPr>
            <w:tcW w:w="1276" w:type="dxa"/>
            <w:vAlign w:val="center"/>
          </w:tcPr>
          <w:p w14:paraId="6D998C9D">
            <w:pPr>
              <w:pStyle w:val="13"/>
            </w:pPr>
            <w:r>
              <w:t>可持续影响指标</w:t>
            </w:r>
          </w:p>
        </w:tc>
        <w:tc>
          <w:tcPr>
            <w:tcW w:w="1332" w:type="dxa"/>
            <w:vAlign w:val="center"/>
          </w:tcPr>
          <w:p w14:paraId="4D9F48D3">
            <w:pPr>
              <w:pStyle w:val="13"/>
            </w:pPr>
            <w:r>
              <w:t>已建工程项目良性运行比例</w:t>
            </w:r>
          </w:p>
        </w:tc>
        <w:tc>
          <w:tcPr>
            <w:tcW w:w="2891" w:type="dxa"/>
            <w:vAlign w:val="center"/>
          </w:tcPr>
          <w:p w14:paraId="77364DE4">
            <w:pPr>
              <w:pStyle w:val="13"/>
            </w:pPr>
            <w:r>
              <w:t>工程建成后，运行情况</w:t>
            </w:r>
          </w:p>
        </w:tc>
        <w:tc>
          <w:tcPr>
            <w:tcW w:w="1276" w:type="dxa"/>
            <w:vAlign w:val="center"/>
          </w:tcPr>
          <w:p w14:paraId="57A90AD2">
            <w:pPr>
              <w:pStyle w:val="13"/>
            </w:pPr>
            <w:r>
              <w:t>100%</w:t>
            </w:r>
          </w:p>
        </w:tc>
        <w:tc>
          <w:tcPr>
            <w:tcW w:w="1843" w:type="dxa"/>
            <w:vAlign w:val="center"/>
          </w:tcPr>
          <w:p w14:paraId="77799997">
            <w:pPr>
              <w:pStyle w:val="13"/>
            </w:pPr>
            <w:r>
              <w:t>冀财农【2022】158号</w:t>
            </w:r>
          </w:p>
        </w:tc>
      </w:tr>
      <w:tr w14:paraId="68C9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5BAFBA">
            <w:pPr>
              <w:pStyle w:val="14"/>
            </w:pPr>
            <w:r>
              <w:t>满意度指标</w:t>
            </w:r>
          </w:p>
        </w:tc>
        <w:tc>
          <w:tcPr>
            <w:tcW w:w="1276" w:type="dxa"/>
            <w:vAlign w:val="center"/>
          </w:tcPr>
          <w:p w14:paraId="3C0F3BA3">
            <w:pPr>
              <w:pStyle w:val="13"/>
            </w:pPr>
            <w:r>
              <w:t>服务对象满意度指标</w:t>
            </w:r>
          </w:p>
        </w:tc>
        <w:tc>
          <w:tcPr>
            <w:tcW w:w="1332" w:type="dxa"/>
            <w:vAlign w:val="center"/>
          </w:tcPr>
          <w:p w14:paraId="0FA4908A">
            <w:pPr>
              <w:pStyle w:val="13"/>
            </w:pPr>
            <w:r>
              <w:t>移民对后期扶持政策实施满意度</w:t>
            </w:r>
          </w:p>
        </w:tc>
        <w:tc>
          <w:tcPr>
            <w:tcW w:w="2891" w:type="dxa"/>
            <w:vAlign w:val="center"/>
          </w:tcPr>
          <w:p w14:paraId="744840AD">
            <w:pPr>
              <w:pStyle w:val="13"/>
            </w:pPr>
            <w:r>
              <w:t>对移民政策的满意度</w:t>
            </w:r>
          </w:p>
        </w:tc>
        <w:tc>
          <w:tcPr>
            <w:tcW w:w="1276" w:type="dxa"/>
            <w:vAlign w:val="center"/>
          </w:tcPr>
          <w:p w14:paraId="2B6CB79E">
            <w:pPr>
              <w:pStyle w:val="13"/>
            </w:pPr>
            <w:r>
              <w:t>≥80%</w:t>
            </w:r>
          </w:p>
        </w:tc>
        <w:tc>
          <w:tcPr>
            <w:tcW w:w="1843" w:type="dxa"/>
            <w:vAlign w:val="center"/>
          </w:tcPr>
          <w:p w14:paraId="10A67083">
            <w:pPr>
              <w:pStyle w:val="13"/>
            </w:pPr>
            <w:r>
              <w:t>冀财农【2022】158号</w:t>
            </w:r>
          </w:p>
        </w:tc>
      </w:tr>
    </w:tbl>
    <w:p w14:paraId="30EDCF5F">
      <w:pPr>
        <w:sectPr>
          <w:pgSz w:w="11900" w:h="16840"/>
          <w:pgMar w:top="1984" w:right="1304" w:bottom="1134" w:left="1304" w:header="720" w:footer="720" w:gutter="0"/>
          <w:cols w:space="720" w:num="1"/>
        </w:sectPr>
      </w:pPr>
    </w:p>
    <w:p w14:paraId="53E66E77">
      <w:pPr>
        <w:jc w:val="center"/>
      </w:pPr>
    </w:p>
    <w:p w14:paraId="28486CB0">
      <w:pPr>
        <w:ind w:firstLine="560"/>
        <w:outlineLvl w:val="3"/>
      </w:pPr>
      <w:bookmarkStart w:id="16" w:name="_Toc_4_4_0000000018"/>
      <w:r>
        <w:rPr>
          <w:rFonts w:ascii="方正仿宋_GBK" w:hAnsi="方正仿宋_GBK" w:eastAsia="方正仿宋_GBK" w:cs="方正仿宋_GBK"/>
          <w:color w:val="000000"/>
          <w:sz w:val="28"/>
        </w:rPr>
        <w:t>15.冀财农[2022]173号关于提前下达2023年度省级水利发展资金预算的通知（防洪工程维修养护）绩效目标表</w:t>
      </w:r>
      <w:bookmarkEnd w:id="16"/>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D11F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5E6CA0C">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373BF945">
            <w:pPr>
              <w:pStyle w:val="11"/>
            </w:pPr>
            <w:r>
              <w:t>单位：元</w:t>
            </w:r>
          </w:p>
        </w:tc>
      </w:tr>
      <w:tr w14:paraId="5E3B7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75FBA">
            <w:pPr>
              <w:pStyle w:val="12"/>
            </w:pPr>
            <w:r>
              <w:t>项目编码</w:t>
            </w:r>
          </w:p>
        </w:tc>
        <w:tc>
          <w:tcPr>
            <w:tcW w:w="2608" w:type="dxa"/>
            <w:gridSpan w:val="2"/>
            <w:vAlign w:val="center"/>
          </w:tcPr>
          <w:p w14:paraId="4B23460C">
            <w:pPr>
              <w:pStyle w:val="13"/>
            </w:pPr>
            <w:r>
              <w:t>13012123P00006210001H</w:t>
            </w:r>
          </w:p>
        </w:tc>
        <w:tc>
          <w:tcPr>
            <w:tcW w:w="1587" w:type="dxa"/>
            <w:vAlign w:val="center"/>
          </w:tcPr>
          <w:p w14:paraId="23AE806F">
            <w:pPr>
              <w:pStyle w:val="12"/>
            </w:pPr>
            <w:r>
              <w:t>项目名称</w:t>
            </w:r>
          </w:p>
        </w:tc>
        <w:tc>
          <w:tcPr>
            <w:tcW w:w="4422" w:type="dxa"/>
            <w:gridSpan w:val="3"/>
            <w:vAlign w:val="center"/>
          </w:tcPr>
          <w:p w14:paraId="2672ABAE">
            <w:pPr>
              <w:pStyle w:val="13"/>
            </w:pPr>
            <w:r>
              <w:t>冀财农[2022]173号关于提前下达2023年度省级水利发展资金预算的通知（防洪工程维修养护）</w:t>
            </w:r>
          </w:p>
        </w:tc>
      </w:tr>
      <w:tr w14:paraId="24398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3FC4D">
            <w:pPr>
              <w:pStyle w:val="12"/>
            </w:pPr>
            <w:r>
              <w:t>预算规模及资金用途</w:t>
            </w:r>
          </w:p>
        </w:tc>
        <w:tc>
          <w:tcPr>
            <w:tcW w:w="1276" w:type="dxa"/>
            <w:vAlign w:val="center"/>
          </w:tcPr>
          <w:p w14:paraId="2E7FA96C">
            <w:pPr>
              <w:pStyle w:val="12"/>
            </w:pPr>
            <w:r>
              <w:t>预算数</w:t>
            </w:r>
          </w:p>
        </w:tc>
        <w:tc>
          <w:tcPr>
            <w:tcW w:w="1332" w:type="dxa"/>
            <w:vAlign w:val="center"/>
          </w:tcPr>
          <w:p w14:paraId="47E65626">
            <w:pPr>
              <w:pStyle w:val="13"/>
            </w:pPr>
            <w:r>
              <w:t>400000.00</w:t>
            </w:r>
          </w:p>
        </w:tc>
        <w:tc>
          <w:tcPr>
            <w:tcW w:w="1587" w:type="dxa"/>
            <w:vAlign w:val="center"/>
          </w:tcPr>
          <w:p w14:paraId="193249E6">
            <w:pPr>
              <w:pStyle w:val="12"/>
            </w:pPr>
            <w:r>
              <w:t>其中：财政    资金</w:t>
            </w:r>
          </w:p>
        </w:tc>
        <w:tc>
          <w:tcPr>
            <w:tcW w:w="1304" w:type="dxa"/>
            <w:vAlign w:val="center"/>
          </w:tcPr>
          <w:p w14:paraId="692A0090">
            <w:pPr>
              <w:pStyle w:val="13"/>
            </w:pPr>
            <w:r>
              <w:t>400000.00</w:t>
            </w:r>
          </w:p>
        </w:tc>
        <w:tc>
          <w:tcPr>
            <w:tcW w:w="1276" w:type="dxa"/>
            <w:vAlign w:val="center"/>
          </w:tcPr>
          <w:p w14:paraId="33859E8D">
            <w:pPr>
              <w:pStyle w:val="12"/>
            </w:pPr>
            <w:r>
              <w:t>其他资金</w:t>
            </w:r>
          </w:p>
        </w:tc>
        <w:tc>
          <w:tcPr>
            <w:tcW w:w="1843" w:type="dxa"/>
            <w:vAlign w:val="center"/>
          </w:tcPr>
          <w:p w14:paraId="36E3F265">
            <w:pPr>
              <w:pStyle w:val="13"/>
            </w:pPr>
          </w:p>
        </w:tc>
      </w:tr>
      <w:tr w14:paraId="52266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3ADE8"/>
        </w:tc>
        <w:tc>
          <w:tcPr>
            <w:tcW w:w="8617" w:type="dxa"/>
            <w:gridSpan w:val="6"/>
            <w:vAlign w:val="center"/>
          </w:tcPr>
          <w:p w14:paraId="6017B93A">
            <w:pPr>
              <w:pStyle w:val="13"/>
            </w:pPr>
            <w:r>
              <w:t>完成张河湾水库标准化建设</w:t>
            </w:r>
            <w:r>
              <w:tab/>
            </w:r>
            <w:r>
              <w:tab/>
            </w:r>
            <w:r>
              <w:tab/>
            </w:r>
            <w:r>
              <w:tab/>
            </w:r>
            <w:r>
              <w:tab/>
            </w:r>
            <w:r>
              <w:tab/>
            </w:r>
          </w:p>
          <w:p w14:paraId="6645B272">
            <w:pPr>
              <w:pStyle w:val="13"/>
            </w:pPr>
          </w:p>
        </w:tc>
      </w:tr>
      <w:tr w14:paraId="0AC001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D5389">
            <w:pPr>
              <w:pStyle w:val="12"/>
            </w:pPr>
            <w:r>
              <w:t>资金支出计划（%）</w:t>
            </w:r>
          </w:p>
        </w:tc>
        <w:tc>
          <w:tcPr>
            <w:tcW w:w="2608" w:type="dxa"/>
            <w:gridSpan w:val="2"/>
            <w:vAlign w:val="center"/>
          </w:tcPr>
          <w:p w14:paraId="25094677">
            <w:pPr>
              <w:pStyle w:val="12"/>
            </w:pPr>
            <w:r>
              <w:t>3月底</w:t>
            </w:r>
          </w:p>
        </w:tc>
        <w:tc>
          <w:tcPr>
            <w:tcW w:w="1587" w:type="dxa"/>
            <w:vAlign w:val="center"/>
          </w:tcPr>
          <w:p w14:paraId="30241860">
            <w:pPr>
              <w:pStyle w:val="12"/>
            </w:pPr>
            <w:r>
              <w:t>6月底</w:t>
            </w:r>
          </w:p>
        </w:tc>
        <w:tc>
          <w:tcPr>
            <w:tcW w:w="1304" w:type="dxa"/>
            <w:vAlign w:val="center"/>
          </w:tcPr>
          <w:p w14:paraId="080D3BBB">
            <w:pPr>
              <w:pStyle w:val="12"/>
            </w:pPr>
            <w:r>
              <w:t>10月底</w:t>
            </w:r>
          </w:p>
        </w:tc>
        <w:tc>
          <w:tcPr>
            <w:tcW w:w="3118" w:type="dxa"/>
            <w:gridSpan w:val="2"/>
            <w:vAlign w:val="center"/>
          </w:tcPr>
          <w:p w14:paraId="797E98D5">
            <w:pPr>
              <w:pStyle w:val="12"/>
            </w:pPr>
            <w:r>
              <w:t>12月底</w:t>
            </w:r>
          </w:p>
        </w:tc>
      </w:tr>
      <w:tr w14:paraId="0200D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BB04B"/>
        </w:tc>
        <w:tc>
          <w:tcPr>
            <w:tcW w:w="2608" w:type="dxa"/>
            <w:gridSpan w:val="2"/>
            <w:vAlign w:val="center"/>
          </w:tcPr>
          <w:p w14:paraId="5F3F2B29">
            <w:pPr>
              <w:pStyle w:val="14"/>
            </w:pPr>
          </w:p>
        </w:tc>
        <w:tc>
          <w:tcPr>
            <w:tcW w:w="1587" w:type="dxa"/>
            <w:vAlign w:val="center"/>
          </w:tcPr>
          <w:p w14:paraId="0D4D37EA">
            <w:pPr>
              <w:pStyle w:val="14"/>
            </w:pPr>
          </w:p>
        </w:tc>
        <w:tc>
          <w:tcPr>
            <w:tcW w:w="1304" w:type="dxa"/>
            <w:vAlign w:val="center"/>
          </w:tcPr>
          <w:p w14:paraId="5AE195A4">
            <w:pPr>
              <w:pStyle w:val="14"/>
            </w:pPr>
            <w:r>
              <w:t>80%</w:t>
            </w:r>
          </w:p>
        </w:tc>
        <w:tc>
          <w:tcPr>
            <w:tcW w:w="3118" w:type="dxa"/>
            <w:gridSpan w:val="2"/>
            <w:vAlign w:val="center"/>
          </w:tcPr>
          <w:p w14:paraId="1CDAD1F1">
            <w:pPr>
              <w:pStyle w:val="14"/>
            </w:pPr>
            <w:r>
              <w:t>100%</w:t>
            </w:r>
          </w:p>
        </w:tc>
      </w:tr>
      <w:tr w14:paraId="18BFA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288E2">
            <w:pPr>
              <w:pStyle w:val="12"/>
            </w:pPr>
            <w:r>
              <w:t>绩效目标</w:t>
            </w:r>
          </w:p>
        </w:tc>
        <w:tc>
          <w:tcPr>
            <w:tcW w:w="8617" w:type="dxa"/>
            <w:gridSpan w:val="6"/>
            <w:vAlign w:val="center"/>
          </w:tcPr>
          <w:p w14:paraId="7EA98E17">
            <w:pPr>
              <w:pStyle w:val="13"/>
            </w:pPr>
            <w:r>
              <w:t>1.完成张河湾水库标准化建设</w:t>
            </w:r>
          </w:p>
        </w:tc>
      </w:tr>
    </w:tbl>
    <w:p w14:paraId="7685EB6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255B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190AA">
            <w:pPr>
              <w:pStyle w:val="12"/>
            </w:pPr>
            <w:r>
              <w:t>一级指标</w:t>
            </w:r>
          </w:p>
        </w:tc>
        <w:tc>
          <w:tcPr>
            <w:tcW w:w="1276" w:type="dxa"/>
            <w:vAlign w:val="center"/>
          </w:tcPr>
          <w:p w14:paraId="510F51E4">
            <w:pPr>
              <w:pStyle w:val="12"/>
            </w:pPr>
            <w:r>
              <w:t>二级指标</w:t>
            </w:r>
          </w:p>
        </w:tc>
        <w:tc>
          <w:tcPr>
            <w:tcW w:w="1332" w:type="dxa"/>
            <w:vAlign w:val="center"/>
          </w:tcPr>
          <w:p w14:paraId="3E9582C9">
            <w:pPr>
              <w:pStyle w:val="12"/>
            </w:pPr>
            <w:r>
              <w:t>三级指标</w:t>
            </w:r>
          </w:p>
        </w:tc>
        <w:tc>
          <w:tcPr>
            <w:tcW w:w="2891" w:type="dxa"/>
            <w:vAlign w:val="center"/>
          </w:tcPr>
          <w:p w14:paraId="1FCC9947">
            <w:pPr>
              <w:pStyle w:val="12"/>
            </w:pPr>
            <w:r>
              <w:t>绩效指标描述</w:t>
            </w:r>
          </w:p>
        </w:tc>
        <w:tc>
          <w:tcPr>
            <w:tcW w:w="1276" w:type="dxa"/>
            <w:vAlign w:val="center"/>
          </w:tcPr>
          <w:p w14:paraId="007DD812">
            <w:pPr>
              <w:pStyle w:val="12"/>
            </w:pPr>
            <w:r>
              <w:t>指标值</w:t>
            </w:r>
          </w:p>
        </w:tc>
        <w:tc>
          <w:tcPr>
            <w:tcW w:w="1843" w:type="dxa"/>
            <w:vAlign w:val="center"/>
          </w:tcPr>
          <w:p w14:paraId="4E2FFB86">
            <w:pPr>
              <w:pStyle w:val="12"/>
            </w:pPr>
            <w:r>
              <w:t>指标值确定依据</w:t>
            </w:r>
          </w:p>
        </w:tc>
      </w:tr>
      <w:tr w14:paraId="5FF9A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027BE">
            <w:pPr>
              <w:pStyle w:val="14"/>
            </w:pPr>
            <w:r>
              <w:t>产出指标</w:t>
            </w:r>
          </w:p>
        </w:tc>
        <w:tc>
          <w:tcPr>
            <w:tcW w:w="1276" w:type="dxa"/>
            <w:vAlign w:val="center"/>
          </w:tcPr>
          <w:p w14:paraId="7C832EB9">
            <w:pPr>
              <w:pStyle w:val="13"/>
            </w:pPr>
            <w:r>
              <w:t>数量指标</w:t>
            </w:r>
          </w:p>
        </w:tc>
        <w:tc>
          <w:tcPr>
            <w:tcW w:w="1332" w:type="dxa"/>
            <w:vAlign w:val="center"/>
          </w:tcPr>
          <w:p w14:paraId="2F22F922">
            <w:pPr>
              <w:pStyle w:val="13"/>
            </w:pPr>
            <w:r>
              <w:t>完成中型水库标准化建设数量</w:t>
            </w:r>
          </w:p>
        </w:tc>
        <w:tc>
          <w:tcPr>
            <w:tcW w:w="2891" w:type="dxa"/>
            <w:vAlign w:val="center"/>
          </w:tcPr>
          <w:p w14:paraId="2469CBB6">
            <w:pPr>
              <w:pStyle w:val="13"/>
            </w:pPr>
            <w:r>
              <w:t>项目完成数量指标</w:t>
            </w:r>
          </w:p>
        </w:tc>
        <w:tc>
          <w:tcPr>
            <w:tcW w:w="1276" w:type="dxa"/>
            <w:vAlign w:val="center"/>
          </w:tcPr>
          <w:p w14:paraId="1818333D">
            <w:pPr>
              <w:pStyle w:val="13"/>
            </w:pPr>
            <w:r>
              <w:t>1项</w:t>
            </w:r>
          </w:p>
        </w:tc>
        <w:tc>
          <w:tcPr>
            <w:tcW w:w="1843" w:type="dxa"/>
            <w:vAlign w:val="center"/>
          </w:tcPr>
          <w:p w14:paraId="1322F4CF">
            <w:pPr>
              <w:pStyle w:val="13"/>
            </w:pPr>
            <w:r>
              <w:t>冀财农[2022]173号</w:t>
            </w:r>
          </w:p>
        </w:tc>
      </w:tr>
      <w:tr w14:paraId="3C5E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7EB421"/>
        </w:tc>
        <w:tc>
          <w:tcPr>
            <w:tcW w:w="1276" w:type="dxa"/>
            <w:vAlign w:val="center"/>
          </w:tcPr>
          <w:p w14:paraId="602954DF">
            <w:pPr>
              <w:pStyle w:val="13"/>
            </w:pPr>
            <w:r>
              <w:t>质量指标</w:t>
            </w:r>
          </w:p>
        </w:tc>
        <w:tc>
          <w:tcPr>
            <w:tcW w:w="1332" w:type="dxa"/>
            <w:vAlign w:val="center"/>
          </w:tcPr>
          <w:p w14:paraId="7BB9908A">
            <w:pPr>
              <w:pStyle w:val="13"/>
            </w:pPr>
            <w:r>
              <w:t>项目验收合格率</w:t>
            </w:r>
          </w:p>
        </w:tc>
        <w:tc>
          <w:tcPr>
            <w:tcW w:w="2891" w:type="dxa"/>
            <w:vAlign w:val="center"/>
          </w:tcPr>
          <w:p w14:paraId="7C85E1A5">
            <w:pPr>
              <w:pStyle w:val="13"/>
            </w:pPr>
            <w:r>
              <w:t>项目完工后验收合格率</w:t>
            </w:r>
          </w:p>
        </w:tc>
        <w:tc>
          <w:tcPr>
            <w:tcW w:w="1276" w:type="dxa"/>
            <w:vAlign w:val="center"/>
          </w:tcPr>
          <w:p w14:paraId="4AE9AF74">
            <w:pPr>
              <w:pStyle w:val="13"/>
            </w:pPr>
            <w:r>
              <w:t>100%</w:t>
            </w:r>
          </w:p>
        </w:tc>
        <w:tc>
          <w:tcPr>
            <w:tcW w:w="1843" w:type="dxa"/>
            <w:vAlign w:val="center"/>
          </w:tcPr>
          <w:p w14:paraId="0554B7FE">
            <w:pPr>
              <w:pStyle w:val="13"/>
            </w:pPr>
            <w:r>
              <w:t>冀财农[2022]173号</w:t>
            </w:r>
          </w:p>
        </w:tc>
      </w:tr>
      <w:tr w14:paraId="4C910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71D4829"/>
        </w:tc>
        <w:tc>
          <w:tcPr>
            <w:tcW w:w="1276" w:type="dxa"/>
            <w:vAlign w:val="center"/>
          </w:tcPr>
          <w:p w14:paraId="25A5903D">
            <w:pPr>
              <w:pStyle w:val="13"/>
            </w:pPr>
            <w:r>
              <w:t>时效指标</w:t>
            </w:r>
          </w:p>
        </w:tc>
        <w:tc>
          <w:tcPr>
            <w:tcW w:w="1332" w:type="dxa"/>
            <w:vAlign w:val="center"/>
          </w:tcPr>
          <w:p w14:paraId="258B5F1D">
            <w:pPr>
              <w:pStyle w:val="13"/>
            </w:pPr>
            <w:r>
              <w:rPr>
                <w:rFonts w:hint="eastAsia"/>
                <w:lang w:eastAsia="zh-CN"/>
              </w:rPr>
              <w:t>截至</w:t>
            </w:r>
            <w:r>
              <w:t>2023年底，项目完成率</w:t>
            </w:r>
          </w:p>
        </w:tc>
        <w:tc>
          <w:tcPr>
            <w:tcW w:w="2891" w:type="dxa"/>
            <w:vAlign w:val="center"/>
          </w:tcPr>
          <w:p w14:paraId="6E4F5E09">
            <w:pPr>
              <w:pStyle w:val="13"/>
            </w:pPr>
            <w:r>
              <w:rPr>
                <w:rFonts w:hint="eastAsia"/>
                <w:lang w:eastAsia="zh-CN"/>
              </w:rPr>
              <w:t>截至</w:t>
            </w:r>
            <w:r>
              <w:t>2023年12月底，项目完成率</w:t>
            </w:r>
          </w:p>
        </w:tc>
        <w:tc>
          <w:tcPr>
            <w:tcW w:w="1276" w:type="dxa"/>
            <w:vAlign w:val="center"/>
          </w:tcPr>
          <w:p w14:paraId="25EC2478">
            <w:pPr>
              <w:pStyle w:val="13"/>
            </w:pPr>
            <w:r>
              <w:t>100%</w:t>
            </w:r>
          </w:p>
        </w:tc>
        <w:tc>
          <w:tcPr>
            <w:tcW w:w="1843" w:type="dxa"/>
            <w:vAlign w:val="center"/>
          </w:tcPr>
          <w:p w14:paraId="5B40FD73">
            <w:pPr>
              <w:pStyle w:val="13"/>
            </w:pPr>
            <w:r>
              <w:t>冀财农[2022]173号</w:t>
            </w:r>
          </w:p>
        </w:tc>
      </w:tr>
      <w:tr w14:paraId="51E0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8B9D2F9"/>
        </w:tc>
        <w:tc>
          <w:tcPr>
            <w:tcW w:w="1276" w:type="dxa"/>
            <w:vAlign w:val="center"/>
          </w:tcPr>
          <w:p w14:paraId="29B38204">
            <w:pPr>
              <w:pStyle w:val="13"/>
            </w:pPr>
            <w:r>
              <w:t>成本指标</w:t>
            </w:r>
          </w:p>
        </w:tc>
        <w:tc>
          <w:tcPr>
            <w:tcW w:w="1332" w:type="dxa"/>
            <w:vAlign w:val="center"/>
          </w:tcPr>
          <w:p w14:paraId="0DFCB804">
            <w:pPr>
              <w:pStyle w:val="13"/>
            </w:pPr>
            <w:r>
              <w:t>项目成本控制指标</w:t>
            </w:r>
          </w:p>
        </w:tc>
        <w:tc>
          <w:tcPr>
            <w:tcW w:w="2891" w:type="dxa"/>
            <w:vAlign w:val="center"/>
          </w:tcPr>
          <w:p w14:paraId="1FC2F102">
            <w:pPr>
              <w:pStyle w:val="13"/>
            </w:pPr>
            <w:r>
              <w:t>项目支出是否在预算范围内</w:t>
            </w:r>
          </w:p>
        </w:tc>
        <w:tc>
          <w:tcPr>
            <w:tcW w:w="1276" w:type="dxa"/>
            <w:vAlign w:val="center"/>
          </w:tcPr>
          <w:p w14:paraId="69E8A8D7">
            <w:pPr>
              <w:pStyle w:val="13"/>
            </w:pPr>
            <w:r>
              <w:t>1是</w:t>
            </w:r>
          </w:p>
        </w:tc>
        <w:tc>
          <w:tcPr>
            <w:tcW w:w="1843" w:type="dxa"/>
            <w:vAlign w:val="center"/>
          </w:tcPr>
          <w:p w14:paraId="456F4281">
            <w:pPr>
              <w:pStyle w:val="13"/>
            </w:pPr>
            <w:r>
              <w:t>冀财农[2022]173号</w:t>
            </w:r>
          </w:p>
        </w:tc>
      </w:tr>
      <w:tr w14:paraId="58D30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569C7">
            <w:pPr>
              <w:pStyle w:val="14"/>
            </w:pPr>
            <w:r>
              <w:t>效益指标</w:t>
            </w:r>
          </w:p>
        </w:tc>
        <w:tc>
          <w:tcPr>
            <w:tcW w:w="1276" w:type="dxa"/>
            <w:vAlign w:val="center"/>
          </w:tcPr>
          <w:p w14:paraId="75D192B5">
            <w:pPr>
              <w:pStyle w:val="13"/>
            </w:pPr>
            <w:r>
              <w:t>社会效益指标</w:t>
            </w:r>
          </w:p>
        </w:tc>
        <w:tc>
          <w:tcPr>
            <w:tcW w:w="1332" w:type="dxa"/>
            <w:vAlign w:val="center"/>
          </w:tcPr>
          <w:p w14:paraId="11F61B5D">
            <w:pPr>
              <w:pStyle w:val="13"/>
            </w:pPr>
            <w:r>
              <w:t>发生洪水造成损失下降率</w:t>
            </w:r>
          </w:p>
        </w:tc>
        <w:tc>
          <w:tcPr>
            <w:tcW w:w="2891" w:type="dxa"/>
            <w:vAlign w:val="center"/>
          </w:tcPr>
          <w:p w14:paraId="51DFA523">
            <w:pPr>
              <w:pStyle w:val="13"/>
            </w:pPr>
            <w:r>
              <w:t>预案防灾减灾能力指标</w:t>
            </w:r>
          </w:p>
        </w:tc>
        <w:tc>
          <w:tcPr>
            <w:tcW w:w="1276" w:type="dxa"/>
            <w:vAlign w:val="center"/>
          </w:tcPr>
          <w:p w14:paraId="0CE429A2">
            <w:pPr>
              <w:pStyle w:val="13"/>
            </w:pPr>
            <w:r>
              <w:t>100%</w:t>
            </w:r>
          </w:p>
        </w:tc>
        <w:tc>
          <w:tcPr>
            <w:tcW w:w="1843" w:type="dxa"/>
            <w:vAlign w:val="center"/>
          </w:tcPr>
          <w:p w14:paraId="7CFDD760">
            <w:pPr>
              <w:pStyle w:val="13"/>
            </w:pPr>
            <w:r>
              <w:t>冀财农[2022]173号</w:t>
            </w:r>
          </w:p>
        </w:tc>
      </w:tr>
      <w:tr w14:paraId="4EC0A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5DC59E"/>
        </w:tc>
        <w:tc>
          <w:tcPr>
            <w:tcW w:w="1276" w:type="dxa"/>
            <w:vAlign w:val="center"/>
          </w:tcPr>
          <w:p w14:paraId="030058E9">
            <w:pPr>
              <w:pStyle w:val="13"/>
            </w:pPr>
            <w:r>
              <w:t>社会效益指标</w:t>
            </w:r>
          </w:p>
        </w:tc>
        <w:tc>
          <w:tcPr>
            <w:tcW w:w="1332" w:type="dxa"/>
            <w:vAlign w:val="center"/>
          </w:tcPr>
          <w:p w14:paraId="54FCCF1D">
            <w:pPr>
              <w:pStyle w:val="13"/>
            </w:pPr>
            <w:r>
              <w:t>项目对社会稳定的帮助率</w:t>
            </w:r>
          </w:p>
        </w:tc>
        <w:tc>
          <w:tcPr>
            <w:tcW w:w="2891" w:type="dxa"/>
            <w:vAlign w:val="center"/>
          </w:tcPr>
          <w:p w14:paraId="05EFADC1">
            <w:pPr>
              <w:pStyle w:val="13"/>
            </w:pPr>
            <w:r>
              <w:t>项目实施的社会效益指标</w:t>
            </w:r>
          </w:p>
        </w:tc>
        <w:tc>
          <w:tcPr>
            <w:tcW w:w="1276" w:type="dxa"/>
            <w:vAlign w:val="center"/>
          </w:tcPr>
          <w:p w14:paraId="19A212CA">
            <w:pPr>
              <w:pStyle w:val="13"/>
            </w:pPr>
            <w:r>
              <w:t>100%</w:t>
            </w:r>
          </w:p>
        </w:tc>
        <w:tc>
          <w:tcPr>
            <w:tcW w:w="1843" w:type="dxa"/>
            <w:vAlign w:val="center"/>
          </w:tcPr>
          <w:p w14:paraId="5D633316">
            <w:pPr>
              <w:pStyle w:val="13"/>
            </w:pPr>
            <w:r>
              <w:t>冀财农[2022]173号</w:t>
            </w:r>
          </w:p>
        </w:tc>
      </w:tr>
      <w:tr w14:paraId="5E20D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5770EDA"/>
        </w:tc>
        <w:tc>
          <w:tcPr>
            <w:tcW w:w="1276" w:type="dxa"/>
            <w:vAlign w:val="center"/>
          </w:tcPr>
          <w:p w14:paraId="6741243F">
            <w:pPr>
              <w:pStyle w:val="13"/>
            </w:pPr>
            <w:r>
              <w:t>可持续影响指标</w:t>
            </w:r>
          </w:p>
        </w:tc>
        <w:tc>
          <w:tcPr>
            <w:tcW w:w="1332" w:type="dxa"/>
            <w:vAlign w:val="center"/>
          </w:tcPr>
          <w:p w14:paraId="19A3AF33">
            <w:pPr>
              <w:pStyle w:val="13"/>
            </w:pPr>
            <w:r>
              <w:t>预设功能达标率</w:t>
            </w:r>
          </w:p>
        </w:tc>
        <w:tc>
          <w:tcPr>
            <w:tcW w:w="2891" w:type="dxa"/>
            <w:vAlign w:val="center"/>
          </w:tcPr>
          <w:p w14:paraId="0B5BB921">
            <w:pPr>
              <w:pStyle w:val="13"/>
            </w:pPr>
            <w:r>
              <w:t>标准化建设达标率</w:t>
            </w:r>
          </w:p>
        </w:tc>
        <w:tc>
          <w:tcPr>
            <w:tcW w:w="1276" w:type="dxa"/>
            <w:vAlign w:val="center"/>
          </w:tcPr>
          <w:p w14:paraId="266AC13E">
            <w:pPr>
              <w:pStyle w:val="13"/>
            </w:pPr>
            <w:r>
              <w:t>100%</w:t>
            </w:r>
          </w:p>
        </w:tc>
        <w:tc>
          <w:tcPr>
            <w:tcW w:w="1843" w:type="dxa"/>
            <w:vAlign w:val="center"/>
          </w:tcPr>
          <w:p w14:paraId="37181797">
            <w:pPr>
              <w:pStyle w:val="13"/>
            </w:pPr>
            <w:r>
              <w:t>冀财农[2022]173号</w:t>
            </w:r>
          </w:p>
        </w:tc>
      </w:tr>
      <w:tr w14:paraId="23421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7EC9298"/>
        </w:tc>
        <w:tc>
          <w:tcPr>
            <w:tcW w:w="1276" w:type="dxa"/>
            <w:vAlign w:val="center"/>
          </w:tcPr>
          <w:p w14:paraId="7F975FBB">
            <w:pPr>
              <w:pStyle w:val="13"/>
            </w:pPr>
            <w:r>
              <w:t>经济效益指标</w:t>
            </w:r>
          </w:p>
        </w:tc>
        <w:tc>
          <w:tcPr>
            <w:tcW w:w="1332" w:type="dxa"/>
            <w:vAlign w:val="center"/>
          </w:tcPr>
          <w:p w14:paraId="2008472B">
            <w:pPr>
              <w:pStyle w:val="13"/>
            </w:pPr>
            <w:r>
              <w:t>项目对经济帮助率</w:t>
            </w:r>
          </w:p>
        </w:tc>
        <w:tc>
          <w:tcPr>
            <w:tcW w:w="2891" w:type="dxa"/>
            <w:vAlign w:val="center"/>
          </w:tcPr>
          <w:p w14:paraId="64E1E523">
            <w:pPr>
              <w:pStyle w:val="13"/>
            </w:pPr>
            <w:r>
              <w:t>项目的经济效益指标</w:t>
            </w:r>
          </w:p>
        </w:tc>
        <w:tc>
          <w:tcPr>
            <w:tcW w:w="1276" w:type="dxa"/>
            <w:vAlign w:val="center"/>
          </w:tcPr>
          <w:p w14:paraId="53C70DD1">
            <w:pPr>
              <w:pStyle w:val="13"/>
            </w:pPr>
            <w:r>
              <w:t>100%</w:t>
            </w:r>
          </w:p>
        </w:tc>
        <w:tc>
          <w:tcPr>
            <w:tcW w:w="1843" w:type="dxa"/>
            <w:vAlign w:val="center"/>
          </w:tcPr>
          <w:p w14:paraId="5E111C49">
            <w:pPr>
              <w:pStyle w:val="13"/>
            </w:pPr>
            <w:r>
              <w:t>冀财农[2022]173号</w:t>
            </w:r>
          </w:p>
        </w:tc>
      </w:tr>
      <w:tr w14:paraId="32462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01C97">
            <w:pPr>
              <w:pStyle w:val="14"/>
            </w:pPr>
            <w:r>
              <w:t>满意度指标</w:t>
            </w:r>
          </w:p>
        </w:tc>
        <w:tc>
          <w:tcPr>
            <w:tcW w:w="1276" w:type="dxa"/>
            <w:vAlign w:val="center"/>
          </w:tcPr>
          <w:p w14:paraId="1A8BD271">
            <w:pPr>
              <w:pStyle w:val="13"/>
            </w:pPr>
            <w:r>
              <w:t>服务对象满意度指标</w:t>
            </w:r>
          </w:p>
        </w:tc>
        <w:tc>
          <w:tcPr>
            <w:tcW w:w="1332" w:type="dxa"/>
            <w:vAlign w:val="center"/>
          </w:tcPr>
          <w:p w14:paraId="05250F85">
            <w:pPr>
              <w:pStyle w:val="13"/>
            </w:pPr>
            <w:r>
              <w:t>受益群众满意度</w:t>
            </w:r>
          </w:p>
        </w:tc>
        <w:tc>
          <w:tcPr>
            <w:tcW w:w="2891" w:type="dxa"/>
            <w:vAlign w:val="center"/>
          </w:tcPr>
          <w:p w14:paraId="4538CC34">
            <w:pPr>
              <w:pStyle w:val="13"/>
            </w:pPr>
            <w:r>
              <w:t>服务群众满意度</w:t>
            </w:r>
          </w:p>
        </w:tc>
        <w:tc>
          <w:tcPr>
            <w:tcW w:w="1276" w:type="dxa"/>
            <w:vAlign w:val="center"/>
          </w:tcPr>
          <w:p w14:paraId="5BDC92F4">
            <w:pPr>
              <w:pStyle w:val="13"/>
            </w:pPr>
            <w:r>
              <w:t>≥90%</w:t>
            </w:r>
          </w:p>
        </w:tc>
        <w:tc>
          <w:tcPr>
            <w:tcW w:w="1843" w:type="dxa"/>
            <w:vAlign w:val="center"/>
          </w:tcPr>
          <w:p w14:paraId="289F442B">
            <w:pPr>
              <w:pStyle w:val="13"/>
            </w:pPr>
            <w:r>
              <w:t>冀财农[2022]173号</w:t>
            </w:r>
          </w:p>
        </w:tc>
      </w:tr>
    </w:tbl>
    <w:p w14:paraId="34AE41BE">
      <w:pPr>
        <w:sectPr>
          <w:pgSz w:w="11900" w:h="16840"/>
          <w:pgMar w:top="1984" w:right="1304" w:bottom="1134" w:left="1304" w:header="720" w:footer="720" w:gutter="0"/>
          <w:cols w:space="720" w:num="1"/>
        </w:sectPr>
      </w:pPr>
    </w:p>
    <w:p w14:paraId="3F6B0ED0">
      <w:pPr>
        <w:jc w:val="center"/>
      </w:pPr>
    </w:p>
    <w:p w14:paraId="098167E5">
      <w:pPr>
        <w:ind w:firstLine="560"/>
        <w:outlineLvl w:val="3"/>
      </w:pPr>
      <w:bookmarkStart w:id="17" w:name="_Toc_4_4_0000000019"/>
      <w:r>
        <w:rPr>
          <w:rFonts w:ascii="方正仿宋_GBK" w:hAnsi="方正仿宋_GBK" w:eastAsia="方正仿宋_GBK" w:cs="方正仿宋_GBK"/>
          <w:color w:val="000000"/>
          <w:sz w:val="28"/>
        </w:rPr>
        <w:t>16.冀财农[2022]173号关于提前下达2023年度省级水利发展资金预算的通知（山洪灾害防治）绩效目标表</w:t>
      </w:r>
      <w:bookmarkEnd w:id="17"/>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4D768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8A5669F">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1EAF618C">
            <w:pPr>
              <w:pStyle w:val="11"/>
            </w:pPr>
            <w:r>
              <w:t>单位：元</w:t>
            </w:r>
          </w:p>
        </w:tc>
      </w:tr>
      <w:tr w14:paraId="6E5200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E6285">
            <w:pPr>
              <w:pStyle w:val="12"/>
            </w:pPr>
            <w:r>
              <w:t>项目编码</w:t>
            </w:r>
          </w:p>
        </w:tc>
        <w:tc>
          <w:tcPr>
            <w:tcW w:w="2608" w:type="dxa"/>
            <w:gridSpan w:val="2"/>
            <w:vAlign w:val="center"/>
          </w:tcPr>
          <w:p w14:paraId="1EBD676E">
            <w:pPr>
              <w:pStyle w:val="13"/>
            </w:pPr>
            <w:r>
              <w:t>13012123P000059100012</w:t>
            </w:r>
          </w:p>
        </w:tc>
        <w:tc>
          <w:tcPr>
            <w:tcW w:w="1587" w:type="dxa"/>
            <w:vAlign w:val="center"/>
          </w:tcPr>
          <w:p w14:paraId="679A2BFB">
            <w:pPr>
              <w:pStyle w:val="12"/>
            </w:pPr>
            <w:r>
              <w:t>项目名称</w:t>
            </w:r>
          </w:p>
        </w:tc>
        <w:tc>
          <w:tcPr>
            <w:tcW w:w="4422" w:type="dxa"/>
            <w:gridSpan w:val="3"/>
            <w:vAlign w:val="center"/>
          </w:tcPr>
          <w:p w14:paraId="57F0BDBC">
            <w:pPr>
              <w:pStyle w:val="13"/>
            </w:pPr>
            <w:r>
              <w:t>冀财农[2022]173号关于提前下达2023年度省级水利发展资金预算的通知（山洪灾害防治）</w:t>
            </w:r>
          </w:p>
        </w:tc>
      </w:tr>
      <w:tr w14:paraId="3A1D0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01D87">
            <w:pPr>
              <w:pStyle w:val="12"/>
            </w:pPr>
            <w:r>
              <w:t>预算规模及资金用途</w:t>
            </w:r>
          </w:p>
        </w:tc>
        <w:tc>
          <w:tcPr>
            <w:tcW w:w="1276" w:type="dxa"/>
            <w:vAlign w:val="center"/>
          </w:tcPr>
          <w:p w14:paraId="01B8AA2B">
            <w:pPr>
              <w:pStyle w:val="12"/>
            </w:pPr>
            <w:r>
              <w:t>预算数</w:t>
            </w:r>
          </w:p>
        </w:tc>
        <w:tc>
          <w:tcPr>
            <w:tcW w:w="1332" w:type="dxa"/>
            <w:vAlign w:val="center"/>
          </w:tcPr>
          <w:p w14:paraId="568284AD">
            <w:pPr>
              <w:pStyle w:val="13"/>
            </w:pPr>
            <w:r>
              <w:t>80000.00</w:t>
            </w:r>
          </w:p>
        </w:tc>
        <w:tc>
          <w:tcPr>
            <w:tcW w:w="1587" w:type="dxa"/>
            <w:vAlign w:val="center"/>
          </w:tcPr>
          <w:p w14:paraId="726B3B7C">
            <w:pPr>
              <w:pStyle w:val="12"/>
            </w:pPr>
            <w:r>
              <w:t>其中：财政    资金</w:t>
            </w:r>
          </w:p>
        </w:tc>
        <w:tc>
          <w:tcPr>
            <w:tcW w:w="1304" w:type="dxa"/>
            <w:vAlign w:val="center"/>
          </w:tcPr>
          <w:p w14:paraId="31F92024">
            <w:pPr>
              <w:pStyle w:val="13"/>
            </w:pPr>
            <w:r>
              <w:t>80000.00</w:t>
            </w:r>
          </w:p>
        </w:tc>
        <w:tc>
          <w:tcPr>
            <w:tcW w:w="1276" w:type="dxa"/>
            <w:vAlign w:val="center"/>
          </w:tcPr>
          <w:p w14:paraId="235756BA">
            <w:pPr>
              <w:pStyle w:val="12"/>
            </w:pPr>
            <w:r>
              <w:t>其他资金</w:t>
            </w:r>
          </w:p>
        </w:tc>
        <w:tc>
          <w:tcPr>
            <w:tcW w:w="1843" w:type="dxa"/>
            <w:vAlign w:val="center"/>
          </w:tcPr>
          <w:p w14:paraId="19558454">
            <w:pPr>
              <w:pStyle w:val="13"/>
            </w:pPr>
          </w:p>
        </w:tc>
      </w:tr>
      <w:tr w14:paraId="31092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6298A"/>
        </w:tc>
        <w:tc>
          <w:tcPr>
            <w:tcW w:w="8617" w:type="dxa"/>
            <w:gridSpan w:val="6"/>
            <w:vAlign w:val="center"/>
          </w:tcPr>
          <w:p w14:paraId="44E842FC">
            <w:pPr>
              <w:pStyle w:val="13"/>
            </w:pPr>
            <w:r>
              <w:t>完成山洪灾害防治项目，主要是预警广播、简易雨量、简易水位等设备更新维护，山洪灾害预警平台运行，制作宣传栏警示牌、宣传栏、发放明白卡等。</w:t>
            </w:r>
            <w:r>
              <w:tab/>
            </w:r>
            <w:r>
              <w:tab/>
            </w:r>
            <w:r>
              <w:tab/>
            </w:r>
            <w:r>
              <w:tab/>
            </w:r>
            <w:r>
              <w:tab/>
            </w:r>
            <w:r>
              <w:tab/>
            </w:r>
          </w:p>
          <w:p w14:paraId="27D137BC">
            <w:pPr>
              <w:pStyle w:val="13"/>
            </w:pPr>
          </w:p>
        </w:tc>
      </w:tr>
      <w:tr w14:paraId="43BB9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20A53A">
            <w:pPr>
              <w:pStyle w:val="12"/>
            </w:pPr>
            <w:r>
              <w:t>资金支出计划（%）</w:t>
            </w:r>
          </w:p>
        </w:tc>
        <w:tc>
          <w:tcPr>
            <w:tcW w:w="2608" w:type="dxa"/>
            <w:gridSpan w:val="2"/>
            <w:vAlign w:val="center"/>
          </w:tcPr>
          <w:p w14:paraId="252B7352">
            <w:pPr>
              <w:pStyle w:val="12"/>
            </w:pPr>
            <w:r>
              <w:t>3月底</w:t>
            </w:r>
          </w:p>
        </w:tc>
        <w:tc>
          <w:tcPr>
            <w:tcW w:w="1587" w:type="dxa"/>
            <w:vAlign w:val="center"/>
          </w:tcPr>
          <w:p w14:paraId="49AC9206">
            <w:pPr>
              <w:pStyle w:val="12"/>
            </w:pPr>
            <w:r>
              <w:t>6月底</w:t>
            </w:r>
          </w:p>
        </w:tc>
        <w:tc>
          <w:tcPr>
            <w:tcW w:w="1304" w:type="dxa"/>
            <w:vAlign w:val="center"/>
          </w:tcPr>
          <w:p w14:paraId="1A7225DD">
            <w:pPr>
              <w:pStyle w:val="12"/>
            </w:pPr>
            <w:r>
              <w:t>10月底</w:t>
            </w:r>
          </w:p>
        </w:tc>
        <w:tc>
          <w:tcPr>
            <w:tcW w:w="3118" w:type="dxa"/>
            <w:gridSpan w:val="2"/>
            <w:vAlign w:val="center"/>
          </w:tcPr>
          <w:p w14:paraId="46DE2078">
            <w:pPr>
              <w:pStyle w:val="12"/>
            </w:pPr>
            <w:r>
              <w:t>12月底</w:t>
            </w:r>
          </w:p>
        </w:tc>
      </w:tr>
      <w:tr w14:paraId="06746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B94DB"/>
        </w:tc>
        <w:tc>
          <w:tcPr>
            <w:tcW w:w="2608" w:type="dxa"/>
            <w:gridSpan w:val="2"/>
            <w:vAlign w:val="center"/>
          </w:tcPr>
          <w:p w14:paraId="3E01B7F7">
            <w:pPr>
              <w:pStyle w:val="14"/>
            </w:pPr>
          </w:p>
        </w:tc>
        <w:tc>
          <w:tcPr>
            <w:tcW w:w="1587" w:type="dxa"/>
            <w:vAlign w:val="center"/>
          </w:tcPr>
          <w:p w14:paraId="71456466">
            <w:pPr>
              <w:pStyle w:val="14"/>
            </w:pPr>
          </w:p>
        </w:tc>
        <w:tc>
          <w:tcPr>
            <w:tcW w:w="1304" w:type="dxa"/>
            <w:vAlign w:val="center"/>
          </w:tcPr>
          <w:p w14:paraId="32E1C3D9">
            <w:pPr>
              <w:pStyle w:val="14"/>
            </w:pPr>
            <w:r>
              <w:t>80%</w:t>
            </w:r>
          </w:p>
        </w:tc>
        <w:tc>
          <w:tcPr>
            <w:tcW w:w="3118" w:type="dxa"/>
            <w:gridSpan w:val="2"/>
            <w:vAlign w:val="center"/>
          </w:tcPr>
          <w:p w14:paraId="6DA1E390">
            <w:pPr>
              <w:pStyle w:val="14"/>
            </w:pPr>
            <w:r>
              <w:t>100%</w:t>
            </w:r>
          </w:p>
        </w:tc>
      </w:tr>
      <w:tr w14:paraId="035BC1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64843">
            <w:pPr>
              <w:pStyle w:val="12"/>
            </w:pPr>
            <w:r>
              <w:t>绩效目标</w:t>
            </w:r>
          </w:p>
        </w:tc>
        <w:tc>
          <w:tcPr>
            <w:tcW w:w="8617" w:type="dxa"/>
            <w:gridSpan w:val="6"/>
            <w:vAlign w:val="center"/>
          </w:tcPr>
          <w:p w14:paraId="76F1ECCD">
            <w:pPr>
              <w:pStyle w:val="13"/>
            </w:pPr>
            <w:r>
              <w:t>1.完成山洪灾害防治项目，主要是预警广播、简易雨量、简易水位等设备更新维护，山洪灾害预警平台运行，制作宣传栏警示牌、宣传栏、发放明白卡等。</w:t>
            </w:r>
          </w:p>
        </w:tc>
      </w:tr>
    </w:tbl>
    <w:p w14:paraId="34C4C5A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655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7941D7">
            <w:pPr>
              <w:pStyle w:val="12"/>
            </w:pPr>
            <w:r>
              <w:t>一级指标</w:t>
            </w:r>
          </w:p>
        </w:tc>
        <w:tc>
          <w:tcPr>
            <w:tcW w:w="1276" w:type="dxa"/>
            <w:vAlign w:val="center"/>
          </w:tcPr>
          <w:p w14:paraId="50500174">
            <w:pPr>
              <w:pStyle w:val="12"/>
            </w:pPr>
            <w:r>
              <w:t>二级指标</w:t>
            </w:r>
          </w:p>
        </w:tc>
        <w:tc>
          <w:tcPr>
            <w:tcW w:w="1332" w:type="dxa"/>
            <w:vAlign w:val="center"/>
          </w:tcPr>
          <w:p w14:paraId="79DF5729">
            <w:pPr>
              <w:pStyle w:val="12"/>
            </w:pPr>
            <w:r>
              <w:t>三级指标</w:t>
            </w:r>
          </w:p>
        </w:tc>
        <w:tc>
          <w:tcPr>
            <w:tcW w:w="2891" w:type="dxa"/>
            <w:vAlign w:val="center"/>
          </w:tcPr>
          <w:p w14:paraId="75CD9B35">
            <w:pPr>
              <w:pStyle w:val="12"/>
            </w:pPr>
            <w:r>
              <w:t>绩效指标描述</w:t>
            </w:r>
          </w:p>
        </w:tc>
        <w:tc>
          <w:tcPr>
            <w:tcW w:w="1276" w:type="dxa"/>
            <w:vAlign w:val="center"/>
          </w:tcPr>
          <w:p w14:paraId="382BCA53">
            <w:pPr>
              <w:pStyle w:val="12"/>
            </w:pPr>
            <w:r>
              <w:t>指标值</w:t>
            </w:r>
          </w:p>
        </w:tc>
        <w:tc>
          <w:tcPr>
            <w:tcW w:w="1843" w:type="dxa"/>
            <w:vAlign w:val="center"/>
          </w:tcPr>
          <w:p w14:paraId="5308E049">
            <w:pPr>
              <w:pStyle w:val="12"/>
            </w:pPr>
            <w:r>
              <w:t>指标值确定依据</w:t>
            </w:r>
          </w:p>
        </w:tc>
      </w:tr>
      <w:tr w14:paraId="5AAE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43D700">
            <w:pPr>
              <w:pStyle w:val="14"/>
            </w:pPr>
            <w:r>
              <w:t>产出指标</w:t>
            </w:r>
          </w:p>
        </w:tc>
        <w:tc>
          <w:tcPr>
            <w:tcW w:w="1276" w:type="dxa"/>
            <w:vAlign w:val="center"/>
          </w:tcPr>
          <w:p w14:paraId="2DDDD072">
            <w:pPr>
              <w:pStyle w:val="13"/>
            </w:pPr>
            <w:r>
              <w:t>数量指标</w:t>
            </w:r>
          </w:p>
        </w:tc>
        <w:tc>
          <w:tcPr>
            <w:tcW w:w="1332" w:type="dxa"/>
            <w:vAlign w:val="center"/>
          </w:tcPr>
          <w:p w14:paraId="6D6E6170">
            <w:pPr>
              <w:pStyle w:val="13"/>
            </w:pPr>
            <w:r>
              <w:t>项目完成数量指标</w:t>
            </w:r>
          </w:p>
        </w:tc>
        <w:tc>
          <w:tcPr>
            <w:tcW w:w="2891" w:type="dxa"/>
            <w:vAlign w:val="center"/>
          </w:tcPr>
          <w:p w14:paraId="550C9BE4">
            <w:pPr>
              <w:pStyle w:val="13"/>
            </w:pPr>
            <w:r>
              <w:t>完成山洪灾害实施方案任务量</w:t>
            </w:r>
          </w:p>
        </w:tc>
        <w:tc>
          <w:tcPr>
            <w:tcW w:w="1276" w:type="dxa"/>
            <w:vAlign w:val="center"/>
          </w:tcPr>
          <w:p w14:paraId="427A5E29">
            <w:pPr>
              <w:pStyle w:val="13"/>
            </w:pPr>
            <w:r>
              <w:t>1项</w:t>
            </w:r>
          </w:p>
        </w:tc>
        <w:tc>
          <w:tcPr>
            <w:tcW w:w="1843" w:type="dxa"/>
            <w:vAlign w:val="center"/>
          </w:tcPr>
          <w:p w14:paraId="5040EEE6">
            <w:pPr>
              <w:pStyle w:val="13"/>
            </w:pPr>
            <w:r>
              <w:t>冀财农[2022]173号</w:t>
            </w:r>
          </w:p>
        </w:tc>
      </w:tr>
      <w:tr w14:paraId="1BE2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5E2AD63"/>
        </w:tc>
        <w:tc>
          <w:tcPr>
            <w:tcW w:w="1276" w:type="dxa"/>
            <w:vAlign w:val="center"/>
          </w:tcPr>
          <w:p w14:paraId="223309EE">
            <w:pPr>
              <w:pStyle w:val="13"/>
            </w:pPr>
            <w:r>
              <w:t>质量指标</w:t>
            </w:r>
          </w:p>
        </w:tc>
        <w:tc>
          <w:tcPr>
            <w:tcW w:w="1332" w:type="dxa"/>
            <w:vAlign w:val="center"/>
          </w:tcPr>
          <w:p w14:paraId="40AB666C">
            <w:pPr>
              <w:pStyle w:val="13"/>
            </w:pPr>
            <w:r>
              <w:t>项目完工后验收合格率</w:t>
            </w:r>
          </w:p>
        </w:tc>
        <w:tc>
          <w:tcPr>
            <w:tcW w:w="2891" w:type="dxa"/>
            <w:vAlign w:val="center"/>
          </w:tcPr>
          <w:p w14:paraId="6D95F42C">
            <w:pPr>
              <w:pStyle w:val="13"/>
            </w:pPr>
            <w:r>
              <w:t>项目验收合格率(100%)</w:t>
            </w:r>
          </w:p>
        </w:tc>
        <w:tc>
          <w:tcPr>
            <w:tcW w:w="1276" w:type="dxa"/>
            <w:vAlign w:val="center"/>
          </w:tcPr>
          <w:p w14:paraId="2DC71B5A">
            <w:pPr>
              <w:pStyle w:val="13"/>
            </w:pPr>
            <w:r>
              <w:t>100%</w:t>
            </w:r>
          </w:p>
        </w:tc>
        <w:tc>
          <w:tcPr>
            <w:tcW w:w="1843" w:type="dxa"/>
            <w:vAlign w:val="center"/>
          </w:tcPr>
          <w:p w14:paraId="71D86C11">
            <w:pPr>
              <w:pStyle w:val="13"/>
            </w:pPr>
            <w:r>
              <w:t>冀财农[2022]173号</w:t>
            </w:r>
          </w:p>
        </w:tc>
      </w:tr>
      <w:tr w14:paraId="6EA5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9842E81"/>
        </w:tc>
        <w:tc>
          <w:tcPr>
            <w:tcW w:w="1276" w:type="dxa"/>
            <w:vAlign w:val="center"/>
          </w:tcPr>
          <w:p w14:paraId="7F949C3C">
            <w:pPr>
              <w:pStyle w:val="13"/>
            </w:pPr>
            <w:r>
              <w:t>时效指标</w:t>
            </w:r>
          </w:p>
        </w:tc>
        <w:tc>
          <w:tcPr>
            <w:tcW w:w="1332" w:type="dxa"/>
            <w:vAlign w:val="center"/>
          </w:tcPr>
          <w:p w14:paraId="3BCE19DD">
            <w:pPr>
              <w:pStyle w:val="13"/>
            </w:pPr>
            <w:r>
              <w:t>截至2023年底，资金完成率</w:t>
            </w:r>
          </w:p>
        </w:tc>
        <w:tc>
          <w:tcPr>
            <w:tcW w:w="2891" w:type="dxa"/>
            <w:vAlign w:val="center"/>
          </w:tcPr>
          <w:p w14:paraId="5DC0BA49">
            <w:pPr>
              <w:pStyle w:val="13"/>
            </w:pPr>
            <w:r>
              <w:t>截至2023年12月底，资金完成100%</w:t>
            </w:r>
          </w:p>
        </w:tc>
        <w:tc>
          <w:tcPr>
            <w:tcW w:w="1276" w:type="dxa"/>
            <w:vAlign w:val="center"/>
          </w:tcPr>
          <w:p w14:paraId="4E19C574">
            <w:pPr>
              <w:pStyle w:val="13"/>
            </w:pPr>
            <w:r>
              <w:t>100%</w:t>
            </w:r>
          </w:p>
        </w:tc>
        <w:tc>
          <w:tcPr>
            <w:tcW w:w="1843" w:type="dxa"/>
            <w:vAlign w:val="center"/>
          </w:tcPr>
          <w:p w14:paraId="013B2F74">
            <w:pPr>
              <w:pStyle w:val="13"/>
            </w:pPr>
            <w:r>
              <w:t>冀财农[2022]173号</w:t>
            </w:r>
          </w:p>
        </w:tc>
      </w:tr>
      <w:tr w14:paraId="225AA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8D63C4"/>
        </w:tc>
        <w:tc>
          <w:tcPr>
            <w:tcW w:w="1276" w:type="dxa"/>
            <w:vAlign w:val="center"/>
          </w:tcPr>
          <w:p w14:paraId="3D7EBF7F">
            <w:pPr>
              <w:pStyle w:val="13"/>
            </w:pPr>
            <w:r>
              <w:t>成本指标</w:t>
            </w:r>
          </w:p>
        </w:tc>
        <w:tc>
          <w:tcPr>
            <w:tcW w:w="1332" w:type="dxa"/>
            <w:vAlign w:val="center"/>
          </w:tcPr>
          <w:p w14:paraId="6EF4EA8D">
            <w:pPr>
              <w:pStyle w:val="13"/>
            </w:pPr>
            <w:r>
              <w:t>项目成本控制指标</w:t>
            </w:r>
          </w:p>
        </w:tc>
        <w:tc>
          <w:tcPr>
            <w:tcW w:w="2891" w:type="dxa"/>
            <w:vAlign w:val="center"/>
          </w:tcPr>
          <w:p w14:paraId="787824AE">
            <w:pPr>
              <w:pStyle w:val="13"/>
            </w:pPr>
            <w:r>
              <w:t>项目支出在批复的预算范围内的项目比例</w:t>
            </w:r>
          </w:p>
        </w:tc>
        <w:tc>
          <w:tcPr>
            <w:tcW w:w="1276" w:type="dxa"/>
            <w:vAlign w:val="center"/>
          </w:tcPr>
          <w:p w14:paraId="78DFDD33">
            <w:pPr>
              <w:pStyle w:val="13"/>
            </w:pPr>
            <w:r>
              <w:t>100%</w:t>
            </w:r>
          </w:p>
        </w:tc>
        <w:tc>
          <w:tcPr>
            <w:tcW w:w="1843" w:type="dxa"/>
            <w:vAlign w:val="center"/>
          </w:tcPr>
          <w:p w14:paraId="03CEF9C0">
            <w:pPr>
              <w:pStyle w:val="13"/>
            </w:pPr>
            <w:r>
              <w:t>冀财农[2022]173号</w:t>
            </w:r>
          </w:p>
        </w:tc>
      </w:tr>
      <w:tr w14:paraId="4B2F3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D0CA3">
            <w:pPr>
              <w:pStyle w:val="14"/>
            </w:pPr>
            <w:r>
              <w:t>效益指标</w:t>
            </w:r>
          </w:p>
        </w:tc>
        <w:tc>
          <w:tcPr>
            <w:tcW w:w="1276" w:type="dxa"/>
            <w:vAlign w:val="center"/>
          </w:tcPr>
          <w:p w14:paraId="1D46CA9A">
            <w:pPr>
              <w:pStyle w:val="13"/>
            </w:pPr>
            <w:r>
              <w:t>社会效益指标</w:t>
            </w:r>
          </w:p>
        </w:tc>
        <w:tc>
          <w:tcPr>
            <w:tcW w:w="1332" w:type="dxa"/>
            <w:vAlign w:val="center"/>
          </w:tcPr>
          <w:p w14:paraId="146F67D3">
            <w:pPr>
              <w:pStyle w:val="13"/>
            </w:pPr>
            <w:r>
              <w:t>防灾减灾能力</w:t>
            </w:r>
          </w:p>
        </w:tc>
        <w:tc>
          <w:tcPr>
            <w:tcW w:w="2891" w:type="dxa"/>
            <w:vAlign w:val="center"/>
          </w:tcPr>
          <w:p w14:paraId="31B912AA">
            <w:pPr>
              <w:pStyle w:val="13"/>
            </w:pPr>
            <w:r>
              <w:t>发生洪水造成损失下降率</w:t>
            </w:r>
          </w:p>
        </w:tc>
        <w:tc>
          <w:tcPr>
            <w:tcW w:w="1276" w:type="dxa"/>
            <w:vAlign w:val="center"/>
          </w:tcPr>
          <w:p w14:paraId="088AEBFB">
            <w:pPr>
              <w:pStyle w:val="13"/>
            </w:pPr>
            <w:r>
              <w:t>100%</w:t>
            </w:r>
          </w:p>
        </w:tc>
        <w:tc>
          <w:tcPr>
            <w:tcW w:w="1843" w:type="dxa"/>
            <w:vAlign w:val="center"/>
          </w:tcPr>
          <w:p w14:paraId="43B3B044">
            <w:pPr>
              <w:pStyle w:val="13"/>
            </w:pPr>
            <w:r>
              <w:t>冀财农[2022]173号</w:t>
            </w:r>
          </w:p>
        </w:tc>
      </w:tr>
      <w:tr w14:paraId="0A59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DCC1D31"/>
        </w:tc>
        <w:tc>
          <w:tcPr>
            <w:tcW w:w="1276" w:type="dxa"/>
            <w:vAlign w:val="center"/>
          </w:tcPr>
          <w:p w14:paraId="46181315">
            <w:pPr>
              <w:pStyle w:val="13"/>
            </w:pPr>
            <w:r>
              <w:t>社会效益指标</w:t>
            </w:r>
          </w:p>
        </w:tc>
        <w:tc>
          <w:tcPr>
            <w:tcW w:w="1332" w:type="dxa"/>
            <w:vAlign w:val="center"/>
          </w:tcPr>
          <w:p w14:paraId="67609DDC">
            <w:pPr>
              <w:pStyle w:val="13"/>
            </w:pPr>
            <w:r>
              <w:t>项目实施的社会效益指标</w:t>
            </w:r>
          </w:p>
        </w:tc>
        <w:tc>
          <w:tcPr>
            <w:tcW w:w="2891" w:type="dxa"/>
            <w:vAlign w:val="center"/>
          </w:tcPr>
          <w:p w14:paraId="28B4A1AF">
            <w:pPr>
              <w:pStyle w:val="13"/>
            </w:pPr>
            <w:r>
              <w:t>项目对社会稳定的帮助率</w:t>
            </w:r>
          </w:p>
        </w:tc>
        <w:tc>
          <w:tcPr>
            <w:tcW w:w="1276" w:type="dxa"/>
            <w:vAlign w:val="center"/>
          </w:tcPr>
          <w:p w14:paraId="34378A5E">
            <w:pPr>
              <w:pStyle w:val="13"/>
            </w:pPr>
            <w:r>
              <w:t>100%</w:t>
            </w:r>
          </w:p>
        </w:tc>
        <w:tc>
          <w:tcPr>
            <w:tcW w:w="1843" w:type="dxa"/>
            <w:vAlign w:val="center"/>
          </w:tcPr>
          <w:p w14:paraId="395BAF01">
            <w:pPr>
              <w:pStyle w:val="13"/>
            </w:pPr>
            <w:r>
              <w:t>冀财农[2022]173号</w:t>
            </w:r>
          </w:p>
        </w:tc>
      </w:tr>
      <w:tr w14:paraId="674B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D20EAB"/>
        </w:tc>
        <w:tc>
          <w:tcPr>
            <w:tcW w:w="1276" w:type="dxa"/>
            <w:vAlign w:val="center"/>
          </w:tcPr>
          <w:p w14:paraId="7938EB59">
            <w:pPr>
              <w:pStyle w:val="13"/>
            </w:pPr>
            <w:r>
              <w:t>可持续影响指标</w:t>
            </w:r>
          </w:p>
        </w:tc>
        <w:tc>
          <w:tcPr>
            <w:tcW w:w="1332" w:type="dxa"/>
            <w:vAlign w:val="center"/>
          </w:tcPr>
          <w:p w14:paraId="49E83DB4">
            <w:pPr>
              <w:pStyle w:val="13"/>
            </w:pPr>
            <w:r>
              <w:t>预设功能达标率</w:t>
            </w:r>
          </w:p>
        </w:tc>
        <w:tc>
          <w:tcPr>
            <w:tcW w:w="2891" w:type="dxa"/>
            <w:vAlign w:val="center"/>
          </w:tcPr>
          <w:p w14:paraId="47036E82">
            <w:pPr>
              <w:pStyle w:val="13"/>
            </w:pPr>
            <w:r>
              <w:t>预案功能达标数占设计时的功能数的比率</w:t>
            </w:r>
          </w:p>
        </w:tc>
        <w:tc>
          <w:tcPr>
            <w:tcW w:w="1276" w:type="dxa"/>
            <w:vAlign w:val="center"/>
          </w:tcPr>
          <w:p w14:paraId="7982937F">
            <w:pPr>
              <w:pStyle w:val="13"/>
            </w:pPr>
            <w:r>
              <w:t>100%</w:t>
            </w:r>
          </w:p>
        </w:tc>
        <w:tc>
          <w:tcPr>
            <w:tcW w:w="1843" w:type="dxa"/>
            <w:vAlign w:val="center"/>
          </w:tcPr>
          <w:p w14:paraId="281F0C9B">
            <w:pPr>
              <w:pStyle w:val="13"/>
            </w:pPr>
            <w:r>
              <w:t>冀财农[2022]173号</w:t>
            </w:r>
          </w:p>
        </w:tc>
      </w:tr>
      <w:tr w14:paraId="1E5B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58DB1A"/>
        </w:tc>
        <w:tc>
          <w:tcPr>
            <w:tcW w:w="1276" w:type="dxa"/>
            <w:vAlign w:val="center"/>
          </w:tcPr>
          <w:p w14:paraId="4DFDB7E7">
            <w:pPr>
              <w:pStyle w:val="13"/>
            </w:pPr>
            <w:r>
              <w:t>经济效益指标</w:t>
            </w:r>
          </w:p>
        </w:tc>
        <w:tc>
          <w:tcPr>
            <w:tcW w:w="1332" w:type="dxa"/>
            <w:vAlign w:val="center"/>
          </w:tcPr>
          <w:p w14:paraId="0649E15E">
            <w:pPr>
              <w:pStyle w:val="13"/>
            </w:pPr>
            <w:r>
              <w:t>项目的经济效益</w:t>
            </w:r>
          </w:p>
        </w:tc>
        <w:tc>
          <w:tcPr>
            <w:tcW w:w="2891" w:type="dxa"/>
            <w:vAlign w:val="center"/>
          </w:tcPr>
          <w:p w14:paraId="63C5B577">
            <w:pPr>
              <w:pStyle w:val="13"/>
            </w:pPr>
            <w:r>
              <w:t>项目对经济帮助率</w:t>
            </w:r>
          </w:p>
        </w:tc>
        <w:tc>
          <w:tcPr>
            <w:tcW w:w="1276" w:type="dxa"/>
            <w:vAlign w:val="center"/>
          </w:tcPr>
          <w:p w14:paraId="1F98E04F">
            <w:pPr>
              <w:pStyle w:val="13"/>
            </w:pPr>
            <w:r>
              <w:t>100%</w:t>
            </w:r>
          </w:p>
        </w:tc>
        <w:tc>
          <w:tcPr>
            <w:tcW w:w="1843" w:type="dxa"/>
            <w:vAlign w:val="center"/>
          </w:tcPr>
          <w:p w14:paraId="39D3F25F">
            <w:pPr>
              <w:pStyle w:val="13"/>
            </w:pPr>
            <w:r>
              <w:t>冀财农[2022]173号</w:t>
            </w:r>
          </w:p>
        </w:tc>
      </w:tr>
      <w:tr w14:paraId="4082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72DAD">
            <w:pPr>
              <w:pStyle w:val="14"/>
            </w:pPr>
            <w:r>
              <w:t>满意度指标</w:t>
            </w:r>
          </w:p>
        </w:tc>
        <w:tc>
          <w:tcPr>
            <w:tcW w:w="1276" w:type="dxa"/>
            <w:vAlign w:val="center"/>
          </w:tcPr>
          <w:p w14:paraId="2E797410">
            <w:pPr>
              <w:pStyle w:val="13"/>
            </w:pPr>
            <w:r>
              <w:t>服务对象满意度指标</w:t>
            </w:r>
          </w:p>
        </w:tc>
        <w:tc>
          <w:tcPr>
            <w:tcW w:w="1332" w:type="dxa"/>
            <w:vAlign w:val="center"/>
          </w:tcPr>
          <w:p w14:paraId="74A2E95E">
            <w:pPr>
              <w:pStyle w:val="13"/>
            </w:pPr>
            <w:r>
              <w:t>服务群众满意度</w:t>
            </w:r>
          </w:p>
        </w:tc>
        <w:tc>
          <w:tcPr>
            <w:tcW w:w="2891" w:type="dxa"/>
            <w:vAlign w:val="center"/>
          </w:tcPr>
          <w:p w14:paraId="5743D365">
            <w:pPr>
              <w:pStyle w:val="13"/>
            </w:pPr>
            <w:r>
              <w:t>受益群众满意度</w:t>
            </w:r>
          </w:p>
        </w:tc>
        <w:tc>
          <w:tcPr>
            <w:tcW w:w="1276" w:type="dxa"/>
            <w:vAlign w:val="center"/>
          </w:tcPr>
          <w:p w14:paraId="6E70EC24">
            <w:pPr>
              <w:pStyle w:val="13"/>
            </w:pPr>
            <w:r>
              <w:t>≥90%</w:t>
            </w:r>
          </w:p>
        </w:tc>
        <w:tc>
          <w:tcPr>
            <w:tcW w:w="1843" w:type="dxa"/>
            <w:vAlign w:val="center"/>
          </w:tcPr>
          <w:p w14:paraId="1961D177">
            <w:pPr>
              <w:pStyle w:val="13"/>
            </w:pPr>
            <w:r>
              <w:t>冀财农[2022]173号</w:t>
            </w:r>
          </w:p>
        </w:tc>
      </w:tr>
    </w:tbl>
    <w:p w14:paraId="5E6B8FA3">
      <w:pPr>
        <w:sectPr>
          <w:pgSz w:w="11900" w:h="16840"/>
          <w:pgMar w:top="1984" w:right="1304" w:bottom="1134" w:left="1304" w:header="720" w:footer="720" w:gutter="0"/>
          <w:cols w:space="720" w:num="1"/>
        </w:sectPr>
      </w:pPr>
    </w:p>
    <w:p w14:paraId="2A2DB6A4">
      <w:pPr>
        <w:jc w:val="center"/>
      </w:pPr>
    </w:p>
    <w:p w14:paraId="72261288">
      <w:pPr>
        <w:ind w:firstLine="560"/>
        <w:outlineLvl w:val="3"/>
      </w:pPr>
      <w:bookmarkStart w:id="18" w:name="_Toc_4_4_0000000020"/>
      <w:r>
        <w:rPr>
          <w:rFonts w:ascii="方正仿宋_GBK" w:hAnsi="方正仿宋_GBK" w:eastAsia="方正仿宋_GBK" w:cs="方正仿宋_GBK"/>
          <w:color w:val="000000"/>
          <w:sz w:val="28"/>
        </w:rPr>
        <w:t>17.冀财农[2022]173号关于提前下达2023年度省级水利发展资金预算的通知（水土保持重点工程）绩效目标表</w:t>
      </w:r>
      <w:bookmarkEnd w:id="18"/>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8BFD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3A7AA05">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690845C1">
            <w:pPr>
              <w:pStyle w:val="11"/>
            </w:pPr>
            <w:r>
              <w:t>单位：元</w:t>
            </w:r>
          </w:p>
        </w:tc>
      </w:tr>
      <w:tr w14:paraId="6BF66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CA7D7B">
            <w:pPr>
              <w:pStyle w:val="12"/>
            </w:pPr>
            <w:r>
              <w:t>项目编码</w:t>
            </w:r>
          </w:p>
        </w:tc>
        <w:tc>
          <w:tcPr>
            <w:tcW w:w="2608" w:type="dxa"/>
            <w:gridSpan w:val="2"/>
            <w:vAlign w:val="center"/>
          </w:tcPr>
          <w:p w14:paraId="2F9109B0">
            <w:pPr>
              <w:pStyle w:val="13"/>
            </w:pPr>
            <w:r>
              <w:t>13012123P000060100016</w:t>
            </w:r>
          </w:p>
        </w:tc>
        <w:tc>
          <w:tcPr>
            <w:tcW w:w="1587" w:type="dxa"/>
            <w:vAlign w:val="center"/>
          </w:tcPr>
          <w:p w14:paraId="75817B0B">
            <w:pPr>
              <w:pStyle w:val="12"/>
            </w:pPr>
            <w:r>
              <w:t>项目名称</w:t>
            </w:r>
          </w:p>
        </w:tc>
        <w:tc>
          <w:tcPr>
            <w:tcW w:w="4422" w:type="dxa"/>
            <w:gridSpan w:val="3"/>
            <w:vAlign w:val="center"/>
          </w:tcPr>
          <w:p w14:paraId="0FCFD7CB">
            <w:pPr>
              <w:pStyle w:val="13"/>
            </w:pPr>
            <w:r>
              <w:t>冀财农[2022]173号关于提前下达2023年度省级水利发展资金预算的通知（水土保持重点工程）</w:t>
            </w:r>
          </w:p>
        </w:tc>
      </w:tr>
      <w:tr w14:paraId="31FB8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0F52B7">
            <w:pPr>
              <w:pStyle w:val="12"/>
            </w:pPr>
            <w:r>
              <w:t>预算规模及资金用途</w:t>
            </w:r>
          </w:p>
        </w:tc>
        <w:tc>
          <w:tcPr>
            <w:tcW w:w="1276" w:type="dxa"/>
            <w:vAlign w:val="center"/>
          </w:tcPr>
          <w:p w14:paraId="1E22870A">
            <w:pPr>
              <w:pStyle w:val="12"/>
            </w:pPr>
            <w:r>
              <w:t>预算数</w:t>
            </w:r>
          </w:p>
        </w:tc>
        <w:tc>
          <w:tcPr>
            <w:tcW w:w="1332" w:type="dxa"/>
            <w:vAlign w:val="center"/>
          </w:tcPr>
          <w:p w14:paraId="4C8A299D">
            <w:pPr>
              <w:pStyle w:val="13"/>
            </w:pPr>
            <w:r>
              <w:t>2000000.00</w:t>
            </w:r>
          </w:p>
        </w:tc>
        <w:tc>
          <w:tcPr>
            <w:tcW w:w="1587" w:type="dxa"/>
            <w:vAlign w:val="center"/>
          </w:tcPr>
          <w:p w14:paraId="73E55FF7">
            <w:pPr>
              <w:pStyle w:val="12"/>
            </w:pPr>
            <w:r>
              <w:t>其中：财政    资金</w:t>
            </w:r>
          </w:p>
        </w:tc>
        <w:tc>
          <w:tcPr>
            <w:tcW w:w="1304" w:type="dxa"/>
            <w:vAlign w:val="center"/>
          </w:tcPr>
          <w:p w14:paraId="7EE49DAD">
            <w:pPr>
              <w:pStyle w:val="13"/>
            </w:pPr>
            <w:r>
              <w:t>2000000.00</w:t>
            </w:r>
          </w:p>
        </w:tc>
        <w:tc>
          <w:tcPr>
            <w:tcW w:w="1276" w:type="dxa"/>
            <w:vAlign w:val="center"/>
          </w:tcPr>
          <w:p w14:paraId="19B3BDC4">
            <w:pPr>
              <w:pStyle w:val="12"/>
            </w:pPr>
            <w:r>
              <w:t>其他资金</w:t>
            </w:r>
          </w:p>
        </w:tc>
        <w:tc>
          <w:tcPr>
            <w:tcW w:w="1843" w:type="dxa"/>
            <w:vAlign w:val="center"/>
          </w:tcPr>
          <w:p w14:paraId="2E161E4C">
            <w:pPr>
              <w:pStyle w:val="13"/>
            </w:pPr>
          </w:p>
        </w:tc>
      </w:tr>
      <w:tr w14:paraId="5A4DE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B029AE"/>
        </w:tc>
        <w:tc>
          <w:tcPr>
            <w:tcW w:w="8617" w:type="dxa"/>
            <w:gridSpan w:val="6"/>
            <w:vAlign w:val="center"/>
          </w:tcPr>
          <w:p w14:paraId="4EF61343">
            <w:pPr>
              <w:pStyle w:val="13"/>
            </w:pPr>
            <w:r>
              <w:t>治理水土流失20平方公里</w:t>
            </w:r>
          </w:p>
        </w:tc>
      </w:tr>
      <w:tr w14:paraId="74FFB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0B78E">
            <w:pPr>
              <w:pStyle w:val="12"/>
            </w:pPr>
            <w:r>
              <w:t>资金支出计划（%）</w:t>
            </w:r>
          </w:p>
        </w:tc>
        <w:tc>
          <w:tcPr>
            <w:tcW w:w="2608" w:type="dxa"/>
            <w:gridSpan w:val="2"/>
            <w:vAlign w:val="center"/>
          </w:tcPr>
          <w:p w14:paraId="56B30487">
            <w:pPr>
              <w:pStyle w:val="12"/>
            </w:pPr>
            <w:r>
              <w:t>3月底</w:t>
            </w:r>
          </w:p>
        </w:tc>
        <w:tc>
          <w:tcPr>
            <w:tcW w:w="1587" w:type="dxa"/>
            <w:vAlign w:val="center"/>
          </w:tcPr>
          <w:p w14:paraId="5DB8DF05">
            <w:pPr>
              <w:pStyle w:val="12"/>
            </w:pPr>
            <w:r>
              <w:t>6月底</w:t>
            </w:r>
          </w:p>
        </w:tc>
        <w:tc>
          <w:tcPr>
            <w:tcW w:w="1304" w:type="dxa"/>
            <w:vAlign w:val="center"/>
          </w:tcPr>
          <w:p w14:paraId="1FE39DBE">
            <w:pPr>
              <w:pStyle w:val="12"/>
            </w:pPr>
            <w:r>
              <w:t>10月底</w:t>
            </w:r>
          </w:p>
        </w:tc>
        <w:tc>
          <w:tcPr>
            <w:tcW w:w="3118" w:type="dxa"/>
            <w:gridSpan w:val="2"/>
            <w:vAlign w:val="center"/>
          </w:tcPr>
          <w:p w14:paraId="49EB94B1">
            <w:pPr>
              <w:pStyle w:val="12"/>
            </w:pPr>
            <w:r>
              <w:t>12月底</w:t>
            </w:r>
          </w:p>
        </w:tc>
      </w:tr>
      <w:tr w14:paraId="476D2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9AF01F"/>
        </w:tc>
        <w:tc>
          <w:tcPr>
            <w:tcW w:w="2608" w:type="dxa"/>
            <w:gridSpan w:val="2"/>
            <w:vAlign w:val="center"/>
          </w:tcPr>
          <w:p w14:paraId="5682FFA2">
            <w:pPr>
              <w:pStyle w:val="14"/>
            </w:pPr>
          </w:p>
        </w:tc>
        <w:tc>
          <w:tcPr>
            <w:tcW w:w="1587" w:type="dxa"/>
            <w:vAlign w:val="center"/>
          </w:tcPr>
          <w:p w14:paraId="289D5756">
            <w:pPr>
              <w:pStyle w:val="14"/>
            </w:pPr>
          </w:p>
        </w:tc>
        <w:tc>
          <w:tcPr>
            <w:tcW w:w="1304" w:type="dxa"/>
            <w:vAlign w:val="center"/>
          </w:tcPr>
          <w:p w14:paraId="41C2472D">
            <w:pPr>
              <w:pStyle w:val="14"/>
            </w:pPr>
            <w:r>
              <w:t>40%</w:t>
            </w:r>
          </w:p>
        </w:tc>
        <w:tc>
          <w:tcPr>
            <w:tcW w:w="3118" w:type="dxa"/>
            <w:gridSpan w:val="2"/>
            <w:vAlign w:val="center"/>
          </w:tcPr>
          <w:p w14:paraId="12C150C8">
            <w:pPr>
              <w:pStyle w:val="14"/>
            </w:pPr>
            <w:r>
              <w:t>80%</w:t>
            </w:r>
          </w:p>
        </w:tc>
      </w:tr>
      <w:tr w14:paraId="2C76F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534D7">
            <w:pPr>
              <w:pStyle w:val="12"/>
            </w:pPr>
            <w:r>
              <w:t>绩效目标</w:t>
            </w:r>
          </w:p>
        </w:tc>
        <w:tc>
          <w:tcPr>
            <w:tcW w:w="8617" w:type="dxa"/>
            <w:gridSpan w:val="6"/>
            <w:vAlign w:val="center"/>
          </w:tcPr>
          <w:p w14:paraId="10006E61">
            <w:pPr>
              <w:pStyle w:val="13"/>
            </w:pPr>
            <w:r>
              <w:t>1.梨岩小流域、高家坡小流域，治理水土流失面积20平方公里，</w:t>
            </w:r>
          </w:p>
        </w:tc>
      </w:tr>
    </w:tbl>
    <w:p w14:paraId="3D3E088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9609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F3CA73">
            <w:pPr>
              <w:pStyle w:val="12"/>
            </w:pPr>
            <w:r>
              <w:t>一级指标</w:t>
            </w:r>
          </w:p>
        </w:tc>
        <w:tc>
          <w:tcPr>
            <w:tcW w:w="1276" w:type="dxa"/>
            <w:vAlign w:val="center"/>
          </w:tcPr>
          <w:p w14:paraId="4D22D55F">
            <w:pPr>
              <w:pStyle w:val="12"/>
            </w:pPr>
            <w:r>
              <w:t>二级指标</w:t>
            </w:r>
          </w:p>
        </w:tc>
        <w:tc>
          <w:tcPr>
            <w:tcW w:w="1332" w:type="dxa"/>
            <w:vAlign w:val="center"/>
          </w:tcPr>
          <w:p w14:paraId="6676B023">
            <w:pPr>
              <w:pStyle w:val="12"/>
            </w:pPr>
            <w:r>
              <w:t>三级指标</w:t>
            </w:r>
          </w:p>
        </w:tc>
        <w:tc>
          <w:tcPr>
            <w:tcW w:w="2891" w:type="dxa"/>
            <w:vAlign w:val="center"/>
          </w:tcPr>
          <w:p w14:paraId="125A7F20">
            <w:pPr>
              <w:pStyle w:val="12"/>
            </w:pPr>
            <w:r>
              <w:t>绩效指标描述</w:t>
            </w:r>
          </w:p>
        </w:tc>
        <w:tc>
          <w:tcPr>
            <w:tcW w:w="1276" w:type="dxa"/>
            <w:vAlign w:val="center"/>
          </w:tcPr>
          <w:p w14:paraId="698A71A7">
            <w:pPr>
              <w:pStyle w:val="12"/>
            </w:pPr>
            <w:r>
              <w:t>指标值</w:t>
            </w:r>
          </w:p>
        </w:tc>
        <w:tc>
          <w:tcPr>
            <w:tcW w:w="1843" w:type="dxa"/>
            <w:vAlign w:val="center"/>
          </w:tcPr>
          <w:p w14:paraId="757BBBC5">
            <w:pPr>
              <w:pStyle w:val="12"/>
            </w:pPr>
            <w:r>
              <w:t>指标值确定依据</w:t>
            </w:r>
          </w:p>
        </w:tc>
      </w:tr>
      <w:tr w14:paraId="5305B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CB228">
            <w:pPr>
              <w:pStyle w:val="14"/>
            </w:pPr>
            <w:r>
              <w:t>产出指标</w:t>
            </w:r>
          </w:p>
        </w:tc>
        <w:tc>
          <w:tcPr>
            <w:tcW w:w="1276" w:type="dxa"/>
            <w:vAlign w:val="center"/>
          </w:tcPr>
          <w:p w14:paraId="42B4E7D1">
            <w:pPr>
              <w:pStyle w:val="13"/>
            </w:pPr>
            <w:r>
              <w:t>数量指标</w:t>
            </w:r>
          </w:p>
        </w:tc>
        <w:tc>
          <w:tcPr>
            <w:tcW w:w="1332" w:type="dxa"/>
            <w:vAlign w:val="center"/>
          </w:tcPr>
          <w:p w14:paraId="4CB2F156">
            <w:pPr>
              <w:pStyle w:val="13"/>
            </w:pPr>
            <w:r>
              <w:t>治理水土流失20平方公里</w:t>
            </w:r>
          </w:p>
        </w:tc>
        <w:tc>
          <w:tcPr>
            <w:tcW w:w="2891" w:type="dxa"/>
            <w:vAlign w:val="center"/>
          </w:tcPr>
          <w:p w14:paraId="0D63BF4B">
            <w:pPr>
              <w:pStyle w:val="13"/>
            </w:pPr>
            <w:r>
              <w:t>20平方公里</w:t>
            </w:r>
          </w:p>
        </w:tc>
        <w:tc>
          <w:tcPr>
            <w:tcW w:w="1276" w:type="dxa"/>
            <w:vAlign w:val="center"/>
          </w:tcPr>
          <w:p w14:paraId="79012666">
            <w:pPr>
              <w:pStyle w:val="13"/>
            </w:pPr>
            <w:r>
              <w:t>100百分数</w:t>
            </w:r>
          </w:p>
        </w:tc>
        <w:tc>
          <w:tcPr>
            <w:tcW w:w="1843" w:type="dxa"/>
            <w:vAlign w:val="center"/>
          </w:tcPr>
          <w:p w14:paraId="6C291F18">
            <w:pPr>
              <w:pStyle w:val="13"/>
            </w:pPr>
            <w:r>
              <w:t>冀财农[2022]173号</w:t>
            </w:r>
          </w:p>
        </w:tc>
      </w:tr>
      <w:tr w14:paraId="53F8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43AA3F"/>
        </w:tc>
        <w:tc>
          <w:tcPr>
            <w:tcW w:w="1276" w:type="dxa"/>
            <w:vAlign w:val="center"/>
          </w:tcPr>
          <w:p w14:paraId="5A4C4B00">
            <w:pPr>
              <w:pStyle w:val="13"/>
            </w:pPr>
            <w:r>
              <w:t>质量指标</w:t>
            </w:r>
          </w:p>
        </w:tc>
        <w:tc>
          <w:tcPr>
            <w:tcW w:w="1332" w:type="dxa"/>
            <w:vAlign w:val="center"/>
          </w:tcPr>
          <w:p w14:paraId="1A41F886">
            <w:pPr>
              <w:pStyle w:val="13"/>
            </w:pPr>
            <w:r>
              <w:t>工程质量合格率</w:t>
            </w:r>
          </w:p>
        </w:tc>
        <w:tc>
          <w:tcPr>
            <w:tcW w:w="2891" w:type="dxa"/>
            <w:vAlign w:val="center"/>
          </w:tcPr>
          <w:p w14:paraId="3D3F55FE">
            <w:pPr>
              <w:pStyle w:val="13"/>
            </w:pPr>
            <w:r>
              <w:t>合格</w:t>
            </w:r>
          </w:p>
        </w:tc>
        <w:tc>
          <w:tcPr>
            <w:tcW w:w="1276" w:type="dxa"/>
            <w:vAlign w:val="center"/>
          </w:tcPr>
          <w:p w14:paraId="756CEB2F">
            <w:pPr>
              <w:pStyle w:val="13"/>
            </w:pPr>
            <w:r>
              <w:t>100百分数</w:t>
            </w:r>
          </w:p>
        </w:tc>
        <w:tc>
          <w:tcPr>
            <w:tcW w:w="1843" w:type="dxa"/>
            <w:vAlign w:val="center"/>
          </w:tcPr>
          <w:p w14:paraId="56C6BB43">
            <w:pPr>
              <w:pStyle w:val="13"/>
            </w:pPr>
            <w:r>
              <w:t>冀财农[2022]173号</w:t>
            </w:r>
          </w:p>
        </w:tc>
      </w:tr>
      <w:tr w14:paraId="73F44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A2EE84A"/>
        </w:tc>
        <w:tc>
          <w:tcPr>
            <w:tcW w:w="1276" w:type="dxa"/>
            <w:vAlign w:val="center"/>
          </w:tcPr>
          <w:p w14:paraId="0FF902C9">
            <w:pPr>
              <w:pStyle w:val="13"/>
            </w:pPr>
            <w:r>
              <w:t>时效指标</w:t>
            </w:r>
          </w:p>
        </w:tc>
        <w:tc>
          <w:tcPr>
            <w:tcW w:w="1332" w:type="dxa"/>
            <w:vAlign w:val="center"/>
          </w:tcPr>
          <w:p w14:paraId="29DF53B8">
            <w:pPr>
              <w:pStyle w:val="13"/>
            </w:pPr>
            <w:r>
              <w:t>2024年6月底完工</w:t>
            </w:r>
          </w:p>
        </w:tc>
        <w:tc>
          <w:tcPr>
            <w:tcW w:w="2891" w:type="dxa"/>
            <w:vAlign w:val="center"/>
          </w:tcPr>
          <w:p w14:paraId="4B110C6E">
            <w:pPr>
              <w:pStyle w:val="13"/>
            </w:pPr>
            <w:r>
              <w:t>完成100%</w:t>
            </w:r>
          </w:p>
        </w:tc>
        <w:tc>
          <w:tcPr>
            <w:tcW w:w="1276" w:type="dxa"/>
            <w:vAlign w:val="center"/>
          </w:tcPr>
          <w:p w14:paraId="488A05FB">
            <w:pPr>
              <w:pStyle w:val="13"/>
            </w:pPr>
            <w:r>
              <w:t>100百分数</w:t>
            </w:r>
          </w:p>
        </w:tc>
        <w:tc>
          <w:tcPr>
            <w:tcW w:w="1843" w:type="dxa"/>
            <w:vAlign w:val="center"/>
          </w:tcPr>
          <w:p w14:paraId="72E7D57F">
            <w:pPr>
              <w:pStyle w:val="13"/>
            </w:pPr>
            <w:r>
              <w:t>冀财农[2022]173号</w:t>
            </w:r>
          </w:p>
        </w:tc>
      </w:tr>
      <w:tr w14:paraId="36771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3BEBC67"/>
        </w:tc>
        <w:tc>
          <w:tcPr>
            <w:tcW w:w="1276" w:type="dxa"/>
            <w:vAlign w:val="center"/>
          </w:tcPr>
          <w:p w14:paraId="48191FDA">
            <w:pPr>
              <w:pStyle w:val="13"/>
            </w:pPr>
            <w:r>
              <w:t>成本指标</w:t>
            </w:r>
          </w:p>
        </w:tc>
        <w:tc>
          <w:tcPr>
            <w:tcW w:w="1332" w:type="dxa"/>
            <w:vAlign w:val="center"/>
          </w:tcPr>
          <w:p w14:paraId="37399196">
            <w:pPr>
              <w:pStyle w:val="13"/>
            </w:pPr>
            <w:r>
              <w:t>新增水土流失治理面积20平方公里</w:t>
            </w:r>
          </w:p>
        </w:tc>
        <w:tc>
          <w:tcPr>
            <w:tcW w:w="2891" w:type="dxa"/>
            <w:vAlign w:val="center"/>
          </w:tcPr>
          <w:p w14:paraId="63ED6041">
            <w:pPr>
              <w:pStyle w:val="13"/>
            </w:pPr>
            <w:r>
              <w:t>20平方公里</w:t>
            </w:r>
          </w:p>
        </w:tc>
        <w:tc>
          <w:tcPr>
            <w:tcW w:w="1276" w:type="dxa"/>
            <w:vAlign w:val="center"/>
          </w:tcPr>
          <w:p w14:paraId="413F0753">
            <w:pPr>
              <w:pStyle w:val="13"/>
            </w:pPr>
            <w:r>
              <w:t>100百分数</w:t>
            </w:r>
          </w:p>
        </w:tc>
        <w:tc>
          <w:tcPr>
            <w:tcW w:w="1843" w:type="dxa"/>
            <w:vAlign w:val="center"/>
          </w:tcPr>
          <w:p w14:paraId="06BA3BB3">
            <w:pPr>
              <w:pStyle w:val="13"/>
            </w:pPr>
            <w:r>
              <w:t>冀财农[2022]173号</w:t>
            </w:r>
          </w:p>
        </w:tc>
      </w:tr>
      <w:tr w14:paraId="49D48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1481E">
            <w:pPr>
              <w:pStyle w:val="14"/>
            </w:pPr>
            <w:r>
              <w:t>效益指标</w:t>
            </w:r>
          </w:p>
        </w:tc>
        <w:tc>
          <w:tcPr>
            <w:tcW w:w="1276" w:type="dxa"/>
            <w:vAlign w:val="center"/>
          </w:tcPr>
          <w:p w14:paraId="36915A5E">
            <w:pPr>
              <w:pStyle w:val="13"/>
            </w:pPr>
            <w:r>
              <w:t>经济效益指标</w:t>
            </w:r>
          </w:p>
        </w:tc>
        <w:tc>
          <w:tcPr>
            <w:tcW w:w="1332" w:type="dxa"/>
            <w:vAlign w:val="center"/>
          </w:tcPr>
          <w:p w14:paraId="793FBC0D">
            <w:pPr>
              <w:pStyle w:val="13"/>
            </w:pPr>
            <w:r>
              <w:t>增加农民收入</w:t>
            </w:r>
          </w:p>
        </w:tc>
        <w:tc>
          <w:tcPr>
            <w:tcW w:w="2891" w:type="dxa"/>
            <w:vAlign w:val="center"/>
          </w:tcPr>
          <w:p w14:paraId="4A731B26">
            <w:pPr>
              <w:pStyle w:val="13"/>
            </w:pPr>
            <w:r>
              <w:t>梯田修复增加了地力，经济林果品效益。</w:t>
            </w:r>
          </w:p>
        </w:tc>
        <w:tc>
          <w:tcPr>
            <w:tcW w:w="1276" w:type="dxa"/>
            <w:vAlign w:val="center"/>
          </w:tcPr>
          <w:p w14:paraId="28048276">
            <w:pPr>
              <w:pStyle w:val="13"/>
            </w:pPr>
            <w:r>
              <w:t>100百分数</w:t>
            </w:r>
          </w:p>
        </w:tc>
        <w:tc>
          <w:tcPr>
            <w:tcW w:w="1843" w:type="dxa"/>
            <w:vAlign w:val="center"/>
          </w:tcPr>
          <w:p w14:paraId="16EB5C5A">
            <w:pPr>
              <w:pStyle w:val="13"/>
            </w:pPr>
            <w:r>
              <w:t>冀财农[2022]173号</w:t>
            </w:r>
          </w:p>
        </w:tc>
      </w:tr>
      <w:tr w14:paraId="2123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515645"/>
        </w:tc>
        <w:tc>
          <w:tcPr>
            <w:tcW w:w="1276" w:type="dxa"/>
            <w:vAlign w:val="center"/>
          </w:tcPr>
          <w:p w14:paraId="147CDA93">
            <w:pPr>
              <w:pStyle w:val="13"/>
            </w:pPr>
            <w:r>
              <w:t>社会效益指标</w:t>
            </w:r>
          </w:p>
        </w:tc>
        <w:tc>
          <w:tcPr>
            <w:tcW w:w="1332" w:type="dxa"/>
            <w:vAlign w:val="center"/>
          </w:tcPr>
          <w:p w14:paraId="6EDC4C09">
            <w:pPr>
              <w:pStyle w:val="13"/>
            </w:pPr>
            <w:r>
              <w:t>减少土壤流失量</w:t>
            </w:r>
          </w:p>
        </w:tc>
        <w:tc>
          <w:tcPr>
            <w:tcW w:w="2891" w:type="dxa"/>
            <w:vAlign w:val="center"/>
          </w:tcPr>
          <w:p w14:paraId="080C8F40">
            <w:pPr>
              <w:pStyle w:val="13"/>
            </w:pPr>
            <w:r>
              <w:t>1.56万吨</w:t>
            </w:r>
          </w:p>
        </w:tc>
        <w:tc>
          <w:tcPr>
            <w:tcW w:w="1276" w:type="dxa"/>
            <w:vAlign w:val="center"/>
          </w:tcPr>
          <w:p w14:paraId="2900D99C">
            <w:pPr>
              <w:pStyle w:val="13"/>
            </w:pPr>
            <w:r>
              <w:t>100百分数</w:t>
            </w:r>
          </w:p>
        </w:tc>
        <w:tc>
          <w:tcPr>
            <w:tcW w:w="1843" w:type="dxa"/>
            <w:vAlign w:val="center"/>
          </w:tcPr>
          <w:p w14:paraId="683367CE">
            <w:pPr>
              <w:pStyle w:val="13"/>
            </w:pPr>
            <w:r>
              <w:t>冀财农[2022]173号</w:t>
            </w:r>
          </w:p>
        </w:tc>
      </w:tr>
      <w:tr w14:paraId="696DE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CDB9B4"/>
        </w:tc>
        <w:tc>
          <w:tcPr>
            <w:tcW w:w="1276" w:type="dxa"/>
            <w:vAlign w:val="center"/>
          </w:tcPr>
          <w:p w14:paraId="5C309BCB">
            <w:pPr>
              <w:pStyle w:val="13"/>
            </w:pPr>
            <w:r>
              <w:t>生态效益指标</w:t>
            </w:r>
          </w:p>
        </w:tc>
        <w:tc>
          <w:tcPr>
            <w:tcW w:w="1332" w:type="dxa"/>
            <w:vAlign w:val="center"/>
          </w:tcPr>
          <w:p w14:paraId="6A778154">
            <w:pPr>
              <w:pStyle w:val="13"/>
            </w:pPr>
            <w:r>
              <w:t>增加林草覆盖率</w:t>
            </w:r>
          </w:p>
        </w:tc>
        <w:tc>
          <w:tcPr>
            <w:tcW w:w="2891" w:type="dxa"/>
            <w:vAlign w:val="center"/>
          </w:tcPr>
          <w:p w14:paraId="6282C938">
            <w:pPr>
              <w:pStyle w:val="13"/>
            </w:pPr>
            <w:r>
              <w:t>.1777</w:t>
            </w:r>
          </w:p>
        </w:tc>
        <w:tc>
          <w:tcPr>
            <w:tcW w:w="1276" w:type="dxa"/>
            <w:vAlign w:val="center"/>
          </w:tcPr>
          <w:p w14:paraId="4790C61E">
            <w:pPr>
              <w:pStyle w:val="13"/>
            </w:pPr>
            <w:r>
              <w:t>100百分数</w:t>
            </w:r>
          </w:p>
        </w:tc>
        <w:tc>
          <w:tcPr>
            <w:tcW w:w="1843" w:type="dxa"/>
            <w:vAlign w:val="center"/>
          </w:tcPr>
          <w:p w14:paraId="09604859">
            <w:pPr>
              <w:pStyle w:val="13"/>
            </w:pPr>
            <w:r>
              <w:t>冀财农[2022]173号</w:t>
            </w:r>
          </w:p>
        </w:tc>
      </w:tr>
      <w:tr w14:paraId="53B00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B46D1F"/>
        </w:tc>
        <w:tc>
          <w:tcPr>
            <w:tcW w:w="1276" w:type="dxa"/>
            <w:vAlign w:val="center"/>
          </w:tcPr>
          <w:p w14:paraId="7A688791">
            <w:pPr>
              <w:pStyle w:val="13"/>
            </w:pPr>
            <w:r>
              <w:t>可持续影响指标</w:t>
            </w:r>
          </w:p>
        </w:tc>
        <w:tc>
          <w:tcPr>
            <w:tcW w:w="1332" w:type="dxa"/>
            <w:vAlign w:val="center"/>
          </w:tcPr>
          <w:p w14:paraId="229A44C3">
            <w:pPr>
              <w:pStyle w:val="13"/>
            </w:pPr>
            <w:r>
              <w:t>改善生态环境</w:t>
            </w:r>
          </w:p>
        </w:tc>
        <w:tc>
          <w:tcPr>
            <w:tcW w:w="2891" w:type="dxa"/>
            <w:vAlign w:val="center"/>
          </w:tcPr>
          <w:p w14:paraId="37C14AA4">
            <w:pPr>
              <w:pStyle w:val="13"/>
            </w:pPr>
            <w:r>
              <w:t>减轻了自然灾害，促进了社会进步。</w:t>
            </w:r>
          </w:p>
        </w:tc>
        <w:tc>
          <w:tcPr>
            <w:tcW w:w="1276" w:type="dxa"/>
            <w:vAlign w:val="center"/>
          </w:tcPr>
          <w:p w14:paraId="1B3A1B78">
            <w:pPr>
              <w:pStyle w:val="13"/>
            </w:pPr>
            <w:r>
              <w:t>100百分数</w:t>
            </w:r>
          </w:p>
        </w:tc>
        <w:tc>
          <w:tcPr>
            <w:tcW w:w="1843" w:type="dxa"/>
            <w:vAlign w:val="center"/>
          </w:tcPr>
          <w:p w14:paraId="35229675">
            <w:pPr>
              <w:pStyle w:val="13"/>
            </w:pPr>
            <w:r>
              <w:t>冀财农[2022]173号</w:t>
            </w:r>
          </w:p>
        </w:tc>
      </w:tr>
      <w:tr w14:paraId="61B0B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7E148A">
            <w:pPr>
              <w:pStyle w:val="14"/>
            </w:pPr>
            <w:r>
              <w:t>满意度指标</w:t>
            </w:r>
          </w:p>
        </w:tc>
        <w:tc>
          <w:tcPr>
            <w:tcW w:w="1276" w:type="dxa"/>
            <w:vAlign w:val="center"/>
          </w:tcPr>
          <w:p w14:paraId="4777E26B">
            <w:pPr>
              <w:pStyle w:val="13"/>
            </w:pPr>
            <w:r>
              <w:t>服务对象满意度指标</w:t>
            </w:r>
          </w:p>
        </w:tc>
        <w:tc>
          <w:tcPr>
            <w:tcW w:w="1332" w:type="dxa"/>
            <w:vAlign w:val="center"/>
          </w:tcPr>
          <w:p w14:paraId="23E688B6">
            <w:pPr>
              <w:pStyle w:val="13"/>
            </w:pPr>
            <w:r>
              <w:t>群众满意度</w:t>
            </w:r>
          </w:p>
        </w:tc>
        <w:tc>
          <w:tcPr>
            <w:tcW w:w="2891" w:type="dxa"/>
            <w:vAlign w:val="center"/>
          </w:tcPr>
          <w:p w14:paraId="1A1E64B7">
            <w:pPr>
              <w:pStyle w:val="13"/>
            </w:pPr>
            <w:r>
              <w:t>群众满意度</w:t>
            </w:r>
          </w:p>
        </w:tc>
        <w:tc>
          <w:tcPr>
            <w:tcW w:w="1276" w:type="dxa"/>
            <w:vAlign w:val="center"/>
          </w:tcPr>
          <w:p w14:paraId="3B4D8B83">
            <w:pPr>
              <w:pStyle w:val="13"/>
            </w:pPr>
            <w:r>
              <w:t>95百分数</w:t>
            </w:r>
          </w:p>
        </w:tc>
        <w:tc>
          <w:tcPr>
            <w:tcW w:w="1843" w:type="dxa"/>
            <w:vAlign w:val="center"/>
          </w:tcPr>
          <w:p w14:paraId="61BBC20C">
            <w:pPr>
              <w:pStyle w:val="13"/>
            </w:pPr>
            <w:r>
              <w:t>冀财农[2022]173号</w:t>
            </w:r>
          </w:p>
        </w:tc>
      </w:tr>
    </w:tbl>
    <w:p w14:paraId="4004FB0B">
      <w:pPr>
        <w:sectPr>
          <w:pgSz w:w="11900" w:h="16840"/>
          <w:pgMar w:top="1984" w:right="1304" w:bottom="1134" w:left="1304" w:header="720" w:footer="720" w:gutter="0"/>
          <w:cols w:space="720" w:num="1"/>
        </w:sectPr>
      </w:pPr>
    </w:p>
    <w:p w14:paraId="6D57C823">
      <w:pPr>
        <w:jc w:val="center"/>
      </w:pPr>
    </w:p>
    <w:p w14:paraId="7331A06C">
      <w:pPr>
        <w:ind w:firstLine="560"/>
        <w:outlineLvl w:val="3"/>
      </w:pPr>
      <w:bookmarkStart w:id="19" w:name="_Toc_4_4_0000000021"/>
      <w:r>
        <w:rPr>
          <w:rFonts w:ascii="方正仿宋_GBK" w:hAnsi="方正仿宋_GBK" w:eastAsia="方正仿宋_GBK" w:cs="方正仿宋_GBK"/>
          <w:color w:val="000000"/>
          <w:sz w:val="28"/>
        </w:rPr>
        <w:t>18.冀财农[2022]173号关于提前下达2023年度省级水利发展资金预算的通知（小型水库维修养护）绩效目标表</w:t>
      </w:r>
      <w:bookmarkEnd w:id="19"/>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957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F141569">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19B7FC7E">
            <w:pPr>
              <w:pStyle w:val="11"/>
            </w:pPr>
            <w:r>
              <w:t>单位：元</w:t>
            </w:r>
          </w:p>
        </w:tc>
      </w:tr>
      <w:tr w14:paraId="33B87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B8BEE">
            <w:pPr>
              <w:pStyle w:val="12"/>
            </w:pPr>
            <w:r>
              <w:t>项目编码</w:t>
            </w:r>
          </w:p>
        </w:tc>
        <w:tc>
          <w:tcPr>
            <w:tcW w:w="2608" w:type="dxa"/>
            <w:gridSpan w:val="2"/>
            <w:vAlign w:val="center"/>
          </w:tcPr>
          <w:p w14:paraId="5874C227">
            <w:pPr>
              <w:pStyle w:val="13"/>
            </w:pPr>
            <w:r>
              <w:t>13012123P00006110001U</w:t>
            </w:r>
          </w:p>
        </w:tc>
        <w:tc>
          <w:tcPr>
            <w:tcW w:w="1587" w:type="dxa"/>
            <w:vAlign w:val="center"/>
          </w:tcPr>
          <w:p w14:paraId="620C6B05">
            <w:pPr>
              <w:pStyle w:val="12"/>
            </w:pPr>
            <w:r>
              <w:t>项目名称</w:t>
            </w:r>
          </w:p>
        </w:tc>
        <w:tc>
          <w:tcPr>
            <w:tcW w:w="4422" w:type="dxa"/>
            <w:gridSpan w:val="3"/>
            <w:vAlign w:val="center"/>
          </w:tcPr>
          <w:p w14:paraId="72DF82E0">
            <w:pPr>
              <w:pStyle w:val="13"/>
            </w:pPr>
            <w:r>
              <w:t>冀财农[2022]173号关于提前下达2023年度省级水利发展资金预算的通知（小型水库维修养护）</w:t>
            </w:r>
          </w:p>
        </w:tc>
      </w:tr>
      <w:tr w14:paraId="5A5A9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46037">
            <w:pPr>
              <w:pStyle w:val="12"/>
            </w:pPr>
            <w:r>
              <w:t>预算规模及资金用途</w:t>
            </w:r>
          </w:p>
        </w:tc>
        <w:tc>
          <w:tcPr>
            <w:tcW w:w="1276" w:type="dxa"/>
            <w:vAlign w:val="center"/>
          </w:tcPr>
          <w:p w14:paraId="0AE897F2">
            <w:pPr>
              <w:pStyle w:val="12"/>
            </w:pPr>
            <w:r>
              <w:t>预算数</w:t>
            </w:r>
          </w:p>
        </w:tc>
        <w:tc>
          <w:tcPr>
            <w:tcW w:w="1332" w:type="dxa"/>
            <w:vAlign w:val="center"/>
          </w:tcPr>
          <w:p w14:paraId="540FE90A">
            <w:pPr>
              <w:pStyle w:val="13"/>
            </w:pPr>
            <w:r>
              <w:t>70000.00</w:t>
            </w:r>
          </w:p>
        </w:tc>
        <w:tc>
          <w:tcPr>
            <w:tcW w:w="1587" w:type="dxa"/>
            <w:vAlign w:val="center"/>
          </w:tcPr>
          <w:p w14:paraId="1F11D5D0">
            <w:pPr>
              <w:pStyle w:val="12"/>
            </w:pPr>
            <w:r>
              <w:t>其中：财政    资金</w:t>
            </w:r>
          </w:p>
        </w:tc>
        <w:tc>
          <w:tcPr>
            <w:tcW w:w="1304" w:type="dxa"/>
            <w:vAlign w:val="center"/>
          </w:tcPr>
          <w:p w14:paraId="5AA04875">
            <w:pPr>
              <w:pStyle w:val="13"/>
            </w:pPr>
            <w:r>
              <w:t>70000.00</w:t>
            </w:r>
          </w:p>
        </w:tc>
        <w:tc>
          <w:tcPr>
            <w:tcW w:w="1276" w:type="dxa"/>
            <w:vAlign w:val="center"/>
          </w:tcPr>
          <w:p w14:paraId="6064D0C2">
            <w:pPr>
              <w:pStyle w:val="12"/>
            </w:pPr>
            <w:r>
              <w:t>其他资金</w:t>
            </w:r>
          </w:p>
        </w:tc>
        <w:tc>
          <w:tcPr>
            <w:tcW w:w="1843" w:type="dxa"/>
            <w:vAlign w:val="center"/>
          </w:tcPr>
          <w:p w14:paraId="4B1DDC77">
            <w:pPr>
              <w:pStyle w:val="13"/>
            </w:pPr>
          </w:p>
        </w:tc>
      </w:tr>
      <w:tr w14:paraId="72DD1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1ACB2"/>
        </w:tc>
        <w:tc>
          <w:tcPr>
            <w:tcW w:w="8617" w:type="dxa"/>
            <w:gridSpan w:val="6"/>
            <w:vAlign w:val="center"/>
          </w:tcPr>
          <w:p w14:paraId="1FC13535">
            <w:pPr>
              <w:pStyle w:val="13"/>
            </w:pPr>
            <w:r>
              <w:t>完成山洪灾害防治项目，主要是预警广播、简易雨量、简易水位等设备更新维护，山洪灾害预警平台运行，制作宣传栏警示牌、宣传栏、发放明白卡等。</w:t>
            </w:r>
            <w:r>
              <w:tab/>
            </w:r>
            <w:r>
              <w:tab/>
            </w:r>
            <w:r>
              <w:tab/>
            </w:r>
            <w:r>
              <w:tab/>
            </w:r>
            <w:r>
              <w:tab/>
            </w:r>
            <w:r>
              <w:tab/>
            </w:r>
          </w:p>
          <w:p w14:paraId="27F8812C">
            <w:pPr>
              <w:pStyle w:val="13"/>
            </w:pPr>
          </w:p>
        </w:tc>
      </w:tr>
      <w:tr w14:paraId="06E1D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FBF2E">
            <w:pPr>
              <w:pStyle w:val="12"/>
            </w:pPr>
            <w:r>
              <w:t>资金支出计划（%）</w:t>
            </w:r>
          </w:p>
        </w:tc>
        <w:tc>
          <w:tcPr>
            <w:tcW w:w="2608" w:type="dxa"/>
            <w:gridSpan w:val="2"/>
            <w:vAlign w:val="center"/>
          </w:tcPr>
          <w:p w14:paraId="1838C5B3">
            <w:pPr>
              <w:pStyle w:val="12"/>
            </w:pPr>
            <w:r>
              <w:t>3月底</w:t>
            </w:r>
          </w:p>
        </w:tc>
        <w:tc>
          <w:tcPr>
            <w:tcW w:w="1587" w:type="dxa"/>
            <w:vAlign w:val="center"/>
          </w:tcPr>
          <w:p w14:paraId="25C47271">
            <w:pPr>
              <w:pStyle w:val="12"/>
            </w:pPr>
            <w:r>
              <w:t>6月底</w:t>
            </w:r>
          </w:p>
        </w:tc>
        <w:tc>
          <w:tcPr>
            <w:tcW w:w="1304" w:type="dxa"/>
            <w:vAlign w:val="center"/>
          </w:tcPr>
          <w:p w14:paraId="60A3D7DC">
            <w:pPr>
              <w:pStyle w:val="12"/>
            </w:pPr>
            <w:r>
              <w:t>10月底</w:t>
            </w:r>
          </w:p>
        </w:tc>
        <w:tc>
          <w:tcPr>
            <w:tcW w:w="3118" w:type="dxa"/>
            <w:gridSpan w:val="2"/>
            <w:vAlign w:val="center"/>
          </w:tcPr>
          <w:p w14:paraId="405863AF">
            <w:pPr>
              <w:pStyle w:val="12"/>
            </w:pPr>
            <w:r>
              <w:t>12月底</w:t>
            </w:r>
          </w:p>
        </w:tc>
      </w:tr>
      <w:tr w14:paraId="55744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BC342"/>
        </w:tc>
        <w:tc>
          <w:tcPr>
            <w:tcW w:w="2608" w:type="dxa"/>
            <w:gridSpan w:val="2"/>
            <w:vAlign w:val="center"/>
          </w:tcPr>
          <w:p w14:paraId="1D2B5942">
            <w:pPr>
              <w:pStyle w:val="14"/>
            </w:pPr>
          </w:p>
        </w:tc>
        <w:tc>
          <w:tcPr>
            <w:tcW w:w="1587" w:type="dxa"/>
            <w:vAlign w:val="center"/>
          </w:tcPr>
          <w:p w14:paraId="49C6AFAE">
            <w:pPr>
              <w:pStyle w:val="14"/>
            </w:pPr>
          </w:p>
        </w:tc>
        <w:tc>
          <w:tcPr>
            <w:tcW w:w="1304" w:type="dxa"/>
            <w:vAlign w:val="center"/>
          </w:tcPr>
          <w:p w14:paraId="7B96D4B9">
            <w:pPr>
              <w:pStyle w:val="14"/>
            </w:pPr>
            <w:r>
              <w:t>80%</w:t>
            </w:r>
          </w:p>
        </w:tc>
        <w:tc>
          <w:tcPr>
            <w:tcW w:w="3118" w:type="dxa"/>
            <w:gridSpan w:val="2"/>
            <w:vAlign w:val="center"/>
          </w:tcPr>
          <w:p w14:paraId="2156815E">
            <w:pPr>
              <w:pStyle w:val="14"/>
            </w:pPr>
            <w:r>
              <w:t>100%</w:t>
            </w:r>
          </w:p>
        </w:tc>
      </w:tr>
      <w:tr w14:paraId="17911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B71C5">
            <w:pPr>
              <w:pStyle w:val="12"/>
            </w:pPr>
            <w:r>
              <w:t>绩效目标</w:t>
            </w:r>
          </w:p>
        </w:tc>
        <w:tc>
          <w:tcPr>
            <w:tcW w:w="8617" w:type="dxa"/>
            <w:gridSpan w:val="6"/>
            <w:vAlign w:val="center"/>
          </w:tcPr>
          <w:p w14:paraId="0F82505A">
            <w:pPr>
              <w:pStyle w:val="13"/>
            </w:pPr>
            <w:r>
              <w:t>1.完成15座小型水库维修养护任务</w:t>
            </w:r>
          </w:p>
        </w:tc>
      </w:tr>
    </w:tbl>
    <w:p w14:paraId="247C71E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790A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E596B">
            <w:pPr>
              <w:pStyle w:val="12"/>
            </w:pPr>
            <w:r>
              <w:t>一级指标</w:t>
            </w:r>
          </w:p>
        </w:tc>
        <w:tc>
          <w:tcPr>
            <w:tcW w:w="1276" w:type="dxa"/>
            <w:vAlign w:val="center"/>
          </w:tcPr>
          <w:p w14:paraId="3AE4A020">
            <w:pPr>
              <w:pStyle w:val="12"/>
            </w:pPr>
            <w:r>
              <w:t>二级指标</w:t>
            </w:r>
          </w:p>
        </w:tc>
        <w:tc>
          <w:tcPr>
            <w:tcW w:w="1332" w:type="dxa"/>
            <w:vAlign w:val="center"/>
          </w:tcPr>
          <w:p w14:paraId="45719865">
            <w:pPr>
              <w:pStyle w:val="12"/>
            </w:pPr>
            <w:r>
              <w:t>三级指标</w:t>
            </w:r>
          </w:p>
        </w:tc>
        <w:tc>
          <w:tcPr>
            <w:tcW w:w="2891" w:type="dxa"/>
            <w:vAlign w:val="center"/>
          </w:tcPr>
          <w:p w14:paraId="072F9378">
            <w:pPr>
              <w:pStyle w:val="12"/>
            </w:pPr>
            <w:r>
              <w:t>绩效指标描述</w:t>
            </w:r>
          </w:p>
        </w:tc>
        <w:tc>
          <w:tcPr>
            <w:tcW w:w="1276" w:type="dxa"/>
            <w:vAlign w:val="center"/>
          </w:tcPr>
          <w:p w14:paraId="162997F1">
            <w:pPr>
              <w:pStyle w:val="12"/>
            </w:pPr>
            <w:r>
              <w:t>指标值</w:t>
            </w:r>
          </w:p>
        </w:tc>
        <w:tc>
          <w:tcPr>
            <w:tcW w:w="1843" w:type="dxa"/>
            <w:vAlign w:val="center"/>
          </w:tcPr>
          <w:p w14:paraId="20ADAB6E">
            <w:pPr>
              <w:pStyle w:val="12"/>
            </w:pPr>
            <w:r>
              <w:t>指标值确定依据</w:t>
            </w:r>
          </w:p>
        </w:tc>
      </w:tr>
      <w:tr w14:paraId="015C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6BBEC">
            <w:pPr>
              <w:pStyle w:val="14"/>
            </w:pPr>
            <w:r>
              <w:t>产出指标</w:t>
            </w:r>
          </w:p>
        </w:tc>
        <w:tc>
          <w:tcPr>
            <w:tcW w:w="1276" w:type="dxa"/>
            <w:vAlign w:val="center"/>
          </w:tcPr>
          <w:p w14:paraId="701513B0">
            <w:pPr>
              <w:pStyle w:val="13"/>
            </w:pPr>
            <w:r>
              <w:t>数量指标</w:t>
            </w:r>
          </w:p>
        </w:tc>
        <w:tc>
          <w:tcPr>
            <w:tcW w:w="1332" w:type="dxa"/>
            <w:vAlign w:val="center"/>
          </w:tcPr>
          <w:p w14:paraId="7AA9A0E9">
            <w:pPr>
              <w:pStyle w:val="13"/>
            </w:pPr>
            <w:r>
              <w:t>项目完成数量指标</w:t>
            </w:r>
          </w:p>
        </w:tc>
        <w:tc>
          <w:tcPr>
            <w:tcW w:w="2891" w:type="dxa"/>
            <w:vAlign w:val="center"/>
          </w:tcPr>
          <w:p w14:paraId="76E40ADE">
            <w:pPr>
              <w:pStyle w:val="13"/>
            </w:pPr>
            <w:r>
              <w:t>完成小型水库维修养护数量</w:t>
            </w:r>
          </w:p>
        </w:tc>
        <w:tc>
          <w:tcPr>
            <w:tcW w:w="1276" w:type="dxa"/>
            <w:vAlign w:val="center"/>
          </w:tcPr>
          <w:p w14:paraId="7312A091">
            <w:pPr>
              <w:pStyle w:val="13"/>
            </w:pPr>
            <w:r>
              <w:t>15座</w:t>
            </w:r>
          </w:p>
        </w:tc>
        <w:tc>
          <w:tcPr>
            <w:tcW w:w="1843" w:type="dxa"/>
            <w:vAlign w:val="center"/>
          </w:tcPr>
          <w:p w14:paraId="5E3A4974">
            <w:pPr>
              <w:pStyle w:val="13"/>
            </w:pPr>
            <w:r>
              <w:t>冀财农[2022]173号</w:t>
            </w:r>
          </w:p>
        </w:tc>
      </w:tr>
      <w:tr w14:paraId="69ED3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59BB49C"/>
        </w:tc>
        <w:tc>
          <w:tcPr>
            <w:tcW w:w="1276" w:type="dxa"/>
            <w:vAlign w:val="center"/>
          </w:tcPr>
          <w:p w14:paraId="56E1160C">
            <w:pPr>
              <w:pStyle w:val="13"/>
            </w:pPr>
            <w:r>
              <w:t>质量指标</w:t>
            </w:r>
          </w:p>
        </w:tc>
        <w:tc>
          <w:tcPr>
            <w:tcW w:w="1332" w:type="dxa"/>
            <w:vAlign w:val="center"/>
          </w:tcPr>
          <w:p w14:paraId="2E3CCEBB">
            <w:pPr>
              <w:pStyle w:val="13"/>
            </w:pPr>
            <w:r>
              <w:t>项目完工后验收合格率</w:t>
            </w:r>
          </w:p>
        </w:tc>
        <w:tc>
          <w:tcPr>
            <w:tcW w:w="2891" w:type="dxa"/>
            <w:vAlign w:val="center"/>
          </w:tcPr>
          <w:p w14:paraId="7AF05737">
            <w:pPr>
              <w:pStyle w:val="13"/>
            </w:pPr>
            <w:r>
              <w:t>项目验收合格率(100%)</w:t>
            </w:r>
          </w:p>
        </w:tc>
        <w:tc>
          <w:tcPr>
            <w:tcW w:w="1276" w:type="dxa"/>
            <w:vAlign w:val="center"/>
          </w:tcPr>
          <w:p w14:paraId="3F8E2B61">
            <w:pPr>
              <w:pStyle w:val="13"/>
            </w:pPr>
            <w:r>
              <w:t>100%</w:t>
            </w:r>
          </w:p>
        </w:tc>
        <w:tc>
          <w:tcPr>
            <w:tcW w:w="1843" w:type="dxa"/>
            <w:vAlign w:val="center"/>
          </w:tcPr>
          <w:p w14:paraId="576CC337">
            <w:pPr>
              <w:pStyle w:val="13"/>
            </w:pPr>
            <w:r>
              <w:t>冀财农[2022]173号</w:t>
            </w:r>
          </w:p>
        </w:tc>
      </w:tr>
      <w:tr w14:paraId="4531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4009FE"/>
        </w:tc>
        <w:tc>
          <w:tcPr>
            <w:tcW w:w="1276" w:type="dxa"/>
            <w:vAlign w:val="center"/>
          </w:tcPr>
          <w:p w14:paraId="5B40928A">
            <w:pPr>
              <w:pStyle w:val="13"/>
            </w:pPr>
            <w:r>
              <w:t>时效指标</w:t>
            </w:r>
          </w:p>
        </w:tc>
        <w:tc>
          <w:tcPr>
            <w:tcW w:w="1332" w:type="dxa"/>
            <w:vAlign w:val="center"/>
          </w:tcPr>
          <w:p w14:paraId="01BF7548">
            <w:pPr>
              <w:pStyle w:val="13"/>
            </w:pPr>
            <w:r>
              <w:t>截至2023年底，资金完成率</w:t>
            </w:r>
          </w:p>
        </w:tc>
        <w:tc>
          <w:tcPr>
            <w:tcW w:w="2891" w:type="dxa"/>
            <w:vAlign w:val="center"/>
          </w:tcPr>
          <w:p w14:paraId="61F44769">
            <w:pPr>
              <w:pStyle w:val="13"/>
            </w:pPr>
            <w:r>
              <w:t>截至2023年12月底，资金完成100%</w:t>
            </w:r>
          </w:p>
        </w:tc>
        <w:tc>
          <w:tcPr>
            <w:tcW w:w="1276" w:type="dxa"/>
            <w:vAlign w:val="center"/>
          </w:tcPr>
          <w:p w14:paraId="50EFAF89">
            <w:pPr>
              <w:pStyle w:val="13"/>
            </w:pPr>
            <w:r>
              <w:t>100%</w:t>
            </w:r>
          </w:p>
        </w:tc>
        <w:tc>
          <w:tcPr>
            <w:tcW w:w="1843" w:type="dxa"/>
            <w:vAlign w:val="center"/>
          </w:tcPr>
          <w:p w14:paraId="0CA2B868">
            <w:pPr>
              <w:pStyle w:val="13"/>
            </w:pPr>
            <w:r>
              <w:t>冀财农[2022]173号</w:t>
            </w:r>
          </w:p>
        </w:tc>
      </w:tr>
      <w:tr w14:paraId="77881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02A0675"/>
        </w:tc>
        <w:tc>
          <w:tcPr>
            <w:tcW w:w="1276" w:type="dxa"/>
            <w:vAlign w:val="center"/>
          </w:tcPr>
          <w:p w14:paraId="4D7F69AE">
            <w:pPr>
              <w:pStyle w:val="13"/>
            </w:pPr>
            <w:r>
              <w:t>成本指标</w:t>
            </w:r>
          </w:p>
        </w:tc>
        <w:tc>
          <w:tcPr>
            <w:tcW w:w="1332" w:type="dxa"/>
            <w:vAlign w:val="center"/>
          </w:tcPr>
          <w:p w14:paraId="63E831EA">
            <w:pPr>
              <w:pStyle w:val="13"/>
            </w:pPr>
            <w:r>
              <w:t>项目成本控制指标</w:t>
            </w:r>
          </w:p>
        </w:tc>
        <w:tc>
          <w:tcPr>
            <w:tcW w:w="2891" w:type="dxa"/>
            <w:vAlign w:val="center"/>
          </w:tcPr>
          <w:p w14:paraId="2D1D9123">
            <w:pPr>
              <w:pStyle w:val="13"/>
            </w:pPr>
            <w:r>
              <w:t>项目支出在批复的预算范围内的项目比例</w:t>
            </w:r>
          </w:p>
        </w:tc>
        <w:tc>
          <w:tcPr>
            <w:tcW w:w="1276" w:type="dxa"/>
            <w:vAlign w:val="center"/>
          </w:tcPr>
          <w:p w14:paraId="0517AE28">
            <w:pPr>
              <w:pStyle w:val="13"/>
            </w:pPr>
            <w:r>
              <w:t>100%</w:t>
            </w:r>
          </w:p>
        </w:tc>
        <w:tc>
          <w:tcPr>
            <w:tcW w:w="1843" w:type="dxa"/>
            <w:vAlign w:val="center"/>
          </w:tcPr>
          <w:p w14:paraId="025081CF">
            <w:pPr>
              <w:pStyle w:val="13"/>
            </w:pPr>
            <w:r>
              <w:t>冀财农[2022]173号</w:t>
            </w:r>
          </w:p>
        </w:tc>
      </w:tr>
      <w:tr w14:paraId="2366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87674">
            <w:pPr>
              <w:pStyle w:val="14"/>
            </w:pPr>
            <w:r>
              <w:t>效益指标</w:t>
            </w:r>
          </w:p>
        </w:tc>
        <w:tc>
          <w:tcPr>
            <w:tcW w:w="1276" w:type="dxa"/>
            <w:vAlign w:val="center"/>
          </w:tcPr>
          <w:p w14:paraId="7D99F909">
            <w:pPr>
              <w:pStyle w:val="13"/>
            </w:pPr>
            <w:r>
              <w:t>社会效益指标</w:t>
            </w:r>
          </w:p>
        </w:tc>
        <w:tc>
          <w:tcPr>
            <w:tcW w:w="1332" w:type="dxa"/>
            <w:vAlign w:val="center"/>
          </w:tcPr>
          <w:p w14:paraId="4959F701">
            <w:pPr>
              <w:pStyle w:val="13"/>
            </w:pPr>
            <w:r>
              <w:t>防灾减灾能力</w:t>
            </w:r>
          </w:p>
        </w:tc>
        <w:tc>
          <w:tcPr>
            <w:tcW w:w="2891" w:type="dxa"/>
            <w:vAlign w:val="center"/>
          </w:tcPr>
          <w:p w14:paraId="628FB06E">
            <w:pPr>
              <w:pStyle w:val="13"/>
            </w:pPr>
            <w:r>
              <w:t>发生洪水造成损失下降率</w:t>
            </w:r>
          </w:p>
        </w:tc>
        <w:tc>
          <w:tcPr>
            <w:tcW w:w="1276" w:type="dxa"/>
            <w:vAlign w:val="center"/>
          </w:tcPr>
          <w:p w14:paraId="29C13079">
            <w:pPr>
              <w:pStyle w:val="13"/>
            </w:pPr>
            <w:r>
              <w:t>100%</w:t>
            </w:r>
          </w:p>
        </w:tc>
        <w:tc>
          <w:tcPr>
            <w:tcW w:w="1843" w:type="dxa"/>
            <w:vAlign w:val="center"/>
          </w:tcPr>
          <w:p w14:paraId="27E53CA5">
            <w:pPr>
              <w:pStyle w:val="13"/>
            </w:pPr>
            <w:r>
              <w:t>冀财农[2022]173号</w:t>
            </w:r>
          </w:p>
        </w:tc>
      </w:tr>
      <w:tr w14:paraId="65FD3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1158C9"/>
        </w:tc>
        <w:tc>
          <w:tcPr>
            <w:tcW w:w="1276" w:type="dxa"/>
            <w:vAlign w:val="center"/>
          </w:tcPr>
          <w:p w14:paraId="2DA32102">
            <w:pPr>
              <w:pStyle w:val="13"/>
            </w:pPr>
            <w:r>
              <w:t>社会效益指标</w:t>
            </w:r>
          </w:p>
        </w:tc>
        <w:tc>
          <w:tcPr>
            <w:tcW w:w="1332" w:type="dxa"/>
            <w:vAlign w:val="center"/>
          </w:tcPr>
          <w:p w14:paraId="011E6FAD">
            <w:pPr>
              <w:pStyle w:val="13"/>
            </w:pPr>
            <w:r>
              <w:t>项目实施的社会效益指标</w:t>
            </w:r>
          </w:p>
        </w:tc>
        <w:tc>
          <w:tcPr>
            <w:tcW w:w="2891" w:type="dxa"/>
            <w:vAlign w:val="center"/>
          </w:tcPr>
          <w:p w14:paraId="13C702DD">
            <w:pPr>
              <w:pStyle w:val="13"/>
            </w:pPr>
            <w:r>
              <w:t>项目对社会稳定的帮助率</w:t>
            </w:r>
          </w:p>
        </w:tc>
        <w:tc>
          <w:tcPr>
            <w:tcW w:w="1276" w:type="dxa"/>
            <w:vAlign w:val="center"/>
          </w:tcPr>
          <w:p w14:paraId="05363E51">
            <w:pPr>
              <w:pStyle w:val="13"/>
            </w:pPr>
            <w:r>
              <w:t>100%</w:t>
            </w:r>
          </w:p>
        </w:tc>
        <w:tc>
          <w:tcPr>
            <w:tcW w:w="1843" w:type="dxa"/>
            <w:vAlign w:val="center"/>
          </w:tcPr>
          <w:p w14:paraId="6709A660">
            <w:pPr>
              <w:pStyle w:val="13"/>
            </w:pPr>
            <w:r>
              <w:t>冀财农[2022]173号</w:t>
            </w:r>
          </w:p>
        </w:tc>
      </w:tr>
      <w:tr w14:paraId="0CB50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81EA0ED"/>
        </w:tc>
        <w:tc>
          <w:tcPr>
            <w:tcW w:w="1276" w:type="dxa"/>
            <w:vAlign w:val="center"/>
          </w:tcPr>
          <w:p w14:paraId="66C098FA">
            <w:pPr>
              <w:pStyle w:val="13"/>
            </w:pPr>
            <w:r>
              <w:t>可持续影响指标</w:t>
            </w:r>
          </w:p>
        </w:tc>
        <w:tc>
          <w:tcPr>
            <w:tcW w:w="1332" w:type="dxa"/>
            <w:vAlign w:val="center"/>
          </w:tcPr>
          <w:p w14:paraId="548EE949">
            <w:pPr>
              <w:pStyle w:val="13"/>
            </w:pPr>
            <w:r>
              <w:t>预设功能达标率</w:t>
            </w:r>
          </w:p>
        </w:tc>
        <w:tc>
          <w:tcPr>
            <w:tcW w:w="2891" w:type="dxa"/>
            <w:vAlign w:val="center"/>
          </w:tcPr>
          <w:p w14:paraId="5C8F4003">
            <w:pPr>
              <w:pStyle w:val="13"/>
            </w:pPr>
            <w:r>
              <w:t>预案功能达标数占设计时的功能数的比率</w:t>
            </w:r>
          </w:p>
        </w:tc>
        <w:tc>
          <w:tcPr>
            <w:tcW w:w="1276" w:type="dxa"/>
            <w:vAlign w:val="center"/>
          </w:tcPr>
          <w:p w14:paraId="5E010164">
            <w:pPr>
              <w:pStyle w:val="13"/>
            </w:pPr>
            <w:r>
              <w:t>100%</w:t>
            </w:r>
          </w:p>
        </w:tc>
        <w:tc>
          <w:tcPr>
            <w:tcW w:w="1843" w:type="dxa"/>
            <w:vAlign w:val="center"/>
          </w:tcPr>
          <w:p w14:paraId="7044E68B">
            <w:pPr>
              <w:pStyle w:val="13"/>
            </w:pPr>
            <w:r>
              <w:t>冀财农[2022]173号</w:t>
            </w:r>
          </w:p>
        </w:tc>
      </w:tr>
      <w:tr w14:paraId="7F1FD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4240A72"/>
        </w:tc>
        <w:tc>
          <w:tcPr>
            <w:tcW w:w="1276" w:type="dxa"/>
            <w:vAlign w:val="center"/>
          </w:tcPr>
          <w:p w14:paraId="3AECB2A6">
            <w:pPr>
              <w:pStyle w:val="13"/>
            </w:pPr>
            <w:r>
              <w:t>经济效益指标</w:t>
            </w:r>
          </w:p>
        </w:tc>
        <w:tc>
          <w:tcPr>
            <w:tcW w:w="1332" w:type="dxa"/>
            <w:vAlign w:val="center"/>
          </w:tcPr>
          <w:p w14:paraId="2D431F5C">
            <w:pPr>
              <w:pStyle w:val="13"/>
            </w:pPr>
            <w:r>
              <w:t>项目的经济效益</w:t>
            </w:r>
          </w:p>
        </w:tc>
        <w:tc>
          <w:tcPr>
            <w:tcW w:w="2891" w:type="dxa"/>
            <w:vAlign w:val="center"/>
          </w:tcPr>
          <w:p w14:paraId="65EB9AFD">
            <w:pPr>
              <w:pStyle w:val="13"/>
            </w:pPr>
            <w:r>
              <w:t>项目对经济帮助率</w:t>
            </w:r>
          </w:p>
        </w:tc>
        <w:tc>
          <w:tcPr>
            <w:tcW w:w="1276" w:type="dxa"/>
            <w:vAlign w:val="center"/>
          </w:tcPr>
          <w:p w14:paraId="3E88D6F4">
            <w:pPr>
              <w:pStyle w:val="13"/>
            </w:pPr>
            <w:r>
              <w:t>100%</w:t>
            </w:r>
          </w:p>
        </w:tc>
        <w:tc>
          <w:tcPr>
            <w:tcW w:w="1843" w:type="dxa"/>
            <w:vAlign w:val="center"/>
          </w:tcPr>
          <w:p w14:paraId="63AF21DC">
            <w:pPr>
              <w:pStyle w:val="13"/>
            </w:pPr>
            <w:r>
              <w:t>冀财农[2022]173号</w:t>
            </w:r>
          </w:p>
        </w:tc>
      </w:tr>
      <w:tr w14:paraId="512F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F456A">
            <w:pPr>
              <w:pStyle w:val="14"/>
            </w:pPr>
            <w:r>
              <w:t>满意度指标</w:t>
            </w:r>
          </w:p>
        </w:tc>
        <w:tc>
          <w:tcPr>
            <w:tcW w:w="1276" w:type="dxa"/>
            <w:vAlign w:val="center"/>
          </w:tcPr>
          <w:p w14:paraId="259DE936">
            <w:pPr>
              <w:pStyle w:val="13"/>
            </w:pPr>
            <w:r>
              <w:t>服务对象满意度指标</w:t>
            </w:r>
          </w:p>
        </w:tc>
        <w:tc>
          <w:tcPr>
            <w:tcW w:w="1332" w:type="dxa"/>
            <w:vAlign w:val="center"/>
          </w:tcPr>
          <w:p w14:paraId="0F08A8B5">
            <w:pPr>
              <w:pStyle w:val="13"/>
            </w:pPr>
            <w:r>
              <w:t>服务群众满意度</w:t>
            </w:r>
          </w:p>
        </w:tc>
        <w:tc>
          <w:tcPr>
            <w:tcW w:w="2891" w:type="dxa"/>
            <w:vAlign w:val="center"/>
          </w:tcPr>
          <w:p w14:paraId="693DD827">
            <w:pPr>
              <w:pStyle w:val="13"/>
            </w:pPr>
            <w:r>
              <w:t>受益群众满意度</w:t>
            </w:r>
          </w:p>
        </w:tc>
        <w:tc>
          <w:tcPr>
            <w:tcW w:w="1276" w:type="dxa"/>
            <w:vAlign w:val="center"/>
          </w:tcPr>
          <w:p w14:paraId="1839DA5E">
            <w:pPr>
              <w:pStyle w:val="13"/>
            </w:pPr>
            <w:r>
              <w:t>≥90%</w:t>
            </w:r>
          </w:p>
        </w:tc>
        <w:tc>
          <w:tcPr>
            <w:tcW w:w="1843" w:type="dxa"/>
            <w:vAlign w:val="center"/>
          </w:tcPr>
          <w:p w14:paraId="3BBFFDCB">
            <w:pPr>
              <w:pStyle w:val="13"/>
            </w:pPr>
            <w:r>
              <w:t>冀财农[2022]173号</w:t>
            </w:r>
          </w:p>
        </w:tc>
      </w:tr>
    </w:tbl>
    <w:p w14:paraId="4C97A68E">
      <w:pPr>
        <w:sectPr>
          <w:pgSz w:w="11900" w:h="16840"/>
          <w:pgMar w:top="1984" w:right="1304" w:bottom="1134" w:left="1304" w:header="720" w:footer="720" w:gutter="0"/>
          <w:cols w:space="720" w:num="1"/>
        </w:sectPr>
      </w:pPr>
    </w:p>
    <w:p w14:paraId="4B4D6294">
      <w:pPr>
        <w:jc w:val="center"/>
      </w:pPr>
    </w:p>
    <w:p w14:paraId="4235BECF">
      <w:pPr>
        <w:ind w:firstLine="560"/>
        <w:outlineLvl w:val="3"/>
      </w:pPr>
      <w:bookmarkStart w:id="20" w:name="_Toc_4_4_0000000022"/>
      <w:r>
        <w:rPr>
          <w:rFonts w:ascii="方正仿宋_GBK" w:hAnsi="方正仿宋_GBK" w:eastAsia="方正仿宋_GBK" w:cs="方正仿宋_GBK"/>
          <w:color w:val="000000"/>
          <w:sz w:val="28"/>
        </w:rPr>
        <w:t>19.冀财农【2022】91号关于下达2022年中央水库移民扶持基金预算的通知绩效目标表</w:t>
      </w:r>
      <w:bookmarkEnd w:id="20"/>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412B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2607763A">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10F15912">
            <w:pPr>
              <w:pStyle w:val="11"/>
            </w:pPr>
            <w:r>
              <w:t>单位：元</w:t>
            </w:r>
          </w:p>
        </w:tc>
      </w:tr>
      <w:tr w14:paraId="2EF45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2538A">
            <w:pPr>
              <w:pStyle w:val="12"/>
            </w:pPr>
            <w:r>
              <w:t>项目编码</w:t>
            </w:r>
          </w:p>
        </w:tc>
        <w:tc>
          <w:tcPr>
            <w:tcW w:w="2608" w:type="dxa"/>
            <w:gridSpan w:val="2"/>
            <w:vAlign w:val="center"/>
          </w:tcPr>
          <w:p w14:paraId="0B1C87FE">
            <w:pPr>
              <w:pStyle w:val="13"/>
            </w:pPr>
            <w:r>
              <w:t>13012122P000631100016</w:t>
            </w:r>
          </w:p>
        </w:tc>
        <w:tc>
          <w:tcPr>
            <w:tcW w:w="1587" w:type="dxa"/>
            <w:vAlign w:val="center"/>
          </w:tcPr>
          <w:p w14:paraId="1FF2B5FB">
            <w:pPr>
              <w:pStyle w:val="12"/>
            </w:pPr>
            <w:r>
              <w:t>项目名称</w:t>
            </w:r>
          </w:p>
        </w:tc>
        <w:tc>
          <w:tcPr>
            <w:tcW w:w="4422" w:type="dxa"/>
            <w:gridSpan w:val="3"/>
            <w:vAlign w:val="center"/>
          </w:tcPr>
          <w:p w14:paraId="06F381A8">
            <w:pPr>
              <w:pStyle w:val="13"/>
            </w:pPr>
            <w:r>
              <w:t>冀财农【2022】91号关于下达2022年中央水库移民扶持基金预算的通知</w:t>
            </w:r>
          </w:p>
        </w:tc>
      </w:tr>
      <w:tr w14:paraId="42928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B48DA9">
            <w:pPr>
              <w:pStyle w:val="12"/>
            </w:pPr>
            <w:r>
              <w:t>预算规模及资金用途</w:t>
            </w:r>
          </w:p>
        </w:tc>
        <w:tc>
          <w:tcPr>
            <w:tcW w:w="1276" w:type="dxa"/>
            <w:vAlign w:val="center"/>
          </w:tcPr>
          <w:p w14:paraId="7292DFB2">
            <w:pPr>
              <w:pStyle w:val="12"/>
            </w:pPr>
            <w:r>
              <w:t>预算数</w:t>
            </w:r>
          </w:p>
        </w:tc>
        <w:tc>
          <w:tcPr>
            <w:tcW w:w="1332" w:type="dxa"/>
            <w:vAlign w:val="center"/>
          </w:tcPr>
          <w:p w14:paraId="39D4B4B7">
            <w:pPr>
              <w:pStyle w:val="13"/>
            </w:pPr>
            <w:r>
              <w:t>1500000.00</w:t>
            </w:r>
          </w:p>
        </w:tc>
        <w:tc>
          <w:tcPr>
            <w:tcW w:w="1587" w:type="dxa"/>
            <w:vAlign w:val="center"/>
          </w:tcPr>
          <w:p w14:paraId="5BA834B4">
            <w:pPr>
              <w:pStyle w:val="12"/>
            </w:pPr>
            <w:r>
              <w:t>其中：财政    资金</w:t>
            </w:r>
          </w:p>
        </w:tc>
        <w:tc>
          <w:tcPr>
            <w:tcW w:w="1304" w:type="dxa"/>
            <w:vAlign w:val="center"/>
          </w:tcPr>
          <w:p w14:paraId="383150D1">
            <w:pPr>
              <w:pStyle w:val="13"/>
            </w:pPr>
            <w:r>
              <w:t>1500000.00</w:t>
            </w:r>
          </w:p>
        </w:tc>
        <w:tc>
          <w:tcPr>
            <w:tcW w:w="1276" w:type="dxa"/>
            <w:vAlign w:val="center"/>
          </w:tcPr>
          <w:p w14:paraId="694C831E">
            <w:pPr>
              <w:pStyle w:val="12"/>
            </w:pPr>
            <w:r>
              <w:t>其他资金</w:t>
            </w:r>
          </w:p>
        </w:tc>
        <w:tc>
          <w:tcPr>
            <w:tcW w:w="1843" w:type="dxa"/>
            <w:vAlign w:val="center"/>
          </w:tcPr>
          <w:p w14:paraId="7A6AA3FC">
            <w:pPr>
              <w:pStyle w:val="13"/>
            </w:pPr>
          </w:p>
        </w:tc>
      </w:tr>
      <w:tr w14:paraId="61750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579C28"/>
        </w:tc>
        <w:tc>
          <w:tcPr>
            <w:tcW w:w="8617" w:type="dxa"/>
            <w:gridSpan w:val="6"/>
            <w:vAlign w:val="center"/>
          </w:tcPr>
          <w:p w14:paraId="5E749B04">
            <w:pPr>
              <w:pStyle w:val="13"/>
            </w:pPr>
            <w:r>
              <w:t>在9个移民村建设挡墙、机耕路、渠道、环境整治等项目。</w:t>
            </w:r>
            <w:r>
              <w:tab/>
            </w:r>
            <w:r>
              <w:tab/>
            </w:r>
            <w:r>
              <w:tab/>
            </w:r>
            <w:r>
              <w:tab/>
            </w:r>
            <w:r>
              <w:tab/>
            </w:r>
            <w:r>
              <w:tab/>
            </w:r>
          </w:p>
          <w:p w14:paraId="60DD047C">
            <w:pPr>
              <w:pStyle w:val="13"/>
            </w:pPr>
          </w:p>
        </w:tc>
      </w:tr>
      <w:tr w14:paraId="0423C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EA4DD5">
            <w:pPr>
              <w:pStyle w:val="12"/>
            </w:pPr>
            <w:r>
              <w:t>资金支出计划（%）</w:t>
            </w:r>
          </w:p>
        </w:tc>
        <w:tc>
          <w:tcPr>
            <w:tcW w:w="2608" w:type="dxa"/>
            <w:gridSpan w:val="2"/>
            <w:vAlign w:val="center"/>
          </w:tcPr>
          <w:p w14:paraId="084D5955">
            <w:pPr>
              <w:pStyle w:val="12"/>
            </w:pPr>
            <w:r>
              <w:t>3月底</w:t>
            </w:r>
          </w:p>
        </w:tc>
        <w:tc>
          <w:tcPr>
            <w:tcW w:w="1587" w:type="dxa"/>
            <w:vAlign w:val="center"/>
          </w:tcPr>
          <w:p w14:paraId="145986BF">
            <w:pPr>
              <w:pStyle w:val="12"/>
            </w:pPr>
            <w:r>
              <w:t>6月底</w:t>
            </w:r>
          </w:p>
        </w:tc>
        <w:tc>
          <w:tcPr>
            <w:tcW w:w="1304" w:type="dxa"/>
            <w:vAlign w:val="center"/>
          </w:tcPr>
          <w:p w14:paraId="11A89CBF">
            <w:pPr>
              <w:pStyle w:val="12"/>
            </w:pPr>
            <w:r>
              <w:t>10月底</w:t>
            </w:r>
          </w:p>
        </w:tc>
        <w:tc>
          <w:tcPr>
            <w:tcW w:w="3118" w:type="dxa"/>
            <w:gridSpan w:val="2"/>
            <w:vAlign w:val="center"/>
          </w:tcPr>
          <w:p w14:paraId="7C6B47C4">
            <w:pPr>
              <w:pStyle w:val="12"/>
            </w:pPr>
            <w:r>
              <w:t>12月底</w:t>
            </w:r>
          </w:p>
        </w:tc>
      </w:tr>
      <w:tr w14:paraId="5D548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FDA551"/>
        </w:tc>
        <w:tc>
          <w:tcPr>
            <w:tcW w:w="2608" w:type="dxa"/>
            <w:gridSpan w:val="2"/>
            <w:vAlign w:val="center"/>
          </w:tcPr>
          <w:p w14:paraId="35D08FF8">
            <w:pPr>
              <w:pStyle w:val="14"/>
            </w:pPr>
          </w:p>
        </w:tc>
        <w:tc>
          <w:tcPr>
            <w:tcW w:w="1587" w:type="dxa"/>
            <w:vAlign w:val="center"/>
          </w:tcPr>
          <w:p w14:paraId="576BCCD7">
            <w:pPr>
              <w:pStyle w:val="14"/>
            </w:pPr>
            <w:r>
              <w:t>100%</w:t>
            </w:r>
          </w:p>
        </w:tc>
        <w:tc>
          <w:tcPr>
            <w:tcW w:w="1304" w:type="dxa"/>
            <w:vAlign w:val="center"/>
          </w:tcPr>
          <w:p w14:paraId="1AEAC9A8">
            <w:pPr>
              <w:pStyle w:val="14"/>
            </w:pPr>
          </w:p>
        </w:tc>
        <w:tc>
          <w:tcPr>
            <w:tcW w:w="3118" w:type="dxa"/>
            <w:gridSpan w:val="2"/>
            <w:vAlign w:val="center"/>
          </w:tcPr>
          <w:p w14:paraId="03D29864">
            <w:pPr>
              <w:pStyle w:val="14"/>
            </w:pPr>
          </w:p>
        </w:tc>
      </w:tr>
      <w:tr w14:paraId="05A570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0A614">
            <w:pPr>
              <w:pStyle w:val="12"/>
            </w:pPr>
            <w:r>
              <w:t>绩效目标</w:t>
            </w:r>
          </w:p>
        </w:tc>
        <w:tc>
          <w:tcPr>
            <w:tcW w:w="8617" w:type="dxa"/>
            <w:gridSpan w:val="6"/>
            <w:vAlign w:val="center"/>
          </w:tcPr>
          <w:p w14:paraId="11E07D1E">
            <w:pPr>
              <w:pStyle w:val="13"/>
            </w:pPr>
            <w:r>
              <w:t>1.在9个移民村建设挡墙、机耕路、渠道、环境整治等项目。</w:t>
            </w:r>
          </w:p>
        </w:tc>
      </w:tr>
    </w:tbl>
    <w:p w14:paraId="1CF817B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DDA2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1074B">
            <w:pPr>
              <w:pStyle w:val="12"/>
            </w:pPr>
            <w:r>
              <w:t>一级指标</w:t>
            </w:r>
          </w:p>
        </w:tc>
        <w:tc>
          <w:tcPr>
            <w:tcW w:w="1276" w:type="dxa"/>
            <w:vAlign w:val="center"/>
          </w:tcPr>
          <w:p w14:paraId="1D61F09F">
            <w:pPr>
              <w:pStyle w:val="12"/>
            </w:pPr>
            <w:r>
              <w:t>二级指标</w:t>
            </w:r>
          </w:p>
        </w:tc>
        <w:tc>
          <w:tcPr>
            <w:tcW w:w="1332" w:type="dxa"/>
            <w:vAlign w:val="center"/>
          </w:tcPr>
          <w:p w14:paraId="7B91B6AA">
            <w:pPr>
              <w:pStyle w:val="12"/>
            </w:pPr>
            <w:r>
              <w:t>三级指标</w:t>
            </w:r>
          </w:p>
        </w:tc>
        <w:tc>
          <w:tcPr>
            <w:tcW w:w="2891" w:type="dxa"/>
            <w:vAlign w:val="center"/>
          </w:tcPr>
          <w:p w14:paraId="2414DA33">
            <w:pPr>
              <w:pStyle w:val="12"/>
            </w:pPr>
            <w:r>
              <w:t>绩效指标描述</w:t>
            </w:r>
          </w:p>
        </w:tc>
        <w:tc>
          <w:tcPr>
            <w:tcW w:w="1276" w:type="dxa"/>
            <w:vAlign w:val="center"/>
          </w:tcPr>
          <w:p w14:paraId="77161445">
            <w:pPr>
              <w:pStyle w:val="12"/>
            </w:pPr>
            <w:r>
              <w:t>指标值</w:t>
            </w:r>
          </w:p>
        </w:tc>
        <w:tc>
          <w:tcPr>
            <w:tcW w:w="1843" w:type="dxa"/>
            <w:vAlign w:val="center"/>
          </w:tcPr>
          <w:p w14:paraId="6126C6AC">
            <w:pPr>
              <w:pStyle w:val="12"/>
            </w:pPr>
            <w:r>
              <w:t>指标值确定依据</w:t>
            </w:r>
          </w:p>
        </w:tc>
      </w:tr>
      <w:tr w14:paraId="1773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02E38">
            <w:pPr>
              <w:pStyle w:val="14"/>
            </w:pPr>
            <w:r>
              <w:t>产出指标</w:t>
            </w:r>
          </w:p>
        </w:tc>
        <w:tc>
          <w:tcPr>
            <w:tcW w:w="1276" w:type="dxa"/>
            <w:vAlign w:val="center"/>
          </w:tcPr>
          <w:p w14:paraId="1F82A712">
            <w:pPr>
              <w:pStyle w:val="13"/>
            </w:pPr>
            <w:r>
              <w:t>数量指标</w:t>
            </w:r>
          </w:p>
        </w:tc>
        <w:tc>
          <w:tcPr>
            <w:tcW w:w="1332" w:type="dxa"/>
            <w:vAlign w:val="center"/>
          </w:tcPr>
          <w:p w14:paraId="31469389">
            <w:pPr>
              <w:pStyle w:val="13"/>
            </w:pPr>
            <w:r>
              <w:t>培训移民劳动力</w:t>
            </w:r>
          </w:p>
        </w:tc>
        <w:tc>
          <w:tcPr>
            <w:tcW w:w="2891" w:type="dxa"/>
            <w:vAlign w:val="center"/>
          </w:tcPr>
          <w:p w14:paraId="7E384FE5">
            <w:pPr>
              <w:pStyle w:val="13"/>
            </w:pPr>
            <w:r>
              <w:t>职业教育，职业技能培训等方式培训移民劳动力</w:t>
            </w:r>
          </w:p>
        </w:tc>
        <w:tc>
          <w:tcPr>
            <w:tcW w:w="1276" w:type="dxa"/>
            <w:vAlign w:val="center"/>
          </w:tcPr>
          <w:p w14:paraId="244FA139">
            <w:pPr>
              <w:pStyle w:val="13"/>
            </w:pPr>
            <w:r>
              <w:t>30人次</w:t>
            </w:r>
          </w:p>
        </w:tc>
        <w:tc>
          <w:tcPr>
            <w:tcW w:w="1843" w:type="dxa"/>
            <w:vAlign w:val="center"/>
          </w:tcPr>
          <w:p w14:paraId="15214CFC">
            <w:pPr>
              <w:pStyle w:val="13"/>
            </w:pPr>
            <w:r>
              <w:t>冀财农【2022】91号</w:t>
            </w:r>
          </w:p>
        </w:tc>
      </w:tr>
      <w:tr w14:paraId="05B5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6B6044"/>
        </w:tc>
        <w:tc>
          <w:tcPr>
            <w:tcW w:w="1276" w:type="dxa"/>
            <w:vAlign w:val="center"/>
          </w:tcPr>
          <w:p w14:paraId="37F8C768">
            <w:pPr>
              <w:pStyle w:val="13"/>
            </w:pPr>
            <w:r>
              <w:t>质量指标</w:t>
            </w:r>
          </w:p>
        </w:tc>
        <w:tc>
          <w:tcPr>
            <w:tcW w:w="1332" w:type="dxa"/>
            <w:vAlign w:val="center"/>
          </w:tcPr>
          <w:p w14:paraId="3586EFEC">
            <w:pPr>
              <w:pStyle w:val="13"/>
            </w:pPr>
            <w:r>
              <w:t>项目验收合格率</w:t>
            </w:r>
          </w:p>
        </w:tc>
        <w:tc>
          <w:tcPr>
            <w:tcW w:w="2891" w:type="dxa"/>
            <w:vAlign w:val="center"/>
          </w:tcPr>
          <w:p w14:paraId="68A746BB">
            <w:pPr>
              <w:pStyle w:val="13"/>
            </w:pPr>
            <w:r>
              <w:t>项目完成后验收合格比例</w:t>
            </w:r>
          </w:p>
        </w:tc>
        <w:tc>
          <w:tcPr>
            <w:tcW w:w="1276" w:type="dxa"/>
            <w:vAlign w:val="center"/>
          </w:tcPr>
          <w:p w14:paraId="6C20AB1D">
            <w:pPr>
              <w:pStyle w:val="13"/>
            </w:pPr>
            <w:r>
              <w:t>100%</w:t>
            </w:r>
          </w:p>
        </w:tc>
        <w:tc>
          <w:tcPr>
            <w:tcW w:w="1843" w:type="dxa"/>
            <w:vAlign w:val="center"/>
          </w:tcPr>
          <w:p w14:paraId="4CBD1C13">
            <w:pPr>
              <w:pStyle w:val="13"/>
            </w:pPr>
            <w:r>
              <w:t>冀财农【2022】91号</w:t>
            </w:r>
          </w:p>
        </w:tc>
      </w:tr>
      <w:tr w14:paraId="239FC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24832D"/>
        </w:tc>
        <w:tc>
          <w:tcPr>
            <w:tcW w:w="1276" w:type="dxa"/>
            <w:vAlign w:val="center"/>
          </w:tcPr>
          <w:p w14:paraId="3EE9454A">
            <w:pPr>
              <w:pStyle w:val="13"/>
            </w:pPr>
            <w:r>
              <w:t>时效指标</w:t>
            </w:r>
          </w:p>
        </w:tc>
        <w:tc>
          <w:tcPr>
            <w:tcW w:w="1332" w:type="dxa"/>
            <w:vAlign w:val="center"/>
          </w:tcPr>
          <w:p w14:paraId="395A1B65">
            <w:pPr>
              <w:pStyle w:val="13"/>
            </w:pPr>
            <w:r>
              <w:rPr>
                <w:rFonts w:hint="eastAsia"/>
                <w:lang w:eastAsia="zh-CN"/>
              </w:rPr>
              <w:t>截至</w:t>
            </w:r>
            <w:r>
              <w:t>2022年6月底，项目资金完成率</w:t>
            </w:r>
          </w:p>
        </w:tc>
        <w:tc>
          <w:tcPr>
            <w:tcW w:w="2891" w:type="dxa"/>
            <w:vAlign w:val="center"/>
          </w:tcPr>
          <w:p w14:paraId="0C544A37">
            <w:pPr>
              <w:pStyle w:val="13"/>
            </w:pPr>
            <w:r>
              <w:t>2022年6月底完成项目建设</w:t>
            </w:r>
          </w:p>
        </w:tc>
        <w:tc>
          <w:tcPr>
            <w:tcW w:w="1276" w:type="dxa"/>
            <w:vAlign w:val="center"/>
          </w:tcPr>
          <w:p w14:paraId="364C20CF">
            <w:pPr>
              <w:pStyle w:val="13"/>
            </w:pPr>
            <w:r>
              <w:t>100%</w:t>
            </w:r>
          </w:p>
        </w:tc>
        <w:tc>
          <w:tcPr>
            <w:tcW w:w="1843" w:type="dxa"/>
            <w:vAlign w:val="center"/>
          </w:tcPr>
          <w:p w14:paraId="2619025D">
            <w:pPr>
              <w:pStyle w:val="13"/>
            </w:pPr>
            <w:r>
              <w:t>冀财农【2022】91号</w:t>
            </w:r>
          </w:p>
        </w:tc>
      </w:tr>
      <w:tr w14:paraId="078D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ED2AE">
            <w:pPr>
              <w:pStyle w:val="14"/>
            </w:pPr>
            <w:r>
              <w:t>效益指标</w:t>
            </w:r>
          </w:p>
        </w:tc>
        <w:tc>
          <w:tcPr>
            <w:tcW w:w="1276" w:type="dxa"/>
            <w:vAlign w:val="center"/>
          </w:tcPr>
          <w:p w14:paraId="19985F79">
            <w:pPr>
              <w:pStyle w:val="13"/>
            </w:pPr>
            <w:r>
              <w:t>经济效益指标</w:t>
            </w:r>
          </w:p>
        </w:tc>
        <w:tc>
          <w:tcPr>
            <w:tcW w:w="1332" w:type="dxa"/>
            <w:vAlign w:val="center"/>
          </w:tcPr>
          <w:p w14:paraId="1DC709EF">
            <w:pPr>
              <w:pStyle w:val="13"/>
            </w:pPr>
            <w:r>
              <w:t>项目支出控制在批复的预算范围内的项目比例</w:t>
            </w:r>
          </w:p>
        </w:tc>
        <w:tc>
          <w:tcPr>
            <w:tcW w:w="2891" w:type="dxa"/>
            <w:vAlign w:val="center"/>
          </w:tcPr>
          <w:p w14:paraId="2223B695">
            <w:pPr>
              <w:pStyle w:val="13"/>
            </w:pPr>
            <w:r>
              <w:t>控制在批复预算内的项目比例</w:t>
            </w:r>
          </w:p>
        </w:tc>
        <w:tc>
          <w:tcPr>
            <w:tcW w:w="1276" w:type="dxa"/>
            <w:vAlign w:val="center"/>
          </w:tcPr>
          <w:p w14:paraId="567D7A1E">
            <w:pPr>
              <w:pStyle w:val="13"/>
            </w:pPr>
            <w:r>
              <w:t>100%</w:t>
            </w:r>
          </w:p>
        </w:tc>
        <w:tc>
          <w:tcPr>
            <w:tcW w:w="1843" w:type="dxa"/>
            <w:vAlign w:val="center"/>
          </w:tcPr>
          <w:p w14:paraId="30460BA2">
            <w:pPr>
              <w:pStyle w:val="13"/>
            </w:pPr>
            <w:r>
              <w:t>冀财农【2022】91号</w:t>
            </w:r>
          </w:p>
        </w:tc>
      </w:tr>
      <w:tr w14:paraId="7F6C3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211F3D0"/>
        </w:tc>
        <w:tc>
          <w:tcPr>
            <w:tcW w:w="1276" w:type="dxa"/>
            <w:vAlign w:val="center"/>
          </w:tcPr>
          <w:p w14:paraId="00D95A30">
            <w:pPr>
              <w:pStyle w:val="13"/>
            </w:pPr>
            <w:r>
              <w:t>社会效益指标</w:t>
            </w:r>
          </w:p>
        </w:tc>
        <w:tc>
          <w:tcPr>
            <w:tcW w:w="1332" w:type="dxa"/>
            <w:vAlign w:val="center"/>
          </w:tcPr>
          <w:p w14:paraId="19BECA5D">
            <w:pPr>
              <w:pStyle w:val="13"/>
            </w:pPr>
            <w:r>
              <w:t>提高移民收入占地当地农村收入比例</w:t>
            </w:r>
          </w:p>
        </w:tc>
        <w:tc>
          <w:tcPr>
            <w:tcW w:w="2891" w:type="dxa"/>
            <w:vAlign w:val="center"/>
          </w:tcPr>
          <w:p w14:paraId="24A9875F">
            <w:pPr>
              <w:pStyle w:val="13"/>
            </w:pPr>
            <w:r>
              <w:t>当年移民和县城居民收入比例</w:t>
            </w:r>
          </w:p>
        </w:tc>
        <w:tc>
          <w:tcPr>
            <w:tcW w:w="1276" w:type="dxa"/>
            <w:vAlign w:val="center"/>
          </w:tcPr>
          <w:p w14:paraId="7441B697">
            <w:pPr>
              <w:pStyle w:val="13"/>
            </w:pPr>
            <w:r>
              <w:t>9.6%</w:t>
            </w:r>
          </w:p>
        </w:tc>
        <w:tc>
          <w:tcPr>
            <w:tcW w:w="1843" w:type="dxa"/>
            <w:vAlign w:val="center"/>
          </w:tcPr>
          <w:p w14:paraId="64871994">
            <w:pPr>
              <w:pStyle w:val="13"/>
            </w:pPr>
            <w:r>
              <w:t>冀财农【2022】91号</w:t>
            </w:r>
          </w:p>
        </w:tc>
      </w:tr>
      <w:tr w14:paraId="1D9F9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DBB979"/>
        </w:tc>
        <w:tc>
          <w:tcPr>
            <w:tcW w:w="1276" w:type="dxa"/>
            <w:vAlign w:val="center"/>
          </w:tcPr>
          <w:p w14:paraId="26B22AEC">
            <w:pPr>
              <w:pStyle w:val="13"/>
            </w:pPr>
            <w:r>
              <w:t>生态效益指标</w:t>
            </w:r>
          </w:p>
        </w:tc>
        <w:tc>
          <w:tcPr>
            <w:tcW w:w="1332" w:type="dxa"/>
            <w:vAlign w:val="center"/>
          </w:tcPr>
          <w:p w14:paraId="2364F5F1">
            <w:pPr>
              <w:pStyle w:val="13"/>
            </w:pPr>
            <w:r>
              <w:t>增加达到当地县农村居民平均收入水平移民人口</w:t>
            </w:r>
          </w:p>
        </w:tc>
        <w:tc>
          <w:tcPr>
            <w:tcW w:w="2891" w:type="dxa"/>
            <w:vAlign w:val="center"/>
          </w:tcPr>
          <w:p w14:paraId="0B609EDE">
            <w:pPr>
              <w:pStyle w:val="13"/>
            </w:pPr>
            <w:r>
              <w:t>当年移民和县城居民收入人均可支配</w:t>
            </w:r>
          </w:p>
        </w:tc>
        <w:tc>
          <w:tcPr>
            <w:tcW w:w="1276" w:type="dxa"/>
            <w:vAlign w:val="center"/>
          </w:tcPr>
          <w:p w14:paraId="10D3B5B6">
            <w:pPr>
              <w:pStyle w:val="13"/>
            </w:pPr>
            <w:r>
              <w:t>≥300人</w:t>
            </w:r>
          </w:p>
        </w:tc>
        <w:tc>
          <w:tcPr>
            <w:tcW w:w="1843" w:type="dxa"/>
            <w:vAlign w:val="center"/>
          </w:tcPr>
          <w:p w14:paraId="4FFF54CF">
            <w:pPr>
              <w:pStyle w:val="13"/>
            </w:pPr>
            <w:r>
              <w:t>冀财农【2022】91号</w:t>
            </w:r>
          </w:p>
        </w:tc>
      </w:tr>
      <w:tr w14:paraId="5F7C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571DC">
            <w:pPr>
              <w:pStyle w:val="14"/>
            </w:pPr>
            <w:r>
              <w:t>满意度指标</w:t>
            </w:r>
          </w:p>
        </w:tc>
        <w:tc>
          <w:tcPr>
            <w:tcW w:w="1276" w:type="dxa"/>
            <w:vAlign w:val="center"/>
          </w:tcPr>
          <w:p w14:paraId="77415BDC">
            <w:pPr>
              <w:pStyle w:val="13"/>
            </w:pPr>
            <w:r>
              <w:t>服务对象满意度指标</w:t>
            </w:r>
          </w:p>
        </w:tc>
        <w:tc>
          <w:tcPr>
            <w:tcW w:w="1332" w:type="dxa"/>
            <w:vAlign w:val="center"/>
          </w:tcPr>
          <w:p w14:paraId="6B9056BD">
            <w:pPr>
              <w:pStyle w:val="13"/>
            </w:pPr>
            <w:r>
              <w:t>项目扶持受益移民村</w:t>
            </w:r>
          </w:p>
        </w:tc>
        <w:tc>
          <w:tcPr>
            <w:tcW w:w="2891" w:type="dxa"/>
            <w:vAlign w:val="center"/>
          </w:tcPr>
          <w:p w14:paraId="19C31127">
            <w:pPr>
              <w:pStyle w:val="13"/>
            </w:pPr>
            <w:r>
              <w:t>建设项目受益移民村</w:t>
            </w:r>
          </w:p>
        </w:tc>
        <w:tc>
          <w:tcPr>
            <w:tcW w:w="1276" w:type="dxa"/>
            <w:vAlign w:val="center"/>
          </w:tcPr>
          <w:p w14:paraId="03191029">
            <w:pPr>
              <w:pStyle w:val="13"/>
            </w:pPr>
            <w:r>
              <w:t>≥9个</w:t>
            </w:r>
          </w:p>
        </w:tc>
        <w:tc>
          <w:tcPr>
            <w:tcW w:w="1843" w:type="dxa"/>
            <w:vAlign w:val="center"/>
          </w:tcPr>
          <w:p w14:paraId="1ED39531">
            <w:pPr>
              <w:pStyle w:val="13"/>
            </w:pPr>
            <w:r>
              <w:t>冀财农【2022】91号</w:t>
            </w:r>
          </w:p>
        </w:tc>
      </w:tr>
      <w:tr w14:paraId="4F612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AF8203"/>
        </w:tc>
        <w:tc>
          <w:tcPr>
            <w:tcW w:w="1276" w:type="dxa"/>
            <w:vAlign w:val="center"/>
          </w:tcPr>
          <w:p w14:paraId="6484C9C4">
            <w:pPr>
              <w:pStyle w:val="13"/>
            </w:pPr>
            <w:r>
              <w:t>服务对象满意度指标</w:t>
            </w:r>
          </w:p>
        </w:tc>
        <w:tc>
          <w:tcPr>
            <w:tcW w:w="1332" w:type="dxa"/>
            <w:vAlign w:val="center"/>
          </w:tcPr>
          <w:p w14:paraId="4DC36390">
            <w:pPr>
              <w:pStyle w:val="13"/>
            </w:pPr>
            <w:r>
              <w:t>已建成工程良性运行比例</w:t>
            </w:r>
          </w:p>
        </w:tc>
        <w:tc>
          <w:tcPr>
            <w:tcW w:w="2891" w:type="dxa"/>
            <w:vAlign w:val="center"/>
          </w:tcPr>
          <w:p w14:paraId="692DAB98">
            <w:pPr>
              <w:pStyle w:val="13"/>
            </w:pPr>
            <w:r>
              <w:t>工程建设完成后运行完好率</w:t>
            </w:r>
          </w:p>
        </w:tc>
        <w:tc>
          <w:tcPr>
            <w:tcW w:w="1276" w:type="dxa"/>
            <w:vAlign w:val="center"/>
          </w:tcPr>
          <w:p w14:paraId="28AEED21">
            <w:pPr>
              <w:pStyle w:val="13"/>
            </w:pPr>
            <w:r>
              <w:t>100%</w:t>
            </w:r>
          </w:p>
        </w:tc>
        <w:tc>
          <w:tcPr>
            <w:tcW w:w="1843" w:type="dxa"/>
            <w:vAlign w:val="center"/>
          </w:tcPr>
          <w:p w14:paraId="6DC070DE">
            <w:pPr>
              <w:pStyle w:val="13"/>
            </w:pPr>
            <w:r>
              <w:t>冀财农【2022】91号</w:t>
            </w:r>
          </w:p>
        </w:tc>
      </w:tr>
      <w:tr w14:paraId="6850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248295"/>
        </w:tc>
        <w:tc>
          <w:tcPr>
            <w:tcW w:w="1276" w:type="dxa"/>
            <w:vAlign w:val="center"/>
          </w:tcPr>
          <w:p w14:paraId="4C42CF64">
            <w:pPr>
              <w:pStyle w:val="13"/>
            </w:pPr>
            <w:r>
              <w:t>服务对象满意度指标</w:t>
            </w:r>
          </w:p>
        </w:tc>
        <w:tc>
          <w:tcPr>
            <w:tcW w:w="1332" w:type="dxa"/>
            <w:vAlign w:val="center"/>
          </w:tcPr>
          <w:p w14:paraId="39EE092E">
            <w:pPr>
              <w:pStyle w:val="13"/>
            </w:pPr>
            <w:r>
              <w:t>交办的信访事项及时处理率</w:t>
            </w:r>
          </w:p>
        </w:tc>
        <w:tc>
          <w:tcPr>
            <w:tcW w:w="2891" w:type="dxa"/>
            <w:vAlign w:val="center"/>
          </w:tcPr>
          <w:p w14:paraId="2EEE4951">
            <w:pPr>
              <w:pStyle w:val="13"/>
            </w:pPr>
            <w:r>
              <w:t>信访事件处理率</w:t>
            </w:r>
          </w:p>
        </w:tc>
        <w:tc>
          <w:tcPr>
            <w:tcW w:w="1276" w:type="dxa"/>
            <w:vAlign w:val="center"/>
          </w:tcPr>
          <w:p w14:paraId="733BC94B">
            <w:pPr>
              <w:pStyle w:val="13"/>
            </w:pPr>
            <w:r>
              <w:t>≤100%</w:t>
            </w:r>
          </w:p>
        </w:tc>
        <w:tc>
          <w:tcPr>
            <w:tcW w:w="1843" w:type="dxa"/>
            <w:vAlign w:val="center"/>
          </w:tcPr>
          <w:p w14:paraId="79CFE1F8">
            <w:pPr>
              <w:pStyle w:val="13"/>
            </w:pPr>
            <w:r>
              <w:t>冀财农【2022】91号</w:t>
            </w:r>
          </w:p>
        </w:tc>
      </w:tr>
    </w:tbl>
    <w:p w14:paraId="487A4FFA">
      <w:pPr>
        <w:sectPr>
          <w:pgSz w:w="11900" w:h="16840"/>
          <w:pgMar w:top="1984" w:right="1304" w:bottom="1134" w:left="1304" w:header="720" w:footer="720" w:gutter="0"/>
          <w:cols w:space="720" w:num="1"/>
        </w:sectPr>
      </w:pPr>
    </w:p>
    <w:p w14:paraId="042C36A3">
      <w:pPr>
        <w:ind w:firstLine="560"/>
        <w:outlineLvl w:val="3"/>
      </w:pPr>
      <w:bookmarkStart w:id="21" w:name="_Toc_4_4_0000000023"/>
      <w:r>
        <w:rPr>
          <w:rFonts w:ascii="方正仿宋_GBK" w:hAnsi="方正仿宋_GBK" w:eastAsia="方正仿宋_GBK" w:cs="方正仿宋_GBK"/>
          <w:color w:val="000000"/>
          <w:sz w:val="28"/>
        </w:rPr>
        <w:t>20.井陉县小型水库安全运行项目绩效目标表</w:t>
      </w:r>
      <w:bookmarkEnd w:id="21"/>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D88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E09D3BE">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64EF7C42">
            <w:pPr>
              <w:pStyle w:val="11"/>
            </w:pPr>
            <w:r>
              <w:t>单位：元</w:t>
            </w:r>
          </w:p>
        </w:tc>
      </w:tr>
      <w:tr w14:paraId="682BE5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78A5C">
            <w:pPr>
              <w:pStyle w:val="12"/>
            </w:pPr>
            <w:r>
              <w:t>项目编码</w:t>
            </w:r>
          </w:p>
        </w:tc>
        <w:tc>
          <w:tcPr>
            <w:tcW w:w="2608" w:type="dxa"/>
            <w:gridSpan w:val="2"/>
            <w:vAlign w:val="center"/>
          </w:tcPr>
          <w:p w14:paraId="6235FBF9">
            <w:pPr>
              <w:pStyle w:val="13"/>
            </w:pPr>
            <w:r>
              <w:t>13012122P00043110001N</w:t>
            </w:r>
          </w:p>
        </w:tc>
        <w:tc>
          <w:tcPr>
            <w:tcW w:w="1587" w:type="dxa"/>
            <w:vAlign w:val="center"/>
          </w:tcPr>
          <w:p w14:paraId="489CB7B7">
            <w:pPr>
              <w:pStyle w:val="12"/>
            </w:pPr>
            <w:r>
              <w:t>项目名称</w:t>
            </w:r>
          </w:p>
        </w:tc>
        <w:tc>
          <w:tcPr>
            <w:tcW w:w="4422" w:type="dxa"/>
            <w:gridSpan w:val="3"/>
            <w:vAlign w:val="center"/>
          </w:tcPr>
          <w:p w14:paraId="4DE6B5C0">
            <w:pPr>
              <w:pStyle w:val="13"/>
            </w:pPr>
            <w:r>
              <w:t>井陉县小型水库安全运行项目</w:t>
            </w:r>
          </w:p>
        </w:tc>
      </w:tr>
      <w:tr w14:paraId="68A82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E328">
            <w:pPr>
              <w:pStyle w:val="12"/>
            </w:pPr>
            <w:r>
              <w:t>预算规模及资金用途</w:t>
            </w:r>
          </w:p>
        </w:tc>
        <w:tc>
          <w:tcPr>
            <w:tcW w:w="1276" w:type="dxa"/>
            <w:vAlign w:val="center"/>
          </w:tcPr>
          <w:p w14:paraId="7EFE48EE">
            <w:pPr>
              <w:pStyle w:val="12"/>
            </w:pPr>
            <w:r>
              <w:t>预算数</w:t>
            </w:r>
          </w:p>
        </w:tc>
        <w:tc>
          <w:tcPr>
            <w:tcW w:w="1332" w:type="dxa"/>
            <w:vAlign w:val="center"/>
          </w:tcPr>
          <w:p w14:paraId="73235FB7">
            <w:pPr>
              <w:pStyle w:val="13"/>
            </w:pPr>
            <w:r>
              <w:t>193436.45</w:t>
            </w:r>
          </w:p>
        </w:tc>
        <w:tc>
          <w:tcPr>
            <w:tcW w:w="1587" w:type="dxa"/>
            <w:vAlign w:val="center"/>
          </w:tcPr>
          <w:p w14:paraId="2E6D424B">
            <w:pPr>
              <w:pStyle w:val="12"/>
            </w:pPr>
            <w:r>
              <w:t>其中：财政    资金</w:t>
            </w:r>
          </w:p>
        </w:tc>
        <w:tc>
          <w:tcPr>
            <w:tcW w:w="1304" w:type="dxa"/>
            <w:vAlign w:val="center"/>
          </w:tcPr>
          <w:p w14:paraId="101B7813">
            <w:pPr>
              <w:pStyle w:val="13"/>
            </w:pPr>
            <w:r>
              <w:t>193436.45</w:t>
            </w:r>
          </w:p>
        </w:tc>
        <w:tc>
          <w:tcPr>
            <w:tcW w:w="1276" w:type="dxa"/>
            <w:vAlign w:val="center"/>
          </w:tcPr>
          <w:p w14:paraId="019AEBA8">
            <w:pPr>
              <w:pStyle w:val="12"/>
            </w:pPr>
            <w:r>
              <w:t>其他资金</w:t>
            </w:r>
          </w:p>
        </w:tc>
        <w:tc>
          <w:tcPr>
            <w:tcW w:w="1843" w:type="dxa"/>
            <w:vAlign w:val="center"/>
          </w:tcPr>
          <w:p w14:paraId="621260F3">
            <w:pPr>
              <w:pStyle w:val="13"/>
            </w:pPr>
          </w:p>
        </w:tc>
      </w:tr>
      <w:tr w14:paraId="174B2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422F2F"/>
        </w:tc>
        <w:tc>
          <w:tcPr>
            <w:tcW w:w="8617" w:type="dxa"/>
            <w:gridSpan w:val="6"/>
            <w:vAlign w:val="center"/>
          </w:tcPr>
          <w:p w14:paraId="067B6C5C">
            <w:pPr>
              <w:pStyle w:val="13"/>
            </w:pPr>
            <w:r>
              <w:t>完成13座小型水库安全监测设施建设和10座小型水库坝顶路面硬化工程。</w:t>
            </w:r>
          </w:p>
        </w:tc>
      </w:tr>
      <w:tr w14:paraId="2164B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B1101">
            <w:pPr>
              <w:pStyle w:val="12"/>
            </w:pPr>
            <w:r>
              <w:t>资金支出计划（%）</w:t>
            </w:r>
          </w:p>
        </w:tc>
        <w:tc>
          <w:tcPr>
            <w:tcW w:w="2608" w:type="dxa"/>
            <w:gridSpan w:val="2"/>
            <w:vAlign w:val="center"/>
          </w:tcPr>
          <w:p w14:paraId="62330E5B">
            <w:pPr>
              <w:pStyle w:val="12"/>
            </w:pPr>
            <w:r>
              <w:t>3月底</w:t>
            </w:r>
          </w:p>
        </w:tc>
        <w:tc>
          <w:tcPr>
            <w:tcW w:w="1587" w:type="dxa"/>
            <w:vAlign w:val="center"/>
          </w:tcPr>
          <w:p w14:paraId="03D0E0E9">
            <w:pPr>
              <w:pStyle w:val="12"/>
            </w:pPr>
            <w:r>
              <w:t>6月底</w:t>
            </w:r>
          </w:p>
        </w:tc>
        <w:tc>
          <w:tcPr>
            <w:tcW w:w="1304" w:type="dxa"/>
            <w:vAlign w:val="center"/>
          </w:tcPr>
          <w:p w14:paraId="72647EF4">
            <w:pPr>
              <w:pStyle w:val="12"/>
            </w:pPr>
            <w:r>
              <w:t>10月底</w:t>
            </w:r>
          </w:p>
        </w:tc>
        <w:tc>
          <w:tcPr>
            <w:tcW w:w="3118" w:type="dxa"/>
            <w:gridSpan w:val="2"/>
            <w:vAlign w:val="center"/>
          </w:tcPr>
          <w:p w14:paraId="22E7F548">
            <w:pPr>
              <w:pStyle w:val="12"/>
            </w:pPr>
            <w:r>
              <w:t>12月底</w:t>
            </w:r>
          </w:p>
        </w:tc>
      </w:tr>
      <w:tr w14:paraId="06E2E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979ED2"/>
        </w:tc>
        <w:tc>
          <w:tcPr>
            <w:tcW w:w="2608" w:type="dxa"/>
            <w:gridSpan w:val="2"/>
            <w:vAlign w:val="center"/>
          </w:tcPr>
          <w:p w14:paraId="627E067B">
            <w:pPr>
              <w:pStyle w:val="14"/>
            </w:pPr>
          </w:p>
        </w:tc>
        <w:tc>
          <w:tcPr>
            <w:tcW w:w="1587" w:type="dxa"/>
            <w:vAlign w:val="center"/>
          </w:tcPr>
          <w:p w14:paraId="16CFBABD">
            <w:pPr>
              <w:pStyle w:val="14"/>
            </w:pPr>
            <w:r>
              <w:t>100%</w:t>
            </w:r>
          </w:p>
        </w:tc>
        <w:tc>
          <w:tcPr>
            <w:tcW w:w="1304" w:type="dxa"/>
            <w:vAlign w:val="center"/>
          </w:tcPr>
          <w:p w14:paraId="5CFDFF46">
            <w:pPr>
              <w:pStyle w:val="14"/>
            </w:pPr>
          </w:p>
        </w:tc>
        <w:tc>
          <w:tcPr>
            <w:tcW w:w="3118" w:type="dxa"/>
            <w:gridSpan w:val="2"/>
            <w:vAlign w:val="center"/>
          </w:tcPr>
          <w:p w14:paraId="60D60D00">
            <w:pPr>
              <w:pStyle w:val="14"/>
            </w:pPr>
          </w:p>
        </w:tc>
      </w:tr>
      <w:tr w14:paraId="07F9D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6D59D">
            <w:pPr>
              <w:pStyle w:val="12"/>
            </w:pPr>
            <w:r>
              <w:t>绩效目标</w:t>
            </w:r>
          </w:p>
        </w:tc>
        <w:tc>
          <w:tcPr>
            <w:tcW w:w="8617" w:type="dxa"/>
            <w:gridSpan w:val="6"/>
            <w:vAlign w:val="center"/>
          </w:tcPr>
          <w:p w14:paraId="48052CFF">
            <w:pPr>
              <w:pStyle w:val="13"/>
            </w:pPr>
            <w:r>
              <w:t>1.完成13座小型水库安全监测设施建设和10座小型水库坝顶路面硬化工程。</w:t>
            </w:r>
          </w:p>
        </w:tc>
      </w:tr>
    </w:tbl>
    <w:p w14:paraId="02F84A2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63F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CA44B8">
            <w:pPr>
              <w:pStyle w:val="12"/>
            </w:pPr>
            <w:r>
              <w:t>一级指标</w:t>
            </w:r>
          </w:p>
        </w:tc>
        <w:tc>
          <w:tcPr>
            <w:tcW w:w="1276" w:type="dxa"/>
            <w:vAlign w:val="center"/>
          </w:tcPr>
          <w:p w14:paraId="486A8DAA">
            <w:pPr>
              <w:pStyle w:val="12"/>
            </w:pPr>
            <w:r>
              <w:t>二级指标</w:t>
            </w:r>
          </w:p>
        </w:tc>
        <w:tc>
          <w:tcPr>
            <w:tcW w:w="1332" w:type="dxa"/>
            <w:vAlign w:val="center"/>
          </w:tcPr>
          <w:p w14:paraId="734C3784">
            <w:pPr>
              <w:pStyle w:val="12"/>
            </w:pPr>
            <w:r>
              <w:t>三级指标</w:t>
            </w:r>
          </w:p>
        </w:tc>
        <w:tc>
          <w:tcPr>
            <w:tcW w:w="2891" w:type="dxa"/>
            <w:vAlign w:val="center"/>
          </w:tcPr>
          <w:p w14:paraId="369B84A5">
            <w:pPr>
              <w:pStyle w:val="12"/>
            </w:pPr>
            <w:r>
              <w:t>绩效指标描述</w:t>
            </w:r>
          </w:p>
        </w:tc>
        <w:tc>
          <w:tcPr>
            <w:tcW w:w="1276" w:type="dxa"/>
            <w:vAlign w:val="center"/>
          </w:tcPr>
          <w:p w14:paraId="2C17F3DB">
            <w:pPr>
              <w:pStyle w:val="12"/>
            </w:pPr>
            <w:r>
              <w:t>指标值</w:t>
            </w:r>
          </w:p>
        </w:tc>
        <w:tc>
          <w:tcPr>
            <w:tcW w:w="1843" w:type="dxa"/>
            <w:vAlign w:val="center"/>
          </w:tcPr>
          <w:p w14:paraId="31D6E3EE">
            <w:pPr>
              <w:pStyle w:val="12"/>
            </w:pPr>
            <w:r>
              <w:t>指标值确定依据</w:t>
            </w:r>
          </w:p>
        </w:tc>
      </w:tr>
      <w:tr w14:paraId="6EB1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DE7DB">
            <w:pPr>
              <w:pStyle w:val="14"/>
            </w:pPr>
            <w:r>
              <w:t>产出指标</w:t>
            </w:r>
          </w:p>
        </w:tc>
        <w:tc>
          <w:tcPr>
            <w:tcW w:w="1276" w:type="dxa"/>
            <w:vAlign w:val="center"/>
          </w:tcPr>
          <w:p w14:paraId="19DAC8BC">
            <w:pPr>
              <w:pStyle w:val="13"/>
            </w:pPr>
            <w:r>
              <w:t>数量指标</w:t>
            </w:r>
          </w:p>
        </w:tc>
        <w:tc>
          <w:tcPr>
            <w:tcW w:w="1332" w:type="dxa"/>
            <w:vAlign w:val="center"/>
          </w:tcPr>
          <w:p w14:paraId="674FE4B3">
            <w:pPr>
              <w:pStyle w:val="13"/>
            </w:pPr>
            <w:r>
              <w:t>项目完成数量</w:t>
            </w:r>
          </w:p>
        </w:tc>
        <w:tc>
          <w:tcPr>
            <w:tcW w:w="2891" w:type="dxa"/>
            <w:vAlign w:val="center"/>
          </w:tcPr>
          <w:p w14:paraId="0F4E140E">
            <w:pPr>
              <w:pStyle w:val="13"/>
            </w:pPr>
            <w:r>
              <w:t>项目完成数量指标</w:t>
            </w:r>
          </w:p>
        </w:tc>
        <w:tc>
          <w:tcPr>
            <w:tcW w:w="1276" w:type="dxa"/>
            <w:vAlign w:val="center"/>
          </w:tcPr>
          <w:p w14:paraId="7B098150">
            <w:pPr>
              <w:pStyle w:val="13"/>
            </w:pPr>
            <w:r>
              <w:t>≤1项</w:t>
            </w:r>
          </w:p>
        </w:tc>
        <w:tc>
          <w:tcPr>
            <w:tcW w:w="1843" w:type="dxa"/>
            <w:vAlign w:val="center"/>
          </w:tcPr>
          <w:p w14:paraId="4CE51D67">
            <w:pPr>
              <w:pStyle w:val="13"/>
            </w:pPr>
            <w:r>
              <w:t>冀财债【2022】30号</w:t>
            </w:r>
          </w:p>
        </w:tc>
      </w:tr>
      <w:tr w14:paraId="5BCE6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8AF6A3"/>
        </w:tc>
        <w:tc>
          <w:tcPr>
            <w:tcW w:w="1276" w:type="dxa"/>
            <w:vAlign w:val="center"/>
          </w:tcPr>
          <w:p w14:paraId="6BF472FC">
            <w:pPr>
              <w:pStyle w:val="13"/>
            </w:pPr>
            <w:r>
              <w:t>质量指标</w:t>
            </w:r>
          </w:p>
        </w:tc>
        <w:tc>
          <w:tcPr>
            <w:tcW w:w="1332" w:type="dxa"/>
            <w:vAlign w:val="center"/>
          </w:tcPr>
          <w:p w14:paraId="5B4E5F10">
            <w:pPr>
              <w:pStyle w:val="13"/>
            </w:pPr>
            <w:r>
              <w:t>项目验收合格率(100%)</w:t>
            </w:r>
          </w:p>
        </w:tc>
        <w:tc>
          <w:tcPr>
            <w:tcW w:w="2891" w:type="dxa"/>
            <w:vAlign w:val="center"/>
          </w:tcPr>
          <w:p w14:paraId="14A0FF78">
            <w:pPr>
              <w:pStyle w:val="13"/>
            </w:pPr>
            <w:r>
              <w:t>项目完工后验收合格率</w:t>
            </w:r>
          </w:p>
        </w:tc>
        <w:tc>
          <w:tcPr>
            <w:tcW w:w="1276" w:type="dxa"/>
            <w:vAlign w:val="center"/>
          </w:tcPr>
          <w:p w14:paraId="13A73260">
            <w:pPr>
              <w:pStyle w:val="13"/>
            </w:pPr>
            <w:r>
              <w:t>100%</w:t>
            </w:r>
          </w:p>
        </w:tc>
        <w:tc>
          <w:tcPr>
            <w:tcW w:w="1843" w:type="dxa"/>
            <w:vAlign w:val="center"/>
          </w:tcPr>
          <w:p w14:paraId="3930A0F7">
            <w:pPr>
              <w:pStyle w:val="13"/>
            </w:pPr>
            <w:r>
              <w:t>冀财债【2022】30号</w:t>
            </w:r>
          </w:p>
        </w:tc>
      </w:tr>
      <w:tr w14:paraId="3364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8BC1DC4"/>
        </w:tc>
        <w:tc>
          <w:tcPr>
            <w:tcW w:w="1276" w:type="dxa"/>
            <w:vAlign w:val="center"/>
          </w:tcPr>
          <w:p w14:paraId="10955E3B">
            <w:pPr>
              <w:pStyle w:val="13"/>
            </w:pPr>
            <w:r>
              <w:t>时效指标</w:t>
            </w:r>
          </w:p>
        </w:tc>
        <w:tc>
          <w:tcPr>
            <w:tcW w:w="1332" w:type="dxa"/>
            <w:vAlign w:val="center"/>
          </w:tcPr>
          <w:p w14:paraId="29473767">
            <w:pPr>
              <w:pStyle w:val="13"/>
            </w:pPr>
            <w:r>
              <w:t>截至2022年底，资金完成率(100%)</w:t>
            </w:r>
          </w:p>
        </w:tc>
        <w:tc>
          <w:tcPr>
            <w:tcW w:w="2891" w:type="dxa"/>
            <w:vAlign w:val="center"/>
          </w:tcPr>
          <w:p w14:paraId="2E313A00">
            <w:pPr>
              <w:pStyle w:val="13"/>
            </w:pPr>
            <w:r>
              <w:t>截至2022年12月底，资金完成100%</w:t>
            </w:r>
          </w:p>
        </w:tc>
        <w:tc>
          <w:tcPr>
            <w:tcW w:w="1276" w:type="dxa"/>
            <w:vAlign w:val="center"/>
          </w:tcPr>
          <w:p w14:paraId="3B3DE5A5">
            <w:pPr>
              <w:pStyle w:val="13"/>
            </w:pPr>
            <w:r>
              <w:t>100%</w:t>
            </w:r>
          </w:p>
        </w:tc>
        <w:tc>
          <w:tcPr>
            <w:tcW w:w="1843" w:type="dxa"/>
            <w:vAlign w:val="center"/>
          </w:tcPr>
          <w:p w14:paraId="226ECBEB">
            <w:pPr>
              <w:pStyle w:val="13"/>
            </w:pPr>
            <w:r>
              <w:t>冀财债【2022】30号</w:t>
            </w:r>
          </w:p>
        </w:tc>
      </w:tr>
      <w:tr w14:paraId="41AC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2E88C">
            <w:pPr>
              <w:pStyle w:val="14"/>
            </w:pPr>
            <w:r>
              <w:t>效益指标</w:t>
            </w:r>
          </w:p>
        </w:tc>
        <w:tc>
          <w:tcPr>
            <w:tcW w:w="1276" w:type="dxa"/>
            <w:vAlign w:val="center"/>
          </w:tcPr>
          <w:p w14:paraId="17FF4C1F">
            <w:pPr>
              <w:pStyle w:val="13"/>
            </w:pPr>
            <w:r>
              <w:t>经济效益指标</w:t>
            </w:r>
          </w:p>
        </w:tc>
        <w:tc>
          <w:tcPr>
            <w:tcW w:w="1332" w:type="dxa"/>
            <w:vAlign w:val="center"/>
          </w:tcPr>
          <w:p w14:paraId="5A0CCD1B">
            <w:pPr>
              <w:pStyle w:val="13"/>
            </w:pPr>
            <w:r>
              <w:t>项目支出在批复的预算范围内的项目比例</w:t>
            </w:r>
          </w:p>
        </w:tc>
        <w:tc>
          <w:tcPr>
            <w:tcW w:w="2891" w:type="dxa"/>
            <w:vAlign w:val="center"/>
          </w:tcPr>
          <w:p w14:paraId="5F3856D1">
            <w:pPr>
              <w:pStyle w:val="13"/>
            </w:pPr>
            <w:r>
              <w:t>项目成本控制指标</w:t>
            </w:r>
          </w:p>
        </w:tc>
        <w:tc>
          <w:tcPr>
            <w:tcW w:w="1276" w:type="dxa"/>
            <w:vAlign w:val="center"/>
          </w:tcPr>
          <w:p w14:paraId="1B52C56B">
            <w:pPr>
              <w:pStyle w:val="13"/>
            </w:pPr>
            <w:r>
              <w:t>100%</w:t>
            </w:r>
          </w:p>
        </w:tc>
        <w:tc>
          <w:tcPr>
            <w:tcW w:w="1843" w:type="dxa"/>
            <w:vAlign w:val="center"/>
          </w:tcPr>
          <w:p w14:paraId="2886506E">
            <w:pPr>
              <w:pStyle w:val="13"/>
            </w:pPr>
            <w:r>
              <w:t>冀财债【2022】30号</w:t>
            </w:r>
          </w:p>
        </w:tc>
      </w:tr>
      <w:tr w14:paraId="7FC98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BB94B56"/>
        </w:tc>
        <w:tc>
          <w:tcPr>
            <w:tcW w:w="1276" w:type="dxa"/>
            <w:vAlign w:val="center"/>
          </w:tcPr>
          <w:p w14:paraId="4F02EA47">
            <w:pPr>
              <w:pStyle w:val="13"/>
            </w:pPr>
            <w:r>
              <w:t>社会效益指标</w:t>
            </w:r>
          </w:p>
        </w:tc>
        <w:tc>
          <w:tcPr>
            <w:tcW w:w="1332" w:type="dxa"/>
            <w:vAlign w:val="center"/>
          </w:tcPr>
          <w:p w14:paraId="71849586">
            <w:pPr>
              <w:pStyle w:val="13"/>
            </w:pPr>
            <w:r>
              <w:t>发生洪水造成损失下降率</w:t>
            </w:r>
          </w:p>
        </w:tc>
        <w:tc>
          <w:tcPr>
            <w:tcW w:w="2891" w:type="dxa"/>
            <w:vAlign w:val="center"/>
          </w:tcPr>
          <w:p w14:paraId="0620FE9B">
            <w:pPr>
              <w:pStyle w:val="13"/>
            </w:pPr>
            <w:r>
              <w:t>预案防灾减灾能力指标</w:t>
            </w:r>
          </w:p>
        </w:tc>
        <w:tc>
          <w:tcPr>
            <w:tcW w:w="1276" w:type="dxa"/>
            <w:vAlign w:val="center"/>
          </w:tcPr>
          <w:p w14:paraId="26FCE7A4">
            <w:pPr>
              <w:pStyle w:val="13"/>
            </w:pPr>
            <w:r>
              <w:t>100%</w:t>
            </w:r>
          </w:p>
        </w:tc>
        <w:tc>
          <w:tcPr>
            <w:tcW w:w="1843" w:type="dxa"/>
            <w:vAlign w:val="center"/>
          </w:tcPr>
          <w:p w14:paraId="0A4E5F9E">
            <w:pPr>
              <w:pStyle w:val="13"/>
            </w:pPr>
            <w:r>
              <w:t>冀财债【2022】30号</w:t>
            </w:r>
          </w:p>
        </w:tc>
      </w:tr>
      <w:tr w14:paraId="386F5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176AFA8"/>
        </w:tc>
        <w:tc>
          <w:tcPr>
            <w:tcW w:w="1276" w:type="dxa"/>
            <w:vAlign w:val="center"/>
          </w:tcPr>
          <w:p w14:paraId="0E364C93">
            <w:pPr>
              <w:pStyle w:val="13"/>
            </w:pPr>
            <w:r>
              <w:t>可持续影响指标</w:t>
            </w:r>
          </w:p>
        </w:tc>
        <w:tc>
          <w:tcPr>
            <w:tcW w:w="1332" w:type="dxa"/>
            <w:vAlign w:val="center"/>
          </w:tcPr>
          <w:p w14:paraId="2AB581F0">
            <w:pPr>
              <w:pStyle w:val="13"/>
            </w:pPr>
            <w:r>
              <w:t>项目对社会稳定的帮助率</w:t>
            </w:r>
          </w:p>
        </w:tc>
        <w:tc>
          <w:tcPr>
            <w:tcW w:w="2891" w:type="dxa"/>
            <w:vAlign w:val="center"/>
          </w:tcPr>
          <w:p w14:paraId="3F70AD4D">
            <w:pPr>
              <w:pStyle w:val="13"/>
            </w:pPr>
            <w:r>
              <w:t>项目实施的社会效益指标</w:t>
            </w:r>
          </w:p>
        </w:tc>
        <w:tc>
          <w:tcPr>
            <w:tcW w:w="1276" w:type="dxa"/>
            <w:vAlign w:val="center"/>
          </w:tcPr>
          <w:p w14:paraId="1F9695F6">
            <w:pPr>
              <w:pStyle w:val="13"/>
            </w:pPr>
            <w:r>
              <w:t>100%</w:t>
            </w:r>
          </w:p>
        </w:tc>
        <w:tc>
          <w:tcPr>
            <w:tcW w:w="1843" w:type="dxa"/>
            <w:vAlign w:val="center"/>
          </w:tcPr>
          <w:p w14:paraId="06C3D4F2">
            <w:pPr>
              <w:pStyle w:val="13"/>
            </w:pPr>
            <w:r>
              <w:t>冀财债【2022】30号</w:t>
            </w:r>
          </w:p>
        </w:tc>
      </w:tr>
      <w:tr w14:paraId="27408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22CBAA">
            <w:pPr>
              <w:pStyle w:val="14"/>
            </w:pPr>
            <w:r>
              <w:t>满意度指标</w:t>
            </w:r>
          </w:p>
        </w:tc>
        <w:tc>
          <w:tcPr>
            <w:tcW w:w="1276" w:type="dxa"/>
            <w:vAlign w:val="center"/>
          </w:tcPr>
          <w:p w14:paraId="2247809E">
            <w:pPr>
              <w:pStyle w:val="13"/>
            </w:pPr>
            <w:r>
              <w:t>服务对象满意度指标</w:t>
            </w:r>
          </w:p>
        </w:tc>
        <w:tc>
          <w:tcPr>
            <w:tcW w:w="1332" w:type="dxa"/>
            <w:vAlign w:val="center"/>
          </w:tcPr>
          <w:p w14:paraId="01C891F8">
            <w:pPr>
              <w:pStyle w:val="13"/>
            </w:pPr>
            <w:r>
              <w:t>预设功能达标率</w:t>
            </w:r>
          </w:p>
        </w:tc>
        <w:tc>
          <w:tcPr>
            <w:tcW w:w="2891" w:type="dxa"/>
            <w:vAlign w:val="center"/>
          </w:tcPr>
          <w:p w14:paraId="7BE5A217">
            <w:pPr>
              <w:pStyle w:val="13"/>
            </w:pPr>
            <w:r>
              <w:t>预案功能达标数占设计时的功能数的比率100%</w:t>
            </w:r>
          </w:p>
        </w:tc>
        <w:tc>
          <w:tcPr>
            <w:tcW w:w="1276" w:type="dxa"/>
            <w:vAlign w:val="center"/>
          </w:tcPr>
          <w:p w14:paraId="3B6EAEB1">
            <w:pPr>
              <w:pStyle w:val="13"/>
            </w:pPr>
            <w:r>
              <w:t>100%</w:t>
            </w:r>
          </w:p>
        </w:tc>
        <w:tc>
          <w:tcPr>
            <w:tcW w:w="1843" w:type="dxa"/>
            <w:vAlign w:val="center"/>
          </w:tcPr>
          <w:p w14:paraId="346C5740">
            <w:pPr>
              <w:pStyle w:val="13"/>
            </w:pPr>
            <w:r>
              <w:t>冀财债【2022】30号</w:t>
            </w:r>
          </w:p>
        </w:tc>
      </w:tr>
      <w:tr w14:paraId="6FDAA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0D64603"/>
        </w:tc>
        <w:tc>
          <w:tcPr>
            <w:tcW w:w="1276" w:type="dxa"/>
            <w:vAlign w:val="center"/>
          </w:tcPr>
          <w:p w14:paraId="3B72392E">
            <w:pPr>
              <w:pStyle w:val="13"/>
            </w:pPr>
            <w:r>
              <w:t>服务对象满意度指标</w:t>
            </w:r>
          </w:p>
        </w:tc>
        <w:tc>
          <w:tcPr>
            <w:tcW w:w="1332" w:type="dxa"/>
            <w:vAlign w:val="center"/>
          </w:tcPr>
          <w:p w14:paraId="579CF538">
            <w:pPr>
              <w:pStyle w:val="13"/>
            </w:pPr>
            <w:r>
              <w:t>项目对经济帮助率</w:t>
            </w:r>
          </w:p>
        </w:tc>
        <w:tc>
          <w:tcPr>
            <w:tcW w:w="2891" w:type="dxa"/>
            <w:vAlign w:val="center"/>
          </w:tcPr>
          <w:p w14:paraId="7E5D5727">
            <w:pPr>
              <w:pStyle w:val="13"/>
            </w:pPr>
            <w:r>
              <w:t>项目的经济效益指标</w:t>
            </w:r>
          </w:p>
        </w:tc>
        <w:tc>
          <w:tcPr>
            <w:tcW w:w="1276" w:type="dxa"/>
            <w:vAlign w:val="center"/>
          </w:tcPr>
          <w:p w14:paraId="6A4FF7CD">
            <w:pPr>
              <w:pStyle w:val="13"/>
            </w:pPr>
            <w:r>
              <w:t>100%</w:t>
            </w:r>
          </w:p>
        </w:tc>
        <w:tc>
          <w:tcPr>
            <w:tcW w:w="1843" w:type="dxa"/>
            <w:vAlign w:val="center"/>
          </w:tcPr>
          <w:p w14:paraId="21848D7B">
            <w:pPr>
              <w:pStyle w:val="13"/>
            </w:pPr>
            <w:r>
              <w:t>冀财债【2022】30号</w:t>
            </w:r>
          </w:p>
        </w:tc>
      </w:tr>
      <w:tr w14:paraId="5084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77733B"/>
        </w:tc>
        <w:tc>
          <w:tcPr>
            <w:tcW w:w="1276" w:type="dxa"/>
            <w:vAlign w:val="center"/>
          </w:tcPr>
          <w:p w14:paraId="0B6114E2">
            <w:pPr>
              <w:pStyle w:val="13"/>
            </w:pPr>
            <w:r>
              <w:t>服务对象满意度指标</w:t>
            </w:r>
          </w:p>
        </w:tc>
        <w:tc>
          <w:tcPr>
            <w:tcW w:w="1332" w:type="dxa"/>
            <w:vAlign w:val="center"/>
          </w:tcPr>
          <w:p w14:paraId="7BDAD1D6">
            <w:pPr>
              <w:pStyle w:val="13"/>
            </w:pPr>
            <w:r>
              <w:t>受益群众满意度</w:t>
            </w:r>
          </w:p>
        </w:tc>
        <w:tc>
          <w:tcPr>
            <w:tcW w:w="2891" w:type="dxa"/>
            <w:vAlign w:val="center"/>
          </w:tcPr>
          <w:p w14:paraId="09FD2A17">
            <w:pPr>
              <w:pStyle w:val="13"/>
            </w:pPr>
            <w:r>
              <w:t>服务群众满意度</w:t>
            </w:r>
          </w:p>
        </w:tc>
        <w:tc>
          <w:tcPr>
            <w:tcW w:w="1276" w:type="dxa"/>
            <w:vAlign w:val="center"/>
          </w:tcPr>
          <w:p w14:paraId="2CDF4A18">
            <w:pPr>
              <w:pStyle w:val="13"/>
            </w:pPr>
            <w:r>
              <w:t>100%</w:t>
            </w:r>
          </w:p>
        </w:tc>
        <w:tc>
          <w:tcPr>
            <w:tcW w:w="1843" w:type="dxa"/>
            <w:vAlign w:val="center"/>
          </w:tcPr>
          <w:p w14:paraId="08E3308B">
            <w:pPr>
              <w:pStyle w:val="13"/>
            </w:pPr>
            <w:r>
              <w:t>冀财债【2022】30号</w:t>
            </w:r>
          </w:p>
        </w:tc>
      </w:tr>
    </w:tbl>
    <w:p w14:paraId="6E3C372C">
      <w:pPr>
        <w:sectPr>
          <w:pgSz w:w="11900" w:h="16840"/>
          <w:pgMar w:top="1984" w:right="1304" w:bottom="1134" w:left="1304" w:header="720" w:footer="720" w:gutter="0"/>
          <w:cols w:space="720" w:num="1"/>
        </w:sectPr>
      </w:pPr>
    </w:p>
    <w:p w14:paraId="4E66189C">
      <w:pPr>
        <w:jc w:val="center"/>
      </w:pPr>
    </w:p>
    <w:p w14:paraId="130337C3">
      <w:pPr>
        <w:ind w:firstLine="560"/>
        <w:outlineLvl w:val="3"/>
      </w:pPr>
      <w:bookmarkStart w:id="22" w:name="_Toc_4_4_0000000024"/>
      <w:r>
        <w:rPr>
          <w:rFonts w:ascii="方正仿宋_GBK" w:hAnsi="方正仿宋_GBK" w:eastAsia="方正仿宋_GBK" w:cs="方正仿宋_GBK"/>
          <w:color w:val="000000"/>
          <w:sz w:val="28"/>
        </w:rPr>
        <w:t>21.农田水利建设资金收入专项支出绩效目标表</w:t>
      </w:r>
      <w:bookmarkEnd w:id="22"/>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B4F0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C896456">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626E88C1">
            <w:pPr>
              <w:pStyle w:val="11"/>
            </w:pPr>
            <w:r>
              <w:t>单位：元</w:t>
            </w:r>
          </w:p>
        </w:tc>
      </w:tr>
      <w:tr w14:paraId="44027A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5A8557">
            <w:pPr>
              <w:pStyle w:val="12"/>
            </w:pPr>
            <w:r>
              <w:t>项目编码</w:t>
            </w:r>
          </w:p>
        </w:tc>
        <w:tc>
          <w:tcPr>
            <w:tcW w:w="2608" w:type="dxa"/>
            <w:gridSpan w:val="2"/>
            <w:vAlign w:val="center"/>
          </w:tcPr>
          <w:p w14:paraId="78550149">
            <w:pPr>
              <w:pStyle w:val="13"/>
            </w:pPr>
            <w:r>
              <w:t>13012123P00669410001G</w:t>
            </w:r>
          </w:p>
        </w:tc>
        <w:tc>
          <w:tcPr>
            <w:tcW w:w="1587" w:type="dxa"/>
            <w:vAlign w:val="center"/>
          </w:tcPr>
          <w:p w14:paraId="1D6898DB">
            <w:pPr>
              <w:pStyle w:val="12"/>
            </w:pPr>
            <w:r>
              <w:t>项目名称</w:t>
            </w:r>
          </w:p>
        </w:tc>
        <w:tc>
          <w:tcPr>
            <w:tcW w:w="4422" w:type="dxa"/>
            <w:gridSpan w:val="3"/>
            <w:vAlign w:val="center"/>
          </w:tcPr>
          <w:p w14:paraId="19046E70">
            <w:pPr>
              <w:pStyle w:val="13"/>
            </w:pPr>
            <w:r>
              <w:t>农田水利建设资金收入专项支出</w:t>
            </w:r>
          </w:p>
        </w:tc>
      </w:tr>
      <w:tr w14:paraId="6B7A15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AF082">
            <w:pPr>
              <w:pStyle w:val="12"/>
            </w:pPr>
            <w:r>
              <w:t>预算规模及资金用途</w:t>
            </w:r>
          </w:p>
        </w:tc>
        <w:tc>
          <w:tcPr>
            <w:tcW w:w="1276" w:type="dxa"/>
            <w:vAlign w:val="center"/>
          </w:tcPr>
          <w:p w14:paraId="5DB08B11">
            <w:pPr>
              <w:pStyle w:val="12"/>
            </w:pPr>
            <w:r>
              <w:t>预算数</w:t>
            </w:r>
          </w:p>
        </w:tc>
        <w:tc>
          <w:tcPr>
            <w:tcW w:w="1332" w:type="dxa"/>
            <w:vAlign w:val="center"/>
          </w:tcPr>
          <w:p w14:paraId="2BF76748">
            <w:pPr>
              <w:pStyle w:val="13"/>
            </w:pPr>
            <w:r>
              <w:t>17000000.00</w:t>
            </w:r>
          </w:p>
        </w:tc>
        <w:tc>
          <w:tcPr>
            <w:tcW w:w="1587" w:type="dxa"/>
            <w:vAlign w:val="center"/>
          </w:tcPr>
          <w:p w14:paraId="2403AC4B">
            <w:pPr>
              <w:pStyle w:val="12"/>
            </w:pPr>
            <w:r>
              <w:t>其中：财政    资金</w:t>
            </w:r>
          </w:p>
        </w:tc>
        <w:tc>
          <w:tcPr>
            <w:tcW w:w="1304" w:type="dxa"/>
            <w:vAlign w:val="center"/>
          </w:tcPr>
          <w:p w14:paraId="62A86A03">
            <w:pPr>
              <w:pStyle w:val="13"/>
            </w:pPr>
            <w:r>
              <w:t>17000000.00</w:t>
            </w:r>
          </w:p>
        </w:tc>
        <w:tc>
          <w:tcPr>
            <w:tcW w:w="1276" w:type="dxa"/>
            <w:vAlign w:val="center"/>
          </w:tcPr>
          <w:p w14:paraId="0FE6CD1E">
            <w:pPr>
              <w:pStyle w:val="12"/>
            </w:pPr>
            <w:r>
              <w:t>其他资金</w:t>
            </w:r>
          </w:p>
        </w:tc>
        <w:tc>
          <w:tcPr>
            <w:tcW w:w="1843" w:type="dxa"/>
            <w:vAlign w:val="center"/>
          </w:tcPr>
          <w:p w14:paraId="7029B59E">
            <w:pPr>
              <w:pStyle w:val="13"/>
            </w:pPr>
          </w:p>
        </w:tc>
      </w:tr>
      <w:tr w14:paraId="0B26C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3E67A"/>
        </w:tc>
        <w:tc>
          <w:tcPr>
            <w:tcW w:w="8617" w:type="dxa"/>
            <w:gridSpan w:val="6"/>
            <w:vAlign w:val="center"/>
          </w:tcPr>
          <w:p w14:paraId="413DCFA2">
            <w:pPr>
              <w:pStyle w:val="13"/>
            </w:pPr>
            <w:r>
              <w:t>尽早支付项目工程款及施工单位工程质保金。</w:t>
            </w:r>
          </w:p>
        </w:tc>
      </w:tr>
      <w:tr w14:paraId="610AA5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FBB35">
            <w:pPr>
              <w:pStyle w:val="12"/>
            </w:pPr>
            <w:r>
              <w:t>资金支出计划（%）</w:t>
            </w:r>
          </w:p>
        </w:tc>
        <w:tc>
          <w:tcPr>
            <w:tcW w:w="2608" w:type="dxa"/>
            <w:gridSpan w:val="2"/>
            <w:vAlign w:val="center"/>
          </w:tcPr>
          <w:p w14:paraId="3B674491">
            <w:pPr>
              <w:pStyle w:val="12"/>
            </w:pPr>
            <w:r>
              <w:t>3月底</w:t>
            </w:r>
          </w:p>
        </w:tc>
        <w:tc>
          <w:tcPr>
            <w:tcW w:w="1587" w:type="dxa"/>
            <w:vAlign w:val="center"/>
          </w:tcPr>
          <w:p w14:paraId="34F301BC">
            <w:pPr>
              <w:pStyle w:val="12"/>
            </w:pPr>
            <w:r>
              <w:t>6月底</w:t>
            </w:r>
          </w:p>
        </w:tc>
        <w:tc>
          <w:tcPr>
            <w:tcW w:w="1304" w:type="dxa"/>
            <w:vAlign w:val="center"/>
          </w:tcPr>
          <w:p w14:paraId="7A0C9ABE">
            <w:pPr>
              <w:pStyle w:val="12"/>
            </w:pPr>
            <w:r>
              <w:t>10月底</w:t>
            </w:r>
          </w:p>
        </w:tc>
        <w:tc>
          <w:tcPr>
            <w:tcW w:w="3118" w:type="dxa"/>
            <w:gridSpan w:val="2"/>
            <w:vAlign w:val="center"/>
          </w:tcPr>
          <w:p w14:paraId="484D0087">
            <w:pPr>
              <w:pStyle w:val="12"/>
            </w:pPr>
            <w:r>
              <w:t>12月底</w:t>
            </w:r>
          </w:p>
        </w:tc>
      </w:tr>
      <w:tr w14:paraId="0AA7AF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546740"/>
        </w:tc>
        <w:tc>
          <w:tcPr>
            <w:tcW w:w="2608" w:type="dxa"/>
            <w:gridSpan w:val="2"/>
            <w:vAlign w:val="center"/>
          </w:tcPr>
          <w:p w14:paraId="2955669E">
            <w:pPr>
              <w:pStyle w:val="14"/>
            </w:pPr>
          </w:p>
        </w:tc>
        <w:tc>
          <w:tcPr>
            <w:tcW w:w="1587" w:type="dxa"/>
            <w:vAlign w:val="center"/>
          </w:tcPr>
          <w:p w14:paraId="5202D6C6">
            <w:pPr>
              <w:pStyle w:val="14"/>
            </w:pPr>
          </w:p>
        </w:tc>
        <w:tc>
          <w:tcPr>
            <w:tcW w:w="1304" w:type="dxa"/>
            <w:vAlign w:val="center"/>
          </w:tcPr>
          <w:p w14:paraId="0B631DF3">
            <w:pPr>
              <w:pStyle w:val="14"/>
            </w:pPr>
          </w:p>
        </w:tc>
        <w:tc>
          <w:tcPr>
            <w:tcW w:w="3118" w:type="dxa"/>
            <w:gridSpan w:val="2"/>
            <w:vAlign w:val="center"/>
          </w:tcPr>
          <w:p w14:paraId="5F8D864F">
            <w:pPr>
              <w:pStyle w:val="14"/>
            </w:pPr>
            <w:r>
              <w:t>100%</w:t>
            </w:r>
          </w:p>
        </w:tc>
      </w:tr>
      <w:tr w14:paraId="5018B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8619D4">
            <w:pPr>
              <w:pStyle w:val="12"/>
            </w:pPr>
            <w:r>
              <w:t>绩效目标</w:t>
            </w:r>
          </w:p>
        </w:tc>
        <w:tc>
          <w:tcPr>
            <w:tcW w:w="8617" w:type="dxa"/>
            <w:gridSpan w:val="6"/>
            <w:vAlign w:val="center"/>
          </w:tcPr>
          <w:p w14:paraId="3DDE8D32">
            <w:pPr>
              <w:pStyle w:val="13"/>
            </w:pPr>
            <w:r>
              <w:t>1.尽早支付项目工程款及施工单位工程质保金。</w:t>
            </w:r>
            <w:r>
              <w:tab/>
            </w:r>
            <w:r>
              <w:tab/>
            </w:r>
            <w:r>
              <w:tab/>
            </w:r>
            <w:r>
              <w:tab/>
            </w:r>
            <w:r>
              <w:tab/>
            </w:r>
          </w:p>
          <w:p w14:paraId="5B055948">
            <w:pPr>
              <w:pStyle w:val="13"/>
            </w:pPr>
          </w:p>
        </w:tc>
      </w:tr>
    </w:tbl>
    <w:p w14:paraId="74C11D8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3CB8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D4C729">
            <w:pPr>
              <w:pStyle w:val="12"/>
            </w:pPr>
            <w:r>
              <w:t>一级指标</w:t>
            </w:r>
          </w:p>
        </w:tc>
        <w:tc>
          <w:tcPr>
            <w:tcW w:w="1276" w:type="dxa"/>
            <w:vAlign w:val="center"/>
          </w:tcPr>
          <w:p w14:paraId="216BA317">
            <w:pPr>
              <w:pStyle w:val="12"/>
            </w:pPr>
            <w:r>
              <w:t>二级指标</w:t>
            </w:r>
          </w:p>
        </w:tc>
        <w:tc>
          <w:tcPr>
            <w:tcW w:w="1332" w:type="dxa"/>
            <w:vAlign w:val="center"/>
          </w:tcPr>
          <w:p w14:paraId="40DE8834">
            <w:pPr>
              <w:pStyle w:val="12"/>
            </w:pPr>
            <w:r>
              <w:t>三级指标</w:t>
            </w:r>
          </w:p>
        </w:tc>
        <w:tc>
          <w:tcPr>
            <w:tcW w:w="2891" w:type="dxa"/>
            <w:vAlign w:val="center"/>
          </w:tcPr>
          <w:p w14:paraId="5B68BB8E">
            <w:pPr>
              <w:pStyle w:val="12"/>
            </w:pPr>
            <w:r>
              <w:t>绩效指标描述</w:t>
            </w:r>
          </w:p>
        </w:tc>
        <w:tc>
          <w:tcPr>
            <w:tcW w:w="1276" w:type="dxa"/>
            <w:vAlign w:val="center"/>
          </w:tcPr>
          <w:p w14:paraId="1C61626D">
            <w:pPr>
              <w:pStyle w:val="12"/>
            </w:pPr>
            <w:r>
              <w:t>指标值</w:t>
            </w:r>
          </w:p>
        </w:tc>
        <w:tc>
          <w:tcPr>
            <w:tcW w:w="1843" w:type="dxa"/>
            <w:vAlign w:val="center"/>
          </w:tcPr>
          <w:p w14:paraId="2DA81B7F">
            <w:pPr>
              <w:pStyle w:val="12"/>
            </w:pPr>
            <w:r>
              <w:t>指标值确定依据</w:t>
            </w:r>
          </w:p>
        </w:tc>
      </w:tr>
      <w:tr w14:paraId="181D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BFAE01">
            <w:pPr>
              <w:pStyle w:val="14"/>
            </w:pPr>
            <w:r>
              <w:t>产出指标</w:t>
            </w:r>
          </w:p>
        </w:tc>
        <w:tc>
          <w:tcPr>
            <w:tcW w:w="1276" w:type="dxa"/>
            <w:vAlign w:val="center"/>
          </w:tcPr>
          <w:p w14:paraId="7134269F">
            <w:pPr>
              <w:pStyle w:val="13"/>
            </w:pPr>
            <w:r>
              <w:t>成本指标</w:t>
            </w:r>
          </w:p>
        </w:tc>
        <w:tc>
          <w:tcPr>
            <w:tcW w:w="1332" w:type="dxa"/>
            <w:vAlign w:val="center"/>
          </w:tcPr>
          <w:p w14:paraId="23276400">
            <w:pPr>
              <w:pStyle w:val="13"/>
            </w:pPr>
            <w:r>
              <w:t>安工程预算上级拨款完成</w:t>
            </w:r>
          </w:p>
        </w:tc>
        <w:tc>
          <w:tcPr>
            <w:tcW w:w="2891" w:type="dxa"/>
            <w:vAlign w:val="center"/>
          </w:tcPr>
          <w:p w14:paraId="38391BF7">
            <w:pPr>
              <w:pStyle w:val="13"/>
            </w:pPr>
            <w:r>
              <w:t>按照上级财政下拨资金，设计方案完成工程</w:t>
            </w:r>
          </w:p>
        </w:tc>
        <w:tc>
          <w:tcPr>
            <w:tcW w:w="1276" w:type="dxa"/>
            <w:vAlign w:val="center"/>
          </w:tcPr>
          <w:p w14:paraId="0B07EC8C">
            <w:pPr>
              <w:pStyle w:val="13"/>
            </w:pPr>
            <w:r>
              <w:t>100百分比</w:t>
            </w:r>
          </w:p>
        </w:tc>
        <w:tc>
          <w:tcPr>
            <w:tcW w:w="1843" w:type="dxa"/>
            <w:vAlign w:val="center"/>
          </w:tcPr>
          <w:p w14:paraId="196C865C">
            <w:pPr>
              <w:pStyle w:val="13"/>
            </w:pPr>
            <w:r>
              <w:t>领导批示</w:t>
            </w:r>
          </w:p>
        </w:tc>
      </w:tr>
      <w:tr w14:paraId="4C606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857902"/>
        </w:tc>
        <w:tc>
          <w:tcPr>
            <w:tcW w:w="1276" w:type="dxa"/>
            <w:vAlign w:val="center"/>
          </w:tcPr>
          <w:p w14:paraId="4B1ADD1A">
            <w:pPr>
              <w:pStyle w:val="13"/>
            </w:pPr>
            <w:r>
              <w:t>数量指标</w:t>
            </w:r>
          </w:p>
        </w:tc>
        <w:tc>
          <w:tcPr>
            <w:tcW w:w="1332" w:type="dxa"/>
            <w:vAlign w:val="center"/>
          </w:tcPr>
          <w:p w14:paraId="49AE17AB">
            <w:pPr>
              <w:pStyle w:val="13"/>
            </w:pPr>
            <w:r>
              <w:t>完成7个乡镇17个村饮水设施的维修及更换</w:t>
            </w:r>
          </w:p>
        </w:tc>
        <w:tc>
          <w:tcPr>
            <w:tcW w:w="2891" w:type="dxa"/>
            <w:vAlign w:val="center"/>
          </w:tcPr>
          <w:p w14:paraId="1F91E37A">
            <w:pPr>
              <w:pStyle w:val="13"/>
            </w:pPr>
            <w:r>
              <w:t>按照设计要求保质保量完成</w:t>
            </w:r>
          </w:p>
        </w:tc>
        <w:tc>
          <w:tcPr>
            <w:tcW w:w="1276" w:type="dxa"/>
            <w:vAlign w:val="center"/>
          </w:tcPr>
          <w:p w14:paraId="2C300231">
            <w:pPr>
              <w:pStyle w:val="13"/>
            </w:pPr>
            <w:r>
              <w:t>100百分比</w:t>
            </w:r>
          </w:p>
        </w:tc>
        <w:tc>
          <w:tcPr>
            <w:tcW w:w="1843" w:type="dxa"/>
            <w:vAlign w:val="center"/>
          </w:tcPr>
          <w:p w14:paraId="1275F942">
            <w:pPr>
              <w:pStyle w:val="13"/>
            </w:pPr>
            <w:r>
              <w:t>领导批示</w:t>
            </w:r>
          </w:p>
        </w:tc>
      </w:tr>
      <w:tr w14:paraId="7DE1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FA06E6A"/>
        </w:tc>
        <w:tc>
          <w:tcPr>
            <w:tcW w:w="1276" w:type="dxa"/>
            <w:vAlign w:val="center"/>
          </w:tcPr>
          <w:p w14:paraId="66046499">
            <w:pPr>
              <w:pStyle w:val="13"/>
            </w:pPr>
            <w:r>
              <w:t>质量指标</w:t>
            </w:r>
          </w:p>
        </w:tc>
        <w:tc>
          <w:tcPr>
            <w:tcW w:w="1332" w:type="dxa"/>
            <w:vAlign w:val="center"/>
          </w:tcPr>
          <w:p w14:paraId="51B39544">
            <w:pPr>
              <w:pStyle w:val="13"/>
            </w:pPr>
            <w:r>
              <w:t>按照设计要求施工</w:t>
            </w:r>
          </w:p>
        </w:tc>
        <w:tc>
          <w:tcPr>
            <w:tcW w:w="2891" w:type="dxa"/>
            <w:vAlign w:val="center"/>
          </w:tcPr>
          <w:p w14:paraId="00058378">
            <w:pPr>
              <w:pStyle w:val="13"/>
            </w:pPr>
            <w:r>
              <w:t>按照设计要求，工程规范施工</w:t>
            </w:r>
          </w:p>
        </w:tc>
        <w:tc>
          <w:tcPr>
            <w:tcW w:w="1276" w:type="dxa"/>
            <w:vAlign w:val="center"/>
          </w:tcPr>
          <w:p w14:paraId="604F1413">
            <w:pPr>
              <w:pStyle w:val="13"/>
            </w:pPr>
            <w:r>
              <w:t>100百分比</w:t>
            </w:r>
          </w:p>
        </w:tc>
        <w:tc>
          <w:tcPr>
            <w:tcW w:w="1843" w:type="dxa"/>
            <w:vAlign w:val="center"/>
          </w:tcPr>
          <w:p w14:paraId="070EC001">
            <w:pPr>
              <w:pStyle w:val="13"/>
            </w:pPr>
            <w:r>
              <w:t>领导批示</w:t>
            </w:r>
          </w:p>
        </w:tc>
      </w:tr>
      <w:tr w14:paraId="1DA5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0D6E863"/>
        </w:tc>
        <w:tc>
          <w:tcPr>
            <w:tcW w:w="1276" w:type="dxa"/>
            <w:vAlign w:val="center"/>
          </w:tcPr>
          <w:p w14:paraId="1FFCCB22">
            <w:pPr>
              <w:pStyle w:val="13"/>
            </w:pPr>
            <w:r>
              <w:t>时效指标</w:t>
            </w:r>
          </w:p>
        </w:tc>
        <w:tc>
          <w:tcPr>
            <w:tcW w:w="1332" w:type="dxa"/>
            <w:vAlign w:val="center"/>
          </w:tcPr>
          <w:p w14:paraId="4891FC57">
            <w:pPr>
              <w:pStyle w:val="13"/>
            </w:pPr>
            <w:r>
              <w:t>工程完成率</w:t>
            </w:r>
          </w:p>
        </w:tc>
        <w:tc>
          <w:tcPr>
            <w:tcW w:w="2891" w:type="dxa"/>
            <w:vAlign w:val="center"/>
          </w:tcPr>
          <w:p w14:paraId="6D8CDE3C">
            <w:pPr>
              <w:pStyle w:val="13"/>
            </w:pPr>
            <w:r>
              <w:t>工程按时完成率</w:t>
            </w:r>
          </w:p>
        </w:tc>
        <w:tc>
          <w:tcPr>
            <w:tcW w:w="1276" w:type="dxa"/>
            <w:vAlign w:val="center"/>
          </w:tcPr>
          <w:p w14:paraId="791590BD">
            <w:pPr>
              <w:pStyle w:val="13"/>
            </w:pPr>
            <w:r>
              <w:t>100百分比</w:t>
            </w:r>
          </w:p>
        </w:tc>
        <w:tc>
          <w:tcPr>
            <w:tcW w:w="1843" w:type="dxa"/>
            <w:vAlign w:val="center"/>
          </w:tcPr>
          <w:p w14:paraId="20D6A29D">
            <w:pPr>
              <w:pStyle w:val="13"/>
            </w:pPr>
            <w:r>
              <w:t>领导批示</w:t>
            </w:r>
          </w:p>
        </w:tc>
      </w:tr>
      <w:tr w14:paraId="5B1D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52F1F7">
            <w:pPr>
              <w:pStyle w:val="14"/>
            </w:pPr>
            <w:r>
              <w:t>效益指标</w:t>
            </w:r>
          </w:p>
        </w:tc>
        <w:tc>
          <w:tcPr>
            <w:tcW w:w="1276" w:type="dxa"/>
            <w:vAlign w:val="center"/>
          </w:tcPr>
          <w:p w14:paraId="621D81AF">
            <w:pPr>
              <w:pStyle w:val="13"/>
            </w:pPr>
            <w:r>
              <w:t>经济效益指标</w:t>
            </w:r>
          </w:p>
        </w:tc>
        <w:tc>
          <w:tcPr>
            <w:tcW w:w="1332" w:type="dxa"/>
            <w:vAlign w:val="center"/>
          </w:tcPr>
          <w:p w14:paraId="3FF6048E">
            <w:pPr>
              <w:pStyle w:val="13"/>
            </w:pPr>
            <w:r>
              <w:t>节约用水保护水资源</w:t>
            </w:r>
          </w:p>
        </w:tc>
        <w:tc>
          <w:tcPr>
            <w:tcW w:w="2891" w:type="dxa"/>
            <w:vAlign w:val="center"/>
          </w:tcPr>
          <w:p w14:paraId="55F32C98">
            <w:pPr>
              <w:pStyle w:val="13"/>
            </w:pPr>
            <w:r>
              <w:t>保证水的使用率</w:t>
            </w:r>
          </w:p>
        </w:tc>
        <w:tc>
          <w:tcPr>
            <w:tcW w:w="1276" w:type="dxa"/>
            <w:vAlign w:val="center"/>
          </w:tcPr>
          <w:p w14:paraId="09F3FC76">
            <w:pPr>
              <w:pStyle w:val="13"/>
            </w:pPr>
            <w:r>
              <w:t>100百分比</w:t>
            </w:r>
          </w:p>
        </w:tc>
        <w:tc>
          <w:tcPr>
            <w:tcW w:w="1843" w:type="dxa"/>
            <w:vAlign w:val="center"/>
          </w:tcPr>
          <w:p w14:paraId="3A9B935D">
            <w:pPr>
              <w:pStyle w:val="13"/>
            </w:pPr>
            <w:r>
              <w:t>领导批示</w:t>
            </w:r>
          </w:p>
        </w:tc>
      </w:tr>
      <w:tr w14:paraId="2313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6E593AB"/>
        </w:tc>
        <w:tc>
          <w:tcPr>
            <w:tcW w:w="1276" w:type="dxa"/>
            <w:vAlign w:val="center"/>
          </w:tcPr>
          <w:p w14:paraId="5E343BD2">
            <w:pPr>
              <w:pStyle w:val="13"/>
            </w:pPr>
            <w:r>
              <w:t>社会效益指标</w:t>
            </w:r>
          </w:p>
        </w:tc>
        <w:tc>
          <w:tcPr>
            <w:tcW w:w="1332" w:type="dxa"/>
            <w:vAlign w:val="center"/>
          </w:tcPr>
          <w:p w14:paraId="117F6B48">
            <w:pPr>
              <w:pStyle w:val="13"/>
            </w:pPr>
            <w:r>
              <w:t>保证工程良性运转，减少水的浪费</w:t>
            </w:r>
          </w:p>
        </w:tc>
        <w:tc>
          <w:tcPr>
            <w:tcW w:w="2891" w:type="dxa"/>
            <w:vAlign w:val="center"/>
          </w:tcPr>
          <w:p w14:paraId="3C2B525A">
            <w:pPr>
              <w:pStyle w:val="13"/>
            </w:pPr>
            <w:r>
              <w:t>及时维修养护工程良性运行</w:t>
            </w:r>
          </w:p>
        </w:tc>
        <w:tc>
          <w:tcPr>
            <w:tcW w:w="1276" w:type="dxa"/>
            <w:vAlign w:val="center"/>
          </w:tcPr>
          <w:p w14:paraId="00E00EC2">
            <w:pPr>
              <w:pStyle w:val="13"/>
            </w:pPr>
            <w:r>
              <w:t>100百分比</w:t>
            </w:r>
          </w:p>
        </w:tc>
        <w:tc>
          <w:tcPr>
            <w:tcW w:w="1843" w:type="dxa"/>
            <w:vAlign w:val="center"/>
          </w:tcPr>
          <w:p w14:paraId="24B62EB6">
            <w:pPr>
              <w:pStyle w:val="13"/>
            </w:pPr>
            <w:r>
              <w:t>领导批示</w:t>
            </w:r>
          </w:p>
        </w:tc>
      </w:tr>
      <w:tr w14:paraId="7C41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06EBF20"/>
        </w:tc>
        <w:tc>
          <w:tcPr>
            <w:tcW w:w="1276" w:type="dxa"/>
            <w:vAlign w:val="center"/>
          </w:tcPr>
          <w:p w14:paraId="459E1890">
            <w:pPr>
              <w:pStyle w:val="13"/>
            </w:pPr>
            <w:r>
              <w:t>生态效益指标</w:t>
            </w:r>
          </w:p>
        </w:tc>
        <w:tc>
          <w:tcPr>
            <w:tcW w:w="1332" w:type="dxa"/>
            <w:vAlign w:val="center"/>
          </w:tcPr>
          <w:p w14:paraId="63FAA9FE">
            <w:pPr>
              <w:pStyle w:val="13"/>
            </w:pPr>
            <w:r>
              <w:t>群众生活生产用水正常</w:t>
            </w:r>
          </w:p>
        </w:tc>
        <w:tc>
          <w:tcPr>
            <w:tcW w:w="2891" w:type="dxa"/>
            <w:vAlign w:val="center"/>
          </w:tcPr>
          <w:p w14:paraId="010134DF">
            <w:pPr>
              <w:pStyle w:val="13"/>
            </w:pPr>
            <w:r>
              <w:t>让群众喝上放心水安居乐业</w:t>
            </w:r>
          </w:p>
        </w:tc>
        <w:tc>
          <w:tcPr>
            <w:tcW w:w="1276" w:type="dxa"/>
            <w:vAlign w:val="center"/>
          </w:tcPr>
          <w:p w14:paraId="5E102396">
            <w:pPr>
              <w:pStyle w:val="13"/>
            </w:pPr>
            <w:r>
              <w:t>100百分比</w:t>
            </w:r>
          </w:p>
        </w:tc>
        <w:tc>
          <w:tcPr>
            <w:tcW w:w="1843" w:type="dxa"/>
            <w:vAlign w:val="center"/>
          </w:tcPr>
          <w:p w14:paraId="7497B0E2">
            <w:pPr>
              <w:pStyle w:val="13"/>
            </w:pPr>
            <w:r>
              <w:t>领导批示</w:t>
            </w:r>
          </w:p>
        </w:tc>
      </w:tr>
      <w:tr w14:paraId="2B217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9089751"/>
        </w:tc>
        <w:tc>
          <w:tcPr>
            <w:tcW w:w="1276" w:type="dxa"/>
            <w:vAlign w:val="center"/>
          </w:tcPr>
          <w:p w14:paraId="72CD9FF3">
            <w:pPr>
              <w:pStyle w:val="13"/>
            </w:pPr>
            <w:r>
              <w:t>可持续影响指标</w:t>
            </w:r>
          </w:p>
        </w:tc>
        <w:tc>
          <w:tcPr>
            <w:tcW w:w="1332" w:type="dxa"/>
            <w:vAlign w:val="center"/>
          </w:tcPr>
          <w:p w14:paraId="41DB67A0">
            <w:pPr>
              <w:pStyle w:val="13"/>
            </w:pPr>
            <w:r>
              <w:t>保障让居民饮水健康</w:t>
            </w:r>
          </w:p>
        </w:tc>
        <w:tc>
          <w:tcPr>
            <w:tcW w:w="2891" w:type="dxa"/>
            <w:vAlign w:val="center"/>
          </w:tcPr>
          <w:p w14:paraId="5245EB83">
            <w:pPr>
              <w:pStyle w:val="13"/>
            </w:pPr>
            <w:r>
              <w:t>保障居民饮水无问题</w:t>
            </w:r>
          </w:p>
        </w:tc>
        <w:tc>
          <w:tcPr>
            <w:tcW w:w="1276" w:type="dxa"/>
            <w:vAlign w:val="center"/>
          </w:tcPr>
          <w:p w14:paraId="7AA18F49">
            <w:pPr>
              <w:pStyle w:val="13"/>
            </w:pPr>
            <w:r>
              <w:t>100百分比</w:t>
            </w:r>
          </w:p>
        </w:tc>
        <w:tc>
          <w:tcPr>
            <w:tcW w:w="1843" w:type="dxa"/>
            <w:vAlign w:val="center"/>
          </w:tcPr>
          <w:p w14:paraId="558E2EA1">
            <w:pPr>
              <w:pStyle w:val="13"/>
            </w:pPr>
            <w:r>
              <w:t>领导批示</w:t>
            </w:r>
          </w:p>
        </w:tc>
      </w:tr>
      <w:tr w14:paraId="096E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8483C">
            <w:pPr>
              <w:pStyle w:val="14"/>
            </w:pPr>
            <w:r>
              <w:t>满意度指标</w:t>
            </w:r>
          </w:p>
        </w:tc>
        <w:tc>
          <w:tcPr>
            <w:tcW w:w="1276" w:type="dxa"/>
            <w:vAlign w:val="center"/>
          </w:tcPr>
          <w:p w14:paraId="14F46F33">
            <w:pPr>
              <w:pStyle w:val="13"/>
            </w:pPr>
            <w:r>
              <w:t>服务对象满意度指标</w:t>
            </w:r>
          </w:p>
        </w:tc>
        <w:tc>
          <w:tcPr>
            <w:tcW w:w="1332" w:type="dxa"/>
            <w:vAlign w:val="center"/>
          </w:tcPr>
          <w:p w14:paraId="13BD9FEF">
            <w:pPr>
              <w:pStyle w:val="13"/>
            </w:pPr>
            <w:r>
              <w:t>群众非常满意</w:t>
            </w:r>
          </w:p>
        </w:tc>
        <w:tc>
          <w:tcPr>
            <w:tcW w:w="2891" w:type="dxa"/>
            <w:vAlign w:val="center"/>
          </w:tcPr>
          <w:p w14:paraId="35C51C4F">
            <w:pPr>
              <w:pStyle w:val="13"/>
            </w:pPr>
            <w:r>
              <w:t>受益人口满意度</w:t>
            </w:r>
          </w:p>
        </w:tc>
        <w:tc>
          <w:tcPr>
            <w:tcW w:w="1276" w:type="dxa"/>
            <w:vAlign w:val="center"/>
          </w:tcPr>
          <w:p w14:paraId="4DB332CC">
            <w:pPr>
              <w:pStyle w:val="13"/>
            </w:pPr>
            <w:r>
              <w:t>≥95百分比</w:t>
            </w:r>
          </w:p>
        </w:tc>
        <w:tc>
          <w:tcPr>
            <w:tcW w:w="1843" w:type="dxa"/>
            <w:vAlign w:val="center"/>
          </w:tcPr>
          <w:p w14:paraId="59B1445A">
            <w:pPr>
              <w:pStyle w:val="13"/>
            </w:pPr>
            <w:r>
              <w:t>领导批示</w:t>
            </w:r>
          </w:p>
        </w:tc>
      </w:tr>
    </w:tbl>
    <w:p w14:paraId="5CF95BCA">
      <w:pPr>
        <w:sectPr>
          <w:pgSz w:w="11900" w:h="16840"/>
          <w:pgMar w:top="1984" w:right="1304" w:bottom="1134" w:left="1304" w:header="720" w:footer="720" w:gutter="0"/>
          <w:cols w:space="720" w:num="1"/>
        </w:sectPr>
      </w:pPr>
    </w:p>
    <w:p w14:paraId="240DA891">
      <w:pPr>
        <w:jc w:val="center"/>
      </w:pPr>
    </w:p>
    <w:p w14:paraId="0AFC029C">
      <w:pPr>
        <w:ind w:firstLine="560"/>
        <w:outlineLvl w:val="3"/>
      </w:pPr>
      <w:bookmarkStart w:id="23" w:name="_Toc_4_4_0000000025"/>
      <w:r>
        <w:rPr>
          <w:rFonts w:ascii="方正仿宋_GBK" w:hAnsi="方正仿宋_GBK" w:eastAsia="方正仿宋_GBK" w:cs="方正仿宋_GBK"/>
          <w:color w:val="000000"/>
          <w:sz w:val="28"/>
        </w:rPr>
        <w:t>22.石财农[2021]90号关于提前下达2022年市级水利发展资金预算指标的通知（村级河长巡河护河补助资金）绩效目标表</w:t>
      </w:r>
      <w:bookmarkEnd w:id="23"/>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9856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054A5C5E">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4900681F">
            <w:pPr>
              <w:pStyle w:val="11"/>
            </w:pPr>
            <w:r>
              <w:t>单位：元</w:t>
            </w:r>
          </w:p>
        </w:tc>
      </w:tr>
      <w:tr w14:paraId="46BA10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10839">
            <w:pPr>
              <w:pStyle w:val="12"/>
            </w:pPr>
            <w:r>
              <w:t>项目编码</w:t>
            </w:r>
          </w:p>
        </w:tc>
        <w:tc>
          <w:tcPr>
            <w:tcW w:w="2608" w:type="dxa"/>
            <w:gridSpan w:val="2"/>
            <w:vAlign w:val="center"/>
          </w:tcPr>
          <w:p w14:paraId="68402E9F">
            <w:pPr>
              <w:pStyle w:val="13"/>
            </w:pPr>
            <w:r>
              <w:t>13012122P00001610001M</w:t>
            </w:r>
          </w:p>
        </w:tc>
        <w:tc>
          <w:tcPr>
            <w:tcW w:w="1587" w:type="dxa"/>
            <w:vAlign w:val="center"/>
          </w:tcPr>
          <w:p w14:paraId="6BB96BEA">
            <w:pPr>
              <w:pStyle w:val="12"/>
            </w:pPr>
            <w:r>
              <w:t>项目名称</w:t>
            </w:r>
          </w:p>
        </w:tc>
        <w:tc>
          <w:tcPr>
            <w:tcW w:w="4422" w:type="dxa"/>
            <w:gridSpan w:val="3"/>
            <w:vAlign w:val="center"/>
          </w:tcPr>
          <w:p w14:paraId="7261075F">
            <w:pPr>
              <w:pStyle w:val="13"/>
            </w:pPr>
            <w:r>
              <w:t>石财农[2021]90号关于提前下达2022年市级水利发展资金预算指标的通知（村级河长巡河护河补助资金）</w:t>
            </w:r>
          </w:p>
        </w:tc>
      </w:tr>
      <w:tr w14:paraId="1695B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8E74F1">
            <w:pPr>
              <w:pStyle w:val="12"/>
            </w:pPr>
            <w:r>
              <w:t>预算规模及资金用途</w:t>
            </w:r>
          </w:p>
        </w:tc>
        <w:tc>
          <w:tcPr>
            <w:tcW w:w="1276" w:type="dxa"/>
            <w:vAlign w:val="center"/>
          </w:tcPr>
          <w:p w14:paraId="50900998">
            <w:pPr>
              <w:pStyle w:val="12"/>
            </w:pPr>
            <w:r>
              <w:t>预算数</w:t>
            </w:r>
          </w:p>
        </w:tc>
        <w:tc>
          <w:tcPr>
            <w:tcW w:w="1332" w:type="dxa"/>
            <w:vAlign w:val="center"/>
          </w:tcPr>
          <w:p w14:paraId="2EF17155">
            <w:pPr>
              <w:pStyle w:val="13"/>
            </w:pPr>
            <w:r>
              <w:t>13600.00</w:t>
            </w:r>
          </w:p>
        </w:tc>
        <w:tc>
          <w:tcPr>
            <w:tcW w:w="1587" w:type="dxa"/>
            <w:vAlign w:val="center"/>
          </w:tcPr>
          <w:p w14:paraId="5AB71EF4">
            <w:pPr>
              <w:pStyle w:val="12"/>
            </w:pPr>
            <w:r>
              <w:t>其中：财政    资金</w:t>
            </w:r>
          </w:p>
        </w:tc>
        <w:tc>
          <w:tcPr>
            <w:tcW w:w="1304" w:type="dxa"/>
            <w:vAlign w:val="center"/>
          </w:tcPr>
          <w:p w14:paraId="17D4BDEA">
            <w:pPr>
              <w:pStyle w:val="13"/>
            </w:pPr>
            <w:r>
              <w:t>13600.00</w:t>
            </w:r>
          </w:p>
        </w:tc>
        <w:tc>
          <w:tcPr>
            <w:tcW w:w="1276" w:type="dxa"/>
            <w:vAlign w:val="center"/>
          </w:tcPr>
          <w:p w14:paraId="4756F145">
            <w:pPr>
              <w:pStyle w:val="12"/>
            </w:pPr>
            <w:r>
              <w:t>其他资金</w:t>
            </w:r>
          </w:p>
        </w:tc>
        <w:tc>
          <w:tcPr>
            <w:tcW w:w="1843" w:type="dxa"/>
            <w:vAlign w:val="center"/>
          </w:tcPr>
          <w:p w14:paraId="19E56319">
            <w:pPr>
              <w:pStyle w:val="13"/>
            </w:pPr>
          </w:p>
        </w:tc>
      </w:tr>
      <w:tr w14:paraId="38ED0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44AAC"/>
        </w:tc>
        <w:tc>
          <w:tcPr>
            <w:tcW w:w="8617" w:type="dxa"/>
            <w:gridSpan w:val="6"/>
            <w:vAlign w:val="center"/>
          </w:tcPr>
          <w:p w14:paraId="700DAC33">
            <w:pPr>
              <w:pStyle w:val="13"/>
            </w:pPr>
            <w:r>
              <w:t>我县开展河长制工作，共设立村级河长272名，按照市河长办资金发放标准，每人每月100元进行补助。</w:t>
            </w:r>
          </w:p>
        </w:tc>
      </w:tr>
      <w:tr w14:paraId="500F4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7E2B71">
            <w:pPr>
              <w:pStyle w:val="12"/>
            </w:pPr>
            <w:r>
              <w:t>资金支出计划（%）</w:t>
            </w:r>
          </w:p>
        </w:tc>
        <w:tc>
          <w:tcPr>
            <w:tcW w:w="2608" w:type="dxa"/>
            <w:gridSpan w:val="2"/>
            <w:vAlign w:val="center"/>
          </w:tcPr>
          <w:p w14:paraId="6CC5C82F">
            <w:pPr>
              <w:pStyle w:val="12"/>
            </w:pPr>
            <w:r>
              <w:t>3月底</w:t>
            </w:r>
          </w:p>
        </w:tc>
        <w:tc>
          <w:tcPr>
            <w:tcW w:w="1587" w:type="dxa"/>
            <w:vAlign w:val="center"/>
          </w:tcPr>
          <w:p w14:paraId="307F8AFE">
            <w:pPr>
              <w:pStyle w:val="12"/>
            </w:pPr>
            <w:r>
              <w:t>6月底</w:t>
            </w:r>
          </w:p>
        </w:tc>
        <w:tc>
          <w:tcPr>
            <w:tcW w:w="1304" w:type="dxa"/>
            <w:vAlign w:val="center"/>
          </w:tcPr>
          <w:p w14:paraId="1D8C3C5D">
            <w:pPr>
              <w:pStyle w:val="12"/>
            </w:pPr>
            <w:r>
              <w:t>10月底</w:t>
            </w:r>
          </w:p>
        </w:tc>
        <w:tc>
          <w:tcPr>
            <w:tcW w:w="3118" w:type="dxa"/>
            <w:gridSpan w:val="2"/>
            <w:vAlign w:val="center"/>
          </w:tcPr>
          <w:p w14:paraId="0CD795FD">
            <w:pPr>
              <w:pStyle w:val="12"/>
            </w:pPr>
            <w:r>
              <w:t>12月底</w:t>
            </w:r>
          </w:p>
        </w:tc>
      </w:tr>
      <w:tr w14:paraId="6BE573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CDCC2F"/>
        </w:tc>
        <w:tc>
          <w:tcPr>
            <w:tcW w:w="2608" w:type="dxa"/>
            <w:gridSpan w:val="2"/>
            <w:vAlign w:val="center"/>
          </w:tcPr>
          <w:p w14:paraId="1239EE74">
            <w:pPr>
              <w:pStyle w:val="14"/>
            </w:pPr>
          </w:p>
        </w:tc>
        <w:tc>
          <w:tcPr>
            <w:tcW w:w="1587" w:type="dxa"/>
            <w:vAlign w:val="center"/>
          </w:tcPr>
          <w:p w14:paraId="0D14D7E9">
            <w:pPr>
              <w:pStyle w:val="14"/>
            </w:pPr>
            <w:r>
              <w:t>100%</w:t>
            </w:r>
          </w:p>
        </w:tc>
        <w:tc>
          <w:tcPr>
            <w:tcW w:w="1304" w:type="dxa"/>
            <w:vAlign w:val="center"/>
          </w:tcPr>
          <w:p w14:paraId="185C7B83">
            <w:pPr>
              <w:pStyle w:val="14"/>
            </w:pPr>
          </w:p>
        </w:tc>
        <w:tc>
          <w:tcPr>
            <w:tcW w:w="3118" w:type="dxa"/>
            <w:gridSpan w:val="2"/>
            <w:vAlign w:val="center"/>
          </w:tcPr>
          <w:p w14:paraId="1234F51B">
            <w:pPr>
              <w:pStyle w:val="14"/>
            </w:pPr>
          </w:p>
        </w:tc>
      </w:tr>
      <w:tr w14:paraId="152FE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CCF30">
            <w:pPr>
              <w:pStyle w:val="12"/>
            </w:pPr>
            <w:r>
              <w:t>绩效目标</w:t>
            </w:r>
          </w:p>
        </w:tc>
        <w:tc>
          <w:tcPr>
            <w:tcW w:w="8617" w:type="dxa"/>
            <w:gridSpan w:val="6"/>
            <w:vAlign w:val="center"/>
          </w:tcPr>
          <w:p w14:paraId="00EE4F72">
            <w:pPr>
              <w:pStyle w:val="13"/>
            </w:pPr>
            <w:r>
              <w:t>1.目标内容1我县开展河长制工作，共设立村级河长272名，按照市河长办资金发放标准，每人每月100元进行补助。</w:t>
            </w:r>
          </w:p>
        </w:tc>
      </w:tr>
    </w:tbl>
    <w:p w14:paraId="33E83DA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FCC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5180BC">
            <w:pPr>
              <w:pStyle w:val="12"/>
            </w:pPr>
            <w:r>
              <w:t>一级指标</w:t>
            </w:r>
          </w:p>
        </w:tc>
        <w:tc>
          <w:tcPr>
            <w:tcW w:w="1276" w:type="dxa"/>
            <w:vAlign w:val="center"/>
          </w:tcPr>
          <w:p w14:paraId="7A21F1BB">
            <w:pPr>
              <w:pStyle w:val="12"/>
            </w:pPr>
            <w:r>
              <w:t>二级指标</w:t>
            </w:r>
          </w:p>
        </w:tc>
        <w:tc>
          <w:tcPr>
            <w:tcW w:w="1332" w:type="dxa"/>
            <w:vAlign w:val="center"/>
          </w:tcPr>
          <w:p w14:paraId="769A7D82">
            <w:pPr>
              <w:pStyle w:val="12"/>
            </w:pPr>
            <w:r>
              <w:t>三级指标</w:t>
            </w:r>
          </w:p>
        </w:tc>
        <w:tc>
          <w:tcPr>
            <w:tcW w:w="2891" w:type="dxa"/>
            <w:vAlign w:val="center"/>
          </w:tcPr>
          <w:p w14:paraId="5B1A0575">
            <w:pPr>
              <w:pStyle w:val="12"/>
            </w:pPr>
            <w:r>
              <w:t>绩效指标描述</w:t>
            </w:r>
          </w:p>
        </w:tc>
        <w:tc>
          <w:tcPr>
            <w:tcW w:w="1276" w:type="dxa"/>
            <w:vAlign w:val="center"/>
          </w:tcPr>
          <w:p w14:paraId="3B19A5CF">
            <w:pPr>
              <w:pStyle w:val="12"/>
            </w:pPr>
            <w:r>
              <w:t>指标值</w:t>
            </w:r>
          </w:p>
        </w:tc>
        <w:tc>
          <w:tcPr>
            <w:tcW w:w="1843" w:type="dxa"/>
            <w:vAlign w:val="center"/>
          </w:tcPr>
          <w:p w14:paraId="74C16F00">
            <w:pPr>
              <w:pStyle w:val="12"/>
            </w:pPr>
            <w:r>
              <w:t>指标值确定依据</w:t>
            </w:r>
          </w:p>
        </w:tc>
      </w:tr>
      <w:tr w14:paraId="5C95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84184">
            <w:pPr>
              <w:pStyle w:val="14"/>
            </w:pPr>
            <w:r>
              <w:t>产出指标</w:t>
            </w:r>
          </w:p>
        </w:tc>
        <w:tc>
          <w:tcPr>
            <w:tcW w:w="1276" w:type="dxa"/>
            <w:vAlign w:val="center"/>
          </w:tcPr>
          <w:p w14:paraId="5A19CC2A">
            <w:pPr>
              <w:pStyle w:val="13"/>
            </w:pPr>
            <w:r>
              <w:t>数量指标</w:t>
            </w:r>
          </w:p>
        </w:tc>
        <w:tc>
          <w:tcPr>
            <w:tcW w:w="1332" w:type="dxa"/>
            <w:vAlign w:val="center"/>
          </w:tcPr>
          <w:p w14:paraId="40C44A94">
            <w:pPr>
              <w:pStyle w:val="13"/>
            </w:pPr>
            <w:r>
              <w:t>人员数量</w:t>
            </w:r>
          </w:p>
        </w:tc>
        <w:tc>
          <w:tcPr>
            <w:tcW w:w="2891" w:type="dxa"/>
            <w:vAlign w:val="center"/>
          </w:tcPr>
          <w:p w14:paraId="342B95AA">
            <w:pPr>
              <w:pStyle w:val="13"/>
            </w:pPr>
            <w:r>
              <w:t>村级河长人数</w:t>
            </w:r>
          </w:p>
        </w:tc>
        <w:tc>
          <w:tcPr>
            <w:tcW w:w="1276" w:type="dxa"/>
            <w:vAlign w:val="center"/>
          </w:tcPr>
          <w:p w14:paraId="5F216BB5">
            <w:pPr>
              <w:pStyle w:val="13"/>
            </w:pPr>
            <w:r>
              <w:t>272人</w:t>
            </w:r>
          </w:p>
        </w:tc>
        <w:tc>
          <w:tcPr>
            <w:tcW w:w="1843" w:type="dxa"/>
            <w:vAlign w:val="center"/>
          </w:tcPr>
          <w:p w14:paraId="1A4EA561">
            <w:pPr>
              <w:pStyle w:val="13"/>
            </w:pPr>
            <w:r>
              <w:t>石财农【2021】90号文</w:t>
            </w:r>
          </w:p>
        </w:tc>
      </w:tr>
      <w:tr w14:paraId="2F35A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610DBBD"/>
        </w:tc>
        <w:tc>
          <w:tcPr>
            <w:tcW w:w="1276" w:type="dxa"/>
            <w:vAlign w:val="center"/>
          </w:tcPr>
          <w:p w14:paraId="3334A1AC">
            <w:pPr>
              <w:pStyle w:val="13"/>
            </w:pPr>
            <w:r>
              <w:t>成本指标</w:t>
            </w:r>
          </w:p>
        </w:tc>
        <w:tc>
          <w:tcPr>
            <w:tcW w:w="1332" w:type="dxa"/>
            <w:vAlign w:val="center"/>
          </w:tcPr>
          <w:p w14:paraId="2E7F594A">
            <w:pPr>
              <w:pStyle w:val="13"/>
            </w:pPr>
            <w:r>
              <w:t>补贴发放标准</w:t>
            </w:r>
          </w:p>
        </w:tc>
        <w:tc>
          <w:tcPr>
            <w:tcW w:w="2891" w:type="dxa"/>
            <w:vAlign w:val="center"/>
          </w:tcPr>
          <w:p w14:paraId="04FACEF3">
            <w:pPr>
              <w:pStyle w:val="13"/>
            </w:pPr>
            <w:r>
              <w:t>每人每月</w:t>
            </w:r>
          </w:p>
        </w:tc>
        <w:tc>
          <w:tcPr>
            <w:tcW w:w="1276" w:type="dxa"/>
            <w:vAlign w:val="center"/>
          </w:tcPr>
          <w:p w14:paraId="67F424E6">
            <w:pPr>
              <w:pStyle w:val="13"/>
            </w:pPr>
            <w:r>
              <w:t>100元</w:t>
            </w:r>
          </w:p>
        </w:tc>
        <w:tc>
          <w:tcPr>
            <w:tcW w:w="1843" w:type="dxa"/>
            <w:vAlign w:val="center"/>
          </w:tcPr>
          <w:p w14:paraId="1631A607">
            <w:pPr>
              <w:pStyle w:val="13"/>
            </w:pPr>
            <w:r>
              <w:t>石财农【2021】90号文</w:t>
            </w:r>
          </w:p>
        </w:tc>
      </w:tr>
      <w:tr w14:paraId="0D5D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AEA9D2"/>
        </w:tc>
        <w:tc>
          <w:tcPr>
            <w:tcW w:w="1276" w:type="dxa"/>
            <w:vAlign w:val="center"/>
          </w:tcPr>
          <w:p w14:paraId="12B7A63E">
            <w:pPr>
              <w:pStyle w:val="13"/>
            </w:pPr>
            <w:r>
              <w:t>时效指标</w:t>
            </w:r>
          </w:p>
        </w:tc>
        <w:tc>
          <w:tcPr>
            <w:tcW w:w="1332" w:type="dxa"/>
            <w:vAlign w:val="center"/>
          </w:tcPr>
          <w:p w14:paraId="5E921911">
            <w:pPr>
              <w:pStyle w:val="13"/>
            </w:pPr>
            <w:r>
              <w:t>资金发放准时率</w:t>
            </w:r>
          </w:p>
        </w:tc>
        <w:tc>
          <w:tcPr>
            <w:tcW w:w="2891" w:type="dxa"/>
            <w:vAlign w:val="center"/>
          </w:tcPr>
          <w:p w14:paraId="0F76812E">
            <w:pPr>
              <w:pStyle w:val="13"/>
            </w:pPr>
            <w:r>
              <w:t>上、下半年两次发放</w:t>
            </w:r>
          </w:p>
        </w:tc>
        <w:tc>
          <w:tcPr>
            <w:tcW w:w="1276" w:type="dxa"/>
            <w:vAlign w:val="center"/>
          </w:tcPr>
          <w:p w14:paraId="5B483A93">
            <w:pPr>
              <w:pStyle w:val="13"/>
            </w:pPr>
            <w:r>
              <w:t>上半年、下半年拨付两次</w:t>
            </w:r>
          </w:p>
        </w:tc>
        <w:tc>
          <w:tcPr>
            <w:tcW w:w="1843" w:type="dxa"/>
            <w:vAlign w:val="center"/>
          </w:tcPr>
          <w:p w14:paraId="07D40C04">
            <w:pPr>
              <w:pStyle w:val="13"/>
            </w:pPr>
            <w:r>
              <w:t>石财农【2021】90号文</w:t>
            </w:r>
          </w:p>
        </w:tc>
      </w:tr>
      <w:tr w14:paraId="2CB9A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3899DE"/>
        </w:tc>
        <w:tc>
          <w:tcPr>
            <w:tcW w:w="1276" w:type="dxa"/>
            <w:vAlign w:val="center"/>
          </w:tcPr>
          <w:p w14:paraId="27DAB2A5">
            <w:pPr>
              <w:pStyle w:val="13"/>
            </w:pPr>
            <w:r>
              <w:t>数量指标</w:t>
            </w:r>
          </w:p>
        </w:tc>
        <w:tc>
          <w:tcPr>
            <w:tcW w:w="1332" w:type="dxa"/>
            <w:vAlign w:val="center"/>
          </w:tcPr>
          <w:p w14:paraId="446BD26E">
            <w:pPr>
              <w:pStyle w:val="13"/>
            </w:pPr>
            <w:r>
              <w:t>奖励金额</w:t>
            </w:r>
          </w:p>
        </w:tc>
        <w:tc>
          <w:tcPr>
            <w:tcW w:w="2891" w:type="dxa"/>
            <w:vAlign w:val="center"/>
          </w:tcPr>
          <w:p w14:paraId="3C233E52">
            <w:pPr>
              <w:pStyle w:val="13"/>
            </w:pPr>
            <w:r>
              <w:t>奖惩每人每月20到40元</w:t>
            </w:r>
          </w:p>
        </w:tc>
        <w:tc>
          <w:tcPr>
            <w:tcW w:w="1276" w:type="dxa"/>
            <w:vAlign w:val="center"/>
          </w:tcPr>
          <w:p w14:paraId="76ABE80C">
            <w:pPr>
              <w:pStyle w:val="13"/>
            </w:pPr>
            <w:r>
              <w:t>按资金补助发放标准，每人每月20到40元奖惩</w:t>
            </w:r>
          </w:p>
        </w:tc>
        <w:tc>
          <w:tcPr>
            <w:tcW w:w="1843" w:type="dxa"/>
            <w:vAlign w:val="center"/>
          </w:tcPr>
          <w:p w14:paraId="0C487E2A">
            <w:pPr>
              <w:pStyle w:val="13"/>
            </w:pPr>
            <w:r>
              <w:t>石财农【2021】90号文</w:t>
            </w:r>
          </w:p>
        </w:tc>
      </w:tr>
      <w:tr w14:paraId="16E80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83FDE">
            <w:pPr>
              <w:pStyle w:val="14"/>
            </w:pPr>
            <w:r>
              <w:t>效益指标</w:t>
            </w:r>
          </w:p>
        </w:tc>
        <w:tc>
          <w:tcPr>
            <w:tcW w:w="1276" w:type="dxa"/>
            <w:vAlign w:val="center"/>
          </w:tcPr>
          <w:p w14:paraId="5203C8EE">
            <w:pPr>
              <w:pStyle w:val="13"/>
            </w:pPr>
            <w:r>
              <w:t>社会效益指标</w:t>
            </w:r>
          </w:p>
        </w:tc>
        <w:tc>
          <w:tcPr>
            <w:tcW w:w="1332" w:type="dxa"/>
            <w:vAlign w:val="center"/>
          </w:tcPr>
          <w:p w14:paraId="240A34C3">
            <w:pPr>
              <w:pStyle w:val="13"/>
            </w:pPr>
            <w:r>
              <w:t>项目实现功能</w:t>
            </w:r>
          </w:p>
        </w:tc>
        <w:tc>
          <w:tcPr>
            <w:tcW w:w="2891" w:type="dxa"/>
            <w:vAlign w:val="center"/>
          </w:tcPr>
          <w:p w14:paraId="104A4CD0">
            <w:pPr>
              <w:pStyle w:val="13"/>
            </w:pPr>
            <w:r>
              <w:t>村级河长巡河每周次数</w:t>
            </w:r>
          </w:p>
        </w:tc>
        <w:tc>
          <w:tcPr>
            <w:tcW w:w="1276" w:type="dxa"/>
            <w:vAlign w:val="center"/>
          </w:tcPr>
          <w:p w14:paraId="06307A3D">
            <w:pPr>
              <w:pStyle w:val="13"/>
            </w:pPr>
            <w:r>
              <w:t>≥2次</w:t>
            </w:r>
          </w:p>
        </w:tc>
        <w:tc>
          <w:tcPr>
            <w:tcW w:w="1843" w:type="dxa"/>
            <w:vAlign w:val="center"/>
          </w:tcPr>
          <w:p w14:paraId="663C0D58">
            <w:pPr>
              <w:pStyle w:val="13"/>
            </w:pPr>
            <w:r>
              <w:t>石财农【2021】90号文</w:t>
            </w:r>
          </w:p>
        </w:tc>
      </w:tr>
      <w:tr w14:paraId="24B05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FC7DBCF"/>
        </w:tc>
        <w:tc>
          <w:tcPr>
            <w:tcW w:w="1276" w:type="dxa"/>
            <w:vAlign w:val="center"/>
          </w:tcPr>
          <w:p w14:paraId="60A1E467">
            <w:pPr>
              <w:pStyle w:val="13"/>
            </w:pPr>
            <w:r>
              <w:t>生态效益指标</w:t>
            </w:r>
          </w:p>
        </w:tc>
        <w:tc>
          <w:tcPr>
            <w:tcW w:w="1332" w:type="dxa"/>
            <w:vAlign w:val="center"/>
          </w:tcPr>
          <w:p w14:paraId="6F356DB8">
            <w:pPr>
              <w:pStyle w:val="13"/>
            </w:pPr>
            <w:r>
              <w:t>生态环境质量改善</w:t>
            </w:r>
          </w:p>
        </w:tc>
        <w:tc>
          <w:tcPr>
            <w:tcW w:w="2891" w:type="dxa"/>
            <w:vAlign w:val="center"/>
          </w:tcPr>
          <w:p w14:paraId="5A7FCEB8">
            <w:pPr>
              <w:pStyle w:val="13"/>
            </w:pPr>
            <w:r>
              <w:t>村级河长巡河发现问题及时处理</w:t>
            </w:r>
          </w:p>
        </w:tc>
        <w:tc>
          <w:tcPr>
            <w:tcW w:w="1276" w:type="dxa"/>
            <w:vAlign w:val="center"/>
          </w:tcPr>
          <w:p w14:paraId="6ED2480E">
            <w:pPr>
              <w:pStyle w:val="13"/>
            </w:pPr>
            <w:r>
              <w:t>保证四乱问题及时发现及时处理</w:t>
            </w:r>
          </w:p>
        </w:tc>
        <w:tc>
          <w:tcPr>
            <w:tcW w:w="1843" w:type="dxa"/>
            <w:vAlign w:val="center"/>
          </w:tcPr>
          <w:p w14:paraId="5BCB9D99">
            <w:pPr>
              <w:pStyle w:val="13"/>
            </w:pPr>
            <w:r>
              <w:t>石财农【2021】90号文</w:t>
            </w:r>
          </w:p>
        </w:tc>
      </w:tr>
      <w:tr w14:paraId="79B1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303B72F"/>
        </w:tc>
        <w:tc>
          <w:tcPr>
            <w:tcW w:w="1276" w:type="dxa"/>
            <w:vAlign w:val="center"/>
          </w:tcPr>
          <w:p w14:paraId="71065C5C">
            <w:pPr>
              <w:pStyle w:val="13"/>
            </w:pPr>
            <w:r>
              <w:t>生态效益指标</w:t>
            </w:r>
          </w:p>
        </w:tc>
        <w:tc>
          <w:tcPr>
            <w:tcW w:w="1332" w:type="dxa"/>
            <w:vAlign w:val="center"/>
          </w:tcPr>
          <w:p w14:paraId="7069EE7D">
            <w:pPr>
              <w:pStyle w:val="13"/>
            </w:pPr>
            <w:r>
              <w:t>生态影响</w:t>
            </w:r>
          </w:p>
        </w:tc>
        <w:tc>
          <w:tcPr>
            <w:tcW w:w="2891" w:type="dxa"/>
            <w:vAlign w:val="center"/>
          </w:tcPr>
          <w:p w14:paraId="2F9A621E">
            <w:pPr>
              <w:pStyle w:val="13"/>
            </w:pPr>
            <w:r>
              <w:t>生态影响</w:t>
            </w:r>
          </w:p>
        </w:tc>
        <w:tc>
          <w:tcPr>
            <w:tcW w:w="1276" w:type="dxa"/>
            <w:vAlign w:val="center"/>
          </w:tcPr>
          <w:p w14:paraId="15D884D2">
            <w:pPr>
              <w:pStyle w:val="13"/>
            </w:pPr>
            <w:r>
              <w:t>加强巡河确保河道干净整洁</w:t>
            </w:r>
          </w:p>
        </w:tc>
        <w:tc>
          <w:tcPr>
            <w:tcW w:w="1843" w:type="dxa"/>
            <w:vAlign w:val="center"/>
          </w:tcPr>
          <w:p w14:paraId="7D4BE332">
            <w:pPr>
              <w:pStyle w:val="13"/>
            </w:pPr>
            <w:r>
              <w:t>石财农【2021】90号文</w:t>
            </w:r>
          </w:p>
        </w:tc>
      </w:tr>
      <w:tr w14:paraId="4E71B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BE2EAB1"/>
        </w:tc>
        <w:tc>
          <w:tcPr>
            <w:tcW w:w="1276" w:type="dxa"/>
            <w:vAlign w:val="center"/>
          </w:tcPr>
          <w:p w14:paraId="1756B527">
            <w:pPr>
              <w:pStyle w:val="13"/>
            </w:pPr>
            <w:r>
              <w:t>可持续影响指标</w:t>
            </w:r>
          </w:p>
        </w:tc>
        <w:tc>
          <w:tcPr>
            <w:tcW w:w="1332" w:type="dxa"/>
            <w:vAlign w:val="center"/>
          </w:tcPr>
          <w:p w14:paraId="13C1DED8">
            <w:pPr>
              <w:pStyle w:val="13"/>
            </w:pPr>
            <w:r>
              <w:t>持续发挥作用期限</w:t>
            </w:r>
          </w:p>
        </w:tc>
        <w:tc>
          <w:tcPr>
            <w:tcW w:w="2891" w:type="dxa"/>
            <w:vAlign w:val="center"/>
          </w:tcPr>
          <w:p w14:paraId="2FDD20AF">
            <w:pPr>
              <w:pStyle w:val="13"/>
            </w:pPr>
            <w:r>
              <w:t>持续发挥作用期限</w:t>
            </w:r>
          </w:p>
        </w:tc>
        <w:tc>
          <w:tcPr>
            <w:tcW w:w="1276" w:type="dxa"/>
            <w:vAlign w:val="center"/>
          </w:tcPr>
          <w:p w14:paraId="04DD5B50">
            <w:pPr>
              <w:pStyle w:val="13"/>
            </w:pPr>
            <w:r>
              <w:t>长期推进开展</w:t>
            </w:r>
          </w:p>
        </w:tc>
        <w:tc>
          <w:tcPr>
            <w:tcW w:w="1843" w:type="dxa"/>
            <w:vAlign w:val="center"/>
          </w:tcPr>
          <w:p w14:paraId="5BAD5CDE">
            <w:pPr>
              <w:pStyle w:val="13"/>
            </w:pPr>
            <w:r>
              <w:t>石财农【2021】90号文</w:t>
            </w:r>
          </w:p>
        </w:tc>
      </w:tr>
      <w:tr w14:paraId="185A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4373F">
            <w:pPr>
              <w:pStyle w:val="14"/>
            </w:pPr>
            <w:r>
              <w:t>满意度指标</w:t>
            </w:r>
          </w:p>
        </w:tc>
        <w:tc>
          <w:tcPr>
            <w:tcW w:w="1276" w:type="dxa"/>
            <w:vAlign w:val="center"/>
          </w:tcPr>
          <w:p w14:paraId="47589762">
            <w:pPr>
              <w:pStyle w:val="13"/>
            </w:pPr>
            <w:r>
              <w:t>服务对象满意度指标</w:t>
            </w:r>
          </w:p>
        </w:tc>
        <w:tc>
          <w:tcPr>
            <w:tcW w:w="1332" w:type="dxa"/>
            <w:vAlign w:val="center"/>
          </w:tcPr>
          <w:p w14:paraId="74F4AE81">
            <w:pPr>
              <w:pStyle w:val="13"/>
            </w:pPr>
            <w:r>
              <w:t>满意率</w:t>
            </w:r>
          </w:p>
        </w:tc>
        <w:tc>
          <w:tcPr>
            <w:tcW w:w="2891" w:type="dxa"/>
            <w:vAlign w:val="center"/>
          </w:tcPr>
          <w:p w14:paraId="283C56CA">
            <w:pPr>
              <w:pStyle w:val="13"/>
            </w:pPr>
            <w:r>
              <w:t>满意率</w:t>
            </w:r>
          </w:p>
        </w:tc>
        <w:tc>
          <w:tcPr>
            <w:tcW w:w="1276" w:type="dxa"/>
            <w:vAlign w:val="center"/>
          </w:tcPr>
          <w:p w14:paraId="47560613">
            <w:pPr>
              <w:pStyle w:val="13"/>
            </w:pPr>
            <w:r>
              <w:t>≥100</w:t>
            </w:r>
          </w:p>
        </w:tc>
        <w:tc>
          <w:tcPr>
            <w:tcW w:w="1843" w:type="dxa"/>
            <w:vAlign w:val="center"/>
          </w:tcPr>
          <w:p w14:paraId="70AE74C0">
            <w:pPr>
              <w:pStyle w:val="13"/>
            </w:pPr>
            <w:r>
              <w:t>石财农【2021】90号文</w:t>
            </w:r>
          </w:p>
        </w:tc>
      </w:tr>
      <w:tr w14:paraId="796E9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84CB4F9"/>
        </w:tc>
        <w:tc>
          <w:tcPr>
            <w:tcW w:w="1276" w:type="dxa"/>
            <w:vAlign w:val="center"/>
          </w:tcPr>
          <w:p w14:paraId="44A25900">
            <w:pPr>
              <w:pStyle w:val="13"/>
            </w:pPr>
            <w:r>
              <w:t>服务对象满意度指标</w:t>
            </w:r>
          </w:p>
        </w:tc>
        <w:tc>
          <w:tcPr>
            <w:tcW w:w="1332" w:type="dxa"/>
            <w:vAlign w:val="center"/>
          </w:tcPr>
          <w:p w14:paraId="7DE2C827">
            <w:pPr>
              <w:pStyle w:val="13"/>
            </w:pPr>
            <w:r>
              <w:t xml:space="preserve"> 值班人员满意度</w:t>
            </w:r>
          </w:p>
        </w:tc>
        <w:tc>
          <w:tcPr>
            <w:tcW w:w="2891" w:type="dxa"/>
            <w:vAlign w:val="center"/>
          </w:tcPr>
          <w:p w14:paraId="49B0F7F5">
            <w:pPr>
              <w:pStyle w:val="13"/>
            </w:pPr>
            <w:r>
              <w:t xml:space="preserve"> 水库值班人员满意度</w:t>
            </w:r>
          </w:p>
        </w:tc>
        <w:tc>
          <w:tcPr>
            <w:tcW w:w="1276" w:type="dxa"/>
            <w:vAlign w:val="center"/>
          </w:tcPr>
          <w:p w14:paraId="014641EA">
            <w:pPr>
              <w:pStyle w:val="13"/>
            </w:pPr>
            <w:r>
              <w:t>≥100</w:t>
            </w:r>
          </w:p>
        </w:tc>
        <w:tc>
          <w:tcPr>
            <w:tcW w:w="1843" w:type="dxa"/>
            <w:vAlign w:val="center"/>
          </w:tcPr>
          <w:p w14:paraId="4C520BAB">
            <w:pPr>
              <w:pStyle w:val="13"/>
            </w:pPr>
            <w:r>
              <w:t>石财农【2021】90号文</w:t>
            </w:r>
          </w:p>
        </w:tc>
      </w:tr>
      <w:tr w14:paraId="70C6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7A67771"/>
        </w:tc>
        <w:tc>
          <w:tcPr>
            <w:tcW w:w="1276" w:type="dxa"/>
            <w:vAlign w:val="center"/>
          </w:tcPr>
          <w:p w14:paraId="2560BC83">
            <w:pPr>
              <w:pStyle w:val="13"/>
            </w:pPr>
            <w:r>
              <w:t>服务对象满意度指标</w:t>
            </w:r>
          </w:p>
        </w:tc>
        <w:tc>
          <w:tcPr>
            <w:tcW w:w="1332" w:type="dxa"/>
            <w:vAlign w:val="center"/>
          </w:tcPr>
          <w:p w14:paraId="6C675E0E">
            <w:pPr>
              <w:pStyle w:val="13"/>
            </w:pPr>
            <w:r>
              <w:t xml:space="preserve"> 群众满意度</w:t>
            </w:r>
          </w:p>
        </w:tc>
        <w:tc>
          <w:tcPr>
            <w:tcW w:w="2891" w:type="dxa"/>
            <w:vAlign w:val="center"/>
          </w:tcPr>
          <w:p w14:paraId="02CA1F7A">
            <w:pPr>
              <w:pStyle w:val="13"/>
            </w:pPr>
            <w:r>
              <w:t>汛期人民群众满意度</w:t>
            </w:r>
          </w:p>
        </w:tc>
        <w:tc>
          <w:tcPr>
            <w:tcW w:w="1276" w:type="dxa"/>
            <w:vAlign w:val="center"/>
          </w:tcPr>
          <w:p w14:paraId="379B0F22">
            <w:pPr>
              <w:pStyle w:val="13"/>
            </w:pPr>
            <w:r>
              <w:t>≥100</w:t>
            </w:r>
          </w:p>
        </w:tc>
        <w:tc>
          <w:tcPr>
            <w:tcW w:w="1843" w:type="dxa"/>
            <w:vAlign w:val="center"/>
          </w:tcPr>
          <w:p w14:paraId="5C3E8774">
            <w:pPr>
              <w:pStyle w:val="13"/>
            </w:pPr>
            <w:r>
              <w:t>石财农【2021】90号文</w:t>
            </w:r>
          </w:p>
        </w:tc>
      </w:tr>
    </w:tbl>
    <w:p w14:paraId="37CDABFE">
      <w:pPr>
        <w:sectPr>
          <w:pgSz w:w="11900" w:h="16840"/>
          <w:pgMar w:top="1984" w:right="1304" w:bottom="1134" w:left="1304" w:header="720" w:footer="720" w:gutter="0"/>
          <w:cols w:space="720" w:num="1"/>
        </w:sectPr>
      </w:pPr>
    </w:p>
    <w:p w14:paraId="5D7048B9">
      <w:pPr>
        <w:jc w:val="center"/>
      </w:pPr>
    </w:p>
    <w:p w14:paraId="24173969">
      <w:pPr>
        <w:ind w:firstLine="560"/>
        <w:outlineLvl w:val="3"/>
      </w:pPr>
      <w:bookmarkStart w:id="24" w:name="_Toc_4_4_0000000026"/>
      <w:r>
        <w:rPr>
          <w:rFonts w:ascii="方正仿宋_GBK" w:hAnsi="方正仿宋_GBK" w:eastAsia="方正仿宋_GBK" w:cs="方正仿宋_GBK"/>
          <w:color w:val="000000"/>
          <w:sz w:val="28"/>
        </w:rPr>
        <w:t>23.石财农[2022]105号关于提前下达2023年市级水利发展资金预算指标的通知（村级河长巡河护河补助资金）绩效目标表</w:t>
      </w:r>
      <w:bookmarkEnd w:id="24"/>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4B97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C6C9876">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24942BF4">
            <w:pPr>
              <w:pStyle w:val="11"/>
            </w:pPr>
            <w:r>
              <w:t>单位：元</w:t>
            </w:r>
          </w:p>
        </w:tc>
      </w:tr>
      <w:tr w14:paraId="3B2C3E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7CC62">
            <w:pPr>
              <w:pStyle w:val="12"/>
            </w:pPr>
            <w:r>
              <w:t>项目编码</w:t>
            </w:r>
          </w:p>
        </w:tc>
        <w:tc>
          <w:tcPr>
            <w:tcW w:w="2608" w:type="dxa"/>
            <w:gridSpan w:val="2"/>
            <w:vAlign w:val="center"/>
          </w:tcPr>
          <w:p w14:paraId="3F1E1E44">
            <w:pPr>
              <w:pStyle w:val="13"/>
            </w:pPr>
            <w:r>
              <w:t>13012123P00666710001U</w:t>
            </w:r>
          </w:p>
        </w:tc>
        <w:tc>
          <w:tcPr>
            <w:tcW w:w="1587" w:type="dxa"/>
            <w:vAlign w:val="center"/>
          </w:tcPr>
          <w:p w14:paraId="27434B81">
            <w:pPr>
              <w:pStyle w:val="12"/>
            </w:pPr>
            <w:r>
              <w:t>项目名称</w:t>
            </w:r>
          </w:p>
        </w:tc>
        <w:tc>
          <w:tcPr>
            <w:tcW w:w="4422" w:type="dxa"/>
            <w:gridSpan w:val="3"/>
            <w:vAlign w:val="center"/>
          </w:tcPr>
          <w:p w14:paraId="6356B7CF">
            <w:pPr>
              <w:pStyle w:val="13"/>
            </w:pPr>
            <w:r>
              <w:t>石财农[2022]105号关于提前下达2023年市级水利发展资金预算指标的通知（村级河长巡河护河补助资金）</w:t>
            </w:r>
          </w:p>
        </w:tc>
      </w:tr>
      <w:tr w14:paraId="4EF36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36A5C6">
            <w:pPr>
              <w:pStyle w:val="12"/>
            </w:pPr>
            <w:r>
              <w:t>预算规模及资金用途</w:t>
            </w:r>
          </w:p>
        </w:tc>
        <w:tc>
          <w:tcPr>
            <w:tcW w:w="1276" w:type="dxa"/>
            <w:vAlign w:val="center"/>
          </w:tcPr>
          <w:p w14:paraId="6AC06027">
            <w:pPr>
              <w:pStyle w:val="12"/>
            </w:pPr>
            <w:r>
              <w:t>预算数</w:t>
            </w:r>
          </w:p>
        </w:tc>
        <w:tc>
          <w:tcPr>
            <w:tcW w:w="1332" w:type="dxa"/>
            <w:vAlign w:val="center"/>
          </w:tcPr>
          <w:p w14:paraId="4584F86E">
            <w:pPr>
              <w:pStyle w:val="13"/>
            </w:pPr>
            <w:r>
              <w:t>331800.00</w:t>
            </w:r>
          </w:p>
        </w:tc>
        <w:tc>
          <w:tcPr>
            <w:tcW w:w="1587" w:type="dxa"/>
            <w:vAlign w:val="center"/>
          </w:tcPr>
          <w:p w14:paraId="7806EBB5">
            <w:pPr>
              <w:pStyle w:val="12"/>
            </w:pPr>
            <w:r>
              <w:t>其中：财政    资金</w:t>
            </w:r>
          </w:p>
        </w:tc>
        <w:tc>
          <w:tcPr>
            <w:tcW w:w="1304" w:type="dxa"/>
            <w:vAlign w:val="center"/>
          </w:tcPr>
          <w:p w14:paraId="4C5381BC">
            <w:pPr>
              <w:pStyle w:val="13"/>
            </w:pPr>
            <w:r>
              <w:t>331800.00</w:t>
            </w:r>
          </w:p>
        </w:tc>
        <w:tc>
          <w:tcPr>
            <w:tcW w:w="1276" w:type="dxa"/>
            <w:vAlign w:val="center"/>
          </w:tcPr>
          <w:p w14:paraId="2F32DA43">
            <w:pPr>
              <w:pStyle w:val="12"/>
            </w:pPr>
            <w:r>
              <w:t>其他资金</w:t>
            </w:r>
          </w:p>
        </w:tc>
        <w:tc>
          <w:tcPr>
            <w:tcW w:w="1843" w:type="dxa"/>
            <w:vAlign w:val="center"/>
          </w:tcPr>
          <w:p w14:paraId="61F2C596">
            <w:pPr>
              <w:pStyle w:val="13"/>
            </w:pPr>
          </w:p>
        </w:tc>
      </w:tr>
      <w:tr w14:paraId="4A8DA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66403"/>
        </w:tc>
        <w:tc>
          <w:tcPr>
            <w:tcW w:w="8617" w:type="dxa"/>
            <w:gridSpan w:val="6"/>
            <w:vAlign w:val="center"/>
          </w:tcPr>
          <w:p w14:paraId="43FF96EA">
            <w:pPr>
              <w:pStyle w:val="13"/>
            </w:pPr>
            <w:r>
              <w:t>我县开展河长制工作，共设立村级河长272名，按照市河长办资金发放标准，每人每月100元进行补助。</w:t>
            </w:r>
          </w:p>
        </w:tc>
      </w:tr>
      <w:tr w14:paraId="32EEA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C9FAD">
            <w:pPr>
              <w:pStyle w:val="12"/>
            </w:pPr>
            <w:r>
              <w:t>资金支出计划（%）</w:t>
            </w:r>
          </w:p>
        </w:tc>
        <w:tc>
          <w:tcPr>
            <w:tcW w:w="2608" w:type="dxa"/>
            <w:gridSpan w:val="2"/>
            <w:vAlign w:val="center"/>
          </w:tcPr>
          <w:p w14:paraId="09C8021B">
            <w:pPr>
              <w:pStyle w:val="12"/>
            </w:pPr>
            <w:r>
              <w:t>3月底</w:t>
            </w:r>
          </w:p>
        </w:tc>
        <w:tc>
          <w:tcPr>
            <w:tcW w:w="1587" w:type="dxa"/>
            <w:vAlign w:val="center"/>
          </w:tcPr>
          <w:p w14:paraId="15D65603">
            <w:pPr>
              <w:pStyle w:val="12"/>
            </w:pPr>
            <w:r>
              <w:t>6月底</w:t>
            </w:r>
          </w:p>
        </w:tc>
        <w:tc>
          <w:tcPr>
            <w:tcW w:w="1304" w:type="dxa"/>
            <w:vAlign w:val="center"/>
          </w:tcPr>
          <w:p w14:paraId="24B75A8E">
            <w:pPr>
              <w:pStyle w:val="12"/>
            </w:pPr>
            <w:r>
              <w:t>10月底</w:t>
            </w:r>
          </w:p>
        </w:tc>
        <w:tc>
          <w:tcPr>
            <w:tcW w:w="3118" w:type="dxa"/>
            <w:gridSpan w:val="2"/>
            <w:vAlign w:val="center"/>
          </w:tcPr>
          <w:p w14:paraId="1FAAB734">
            <w:pPr>
              <w:pStyle w:val="12"/>
            </w:pPr>
            <w:r>
              <w:t>12月底</w:t>
            </w:r>
          </w:p>
        </w:tc>
      </w:tr>
      <w:tr w14:paraId="24024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70B2E"/>
        </w:tc>
        <w:tc>
          <w:tcPr>
            <w:tcW w:w="2608" w:type="dxa"/>
            <w:gridSpan w:val="2"/>
            <w:vAlign w:val="center"/>
          </w:tcPr>
          <w:p w14:paraId="37C3D788">
            <w:pPr>
              <w:pStyle w:val="14"/>
            </w:pPr>
          </w:p>
        </w:tc>
        <w:tc>
          <w:tcPr>
            <w:tcW w:w="1587" w:type="dxa"/>
            <w:vAlign w:val="center"/>
          </w:tcPr>
          <w:p w14:paraId="3789161F">
            <w:pPr>
              <w:pStyle w:val="14"/>
            </w:pPr>
          </w:p>
        </w:tc>
        <w:tc>
          <w:tcPr>
            <w:tcW w:w="1304" w:type="dxa"/>
            <w:vAlign w:val="center"/>
          </w:tcPr>
          <w:p w14:paraId="31AA640E">
            <w:pPr>
              <w:pStyle w:val="14"/>
            </w:pPr>
            <w:r>
              <w:t>50%</w:t>
            </w:r>
          </w:p>
        </w:tc>
        <w:tc>
          <w:tcPr>
            <w:tcW w:w="3118" w:type="dxa"/>
            <w:gridSpan w:val="2"/>
            <w:vAlign w:val="center"/>
          </w:tcPr>
          <w:p w14:paraId="5FFB6F07">
            <w:pPr>
              <w:pStyle w:val="14"/>
            </w:pPr>
            <w:r>
              <w:t>100%</w:t>
            </w:r>
          </w:p>
        </w:tc>
      </w:tr>
      <w:tr w14:paraId="1D4E1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9557A1">
            <w:pPr>
              <w:pStyle w:val="12"/>
            </w:pPr>
            <w:r>
              <w:t>绩效目标</w:t>
            </w:r>
          </w:p>
        </w:tc>
        <w:tc>
          <w:tcPr>
            <w:tcW w:w="8617" w:type="dxa"/>
            <w:gridSpan w:val="6"/>
            <w:vAlign w:val="center"/>
          </w:tcPr>
          <w:p w14:paraId="723ED8D6">
            <w:pPr>
              <w:pStyle w:val="13"/>
            </w:pPr>
            <w:r>
              <w:t xml:space="preserve">1. </w:t>
            </w:r>
          </w:p>
          <w:p w14:paraId="72EA25DB">
            <w:pPr>
              <w:pStyle w:val="13"/>
            </w:pPr>
            <w:r>
              <w:t>我县开展河长制工作，共设立村级河长272名，按照市河长办资金发放标准，每人每月100元进行补助。</w:t>
            </w:r>
          </w:p>
        </w:tc>
      </w:tr>
    </w:tbl>
    <w:p w14:paraId="117B43E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224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597EE">
            <w:pPr>
              <w:pStyle w:val="12"/>
            </w:pPr>
            <w:r>
              <w:t>一级指标</w:t>
            </w:r>
          </w:p>
        </w:tc>
        <w:tc>
          <w:tcPr>
            <w:tcW w:w="1276" w:type="dxa"/>
            <w:vAlign w:val="center"/>
          </w:tcPr>
          <w:p w14:paraId="04E55573">
            <w:pPr>
              <w:pStyle w:val="12"/>
            </w:pPr>
            <w:r>
              <w:t>二级指标</w:t>
            </w:r>
          </w:p>
        </w:tc>
        <w:tc>
          <w:tcPr>
            <w:tcW w:w="1332" w:type="dxa"/>
            <w:vAlign w:val="center"/>
          </w:tcPr>
          <w:p w14:paraId="1D0C5B59">
            <w:pPr>
              <w:pStyle w:val="12"/>
            </w:pPr>
            <w:r>
              <w:t>三级指标</w:t>
            </w:r>
          </w:p>
        </w:tc>
        <w:tc>
          <w:tcPr>
            <w:tcW w:w="2891" w:type="dxa"/>
            <w:vAlign w:val="center"/>
          </w:tcPr>
          <w:p w14:paraId="00B72595">
            <w:pPr>
              <w:pStyle w:val="12"/>
            </w:pPr>
            <w:r>
              <w:t>绩效指标描述</w:t>
            </w:r>
          </w:p>
        </w:tc>
        <w:tc>
          <w:tcPr>
            <w:tcW w:w="1276" w:type="dxa"/>
            <w:vAlign w:val="center"/>
          </w:tcPr>
          <w:p w14:paraId="129DA684">
            <w:pPr>
              <w:pStyle w:val="12"/>
            </w:pPr>
            <w:r>
              <w:t>指标值</w:t>
            </w:r>
          </w:p>
        </w:tc>
        <w:tc>
          <w:tcPr>
            <w:tcW w:w="1843" w:type="dxa"/>
            <w:vAlign w:val="center"/>
          </w:tcPr>
          <w:p w14:paraId="31D29287">
            <w:pPr>
              <w:pStyle w:val="12"/>
            </w:pPr>
            <w:r>
              <w:t>指标值确定依据</w:t>
            </w:r>
          </w:p>
        </w:tc>
      </w:tr>
      <w:tr w14:paraId="3DCA5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4D66C8">
            <w:pPr>
              <w:pStyle w:val="14"/>
            </w:pPr>
            <w:r>
              <w:t>产出指标</w:t>
            </w:r>
          </w:p>
        </w:tc>
        <w:tc>
          <w:tcPr>
            <w:tcW w:w="1276" w:type="dxa"/>
            <w:vAlign w:val="center"/>
          </w:tcPr>
          <w:p w14:paraId="7F4907F9">
            <w:pPr>
              <w:pStyle w:val="13"/>
            </w:pPr>
            <w:r>
              <w:t>数量指标</w:t>
            </w:r>
          </w:p>
        </w:tc>
        <w:tc>
          <w:tcPr>
            <w:tcW w:w="1332" w:type="dxa"/>
            <w:vAlign w:val="center"/>
          </w:tcPr>
          <w:p w14:paraId="41846AAB">
            <w:pPr>
              <w:pStyle w:val="13"/>
            </w:pPr>
            <w:r>
              <w:t>人员数量</w:t>
            </w:r>
          </w:p>
        </w:tc>
        <w:tc>
          <w:tcPr>
            <w:tcW w:w="2891" w:type="dxa"/>
            <w:vAlign w:val="center"/>
          </w:tcPr>
          <w:p w14:paraId="273C2E1E">
            <w:pPr>
              <w:pStyle w:val="13"/>
            </w:pPr>
            <w:r>
              <w:t>村级河长人数</w:t>
            </w:r>
          </w:p>
        </w:tc>
        <w:tc>
          <w:tcPr>
            <w:tcW w:w="1276" w:type="dxa"/>
            <w:vAlign w:val="center"/>
          </w:tcPr>
          <w:p w14:paraId="4670C330">
            <w:pPr>
              <w:pStyle w:val="13"/>
            </w:pPr>
            <w:r>
              <w:t>272人</w:t>
            </w:r>
          </w:p>
        </w:tc>
        <w:tc>
          <w:tcPr>
            <w:tcW w:w="1843" w:type="dxa"/>
            <w:vAlign w:val="center"/>
          </w:tcPr>
          <w:p w14:paraId="081AA06D">
            <w:pPr>
              <w:pStyle w:val="13"/>
            </w:pPr>
            <w:r>
              <w:t>石财农【2022】105号文</w:t>
            </w:r>
          </w:p>
        </w:tc>
      </w:tr>
      <w:tr w14:paraId="08A5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9C59193"/>
        </w:tc>
        <w:tc>
          <w:tcPr>
            <w:tcW w:w="1276" w:type="dxa"/>
            <w:vAlign w:val="center"/>
          </w:tcPr>
          <w:p w14:paraId="268ACB70">
            <w:pPr>
              <w:pStyle w:val="13"/>
            </w:pPr>
            <w:r>
              <w:t>质量指标</w:t>
            </w:r>
          </w:p>
        </w:tc>
        <w:tc>
          <w:tcPr>
            <w:tcW w:w="1332" w:type="dxa"/>
            <w:vAlign w:val="center"/>
          </w:tcPr>
          <w:p w14:paraId="1063F7BF">
            <w:pPr>
              <w:pStyle w:val="13"/>
            </w:pPr>
            <w:r>
              <w:t>补贴发放标准</w:t>
            </w:r>
          </w:p>
        </w:tc>
        <w:tc>
          <w:tcPr>
            <w:tcW w:w="2891" w:type="dxa"/>
            <w:vAlign w:val="center"/>
          </w:tcPr>
          <w:p w14:paraId="78D5C59A">
            <w:pPr>
              <w:pStyle w:val="13"/>
            </w:pPr>
            <w:r>
              <w:t>每人每月</w:t>
            </w:r>
          </w:p>
        </w:tc>
        <w:tc>
          <w:tcPr>
            <w:tcW w:w="1276" w:type="dxa"/>
            <w:vAlign w:val="center"/>
          </w:tcPr>
          <w:p w14:paraId="633E319B">
            <w:pPr>
              <w:pStyle w:val="13"/>
            </w:pPr>
            <w:r>
              <w:t>100元</w:t>
            </w:r>
          </w:p>
        </w:tc>
        <w:tc>
          <w:tcPr>
            <w:tcW w:w="1843" w:type="dxa"/>
            <w:vAlign w:val="center"/>
          </w:tcPr>
          <w:p w14:paraId="72791F15">
            <w:pPr>
              <w:pStyle w:val="13"/>
            </w:pPr>
            <w:r>
              <w:t>石财农【2022】105号文</w:t>
            </w:r>
          </w:p>
        </w:tc>
      </w:tr>
      <w:tr w14:paraId="06BE8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4EF33A3"/>
        </w:tc>
        <w:tc>
          <w:tcPr>
            <w:tcW w:w="1276" w:type="dxa"/>
            <w:vAlign w:val="center"/>
          </w:tcPr>
          <w:p w14:paraId="3C744F23">
            <w:pPr>
              <w:pStyle w:val="13"/>
            </w:pPr>
            <w:r>
              <w:t>时效指标</w:t>
            </w:r>
          </w:p>
        </w:tc>
        <w:tc>
          <w:tcPr>
            <w:tcW w:w="1332" w:type="dxa"/>
            <w:vAlign w:val="center"/>
          </w:tcPr>
          <w:p w14:paraId="421B9123">
            <w:pPr>
              <w:pStyle w:val="13"/>
            </w:pPr>
            <w:r>
              <w:t>资金发放准时率</w:t>
            </w:r>
          </w:p>
        </w:tc>
        <w:tc>
          <w:tcPr>
            <w:tcW w:w="2891" w:type="dxa"/>
            <w:vAlign w:val="center"/>
          </w:tcPr>
          <w:p w14:paraId="36C720A9">
            <w:pPr>
              <w:pStyle w:val="13"/>
            </w:pPr>
            <w:r>
              <w:t>上、下半年两次发放</w:t>
            </w:r>
          </w:p>
        </w:tc>
        <w:tc>
          <w:tcPr>
            <w:tcW w:w="1276" w:type="dxa"/>
            <w:vAlign w:val="center"/>
          </w:tcPr>
          <w:p w14:paraId="50BF1D4A">
            <w:pPr>
              <w:pStyle w:val="13"/>
            </w:pPr>
            <w:r>
              <w:t>上半年、下半年拨付两次</w:t>
            </w:r>
          </w:p>
        </w:tc>
        <w:tc>
          <w:tcPr>
            <w:tcW w:w="1843" w:type="dxa"/>
            <w:vAlign w:val="center"/>
          </w:tcPr>
          <w:p w14:paraId="0B3ADD73">
            <w:pPr>
              <w:pStyle w:val="13"/>
            </w:pPr>
            <w:r>
              <w:t>石财农【2022】105号文</w:t>
            </w:r>
          </w:p>
        </w:tc>
      </w:tr>
      <w:tr w14:paraId="11FB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3B325F"/>
        </w:tc>
        <w:tc>
          <w:tcPr>
            <w:tcW w:w="1276" w:type="dxa"/>
            <w:vAlign w:val="center"/>
          </w:tcPr>
          <w:p w14:paraId="3AC7072A">
            <w:pPr>
              <w:pStyle w:val="13"/>
            </w:pPr>
            <w:r>
              <w:t>成本指标</w:t>
            </w:r>
          </w:p>
        </w:tc>
        <w:tc>
          <w:tcPr>
            <w:tcW w:w="1332" w:type="dxa"/>
            <w:vAlign w:val="center"/>
          </w:tcPr>
          <w:p w14:paraId="02351BF9">
            <w:pPr>
              <w:pStyle w:val="13"/>
            </w:pPr>
            <w:r>
              <w:t>奖励金额</w:t>
            </w:r>
          </w:p>
        </w:tc>
        <w:tc>
          <w:tcPr>
            <w:tcW w:w="2891" w:type="dxa"/>
            <w:vAlign w:val="center"/>
          </w:tcPr>
          <w:p w14:paraId="1E060668">
            <w:pPr>
              <w:pStyle w:val="13"/>
            </w:pPr>
            <w:r>
              <w:t>奖惩每人每月20到40元</w:t>
            </w:r>
          </w:p>
        </w:tc>
        <w:tc>
          <w:tcPr>
            <w:tcW w:w="1276" w:type="dxa"/>
            <w:vAlign w:val="center"/>
          </w:tcPr>
          <w:p w14:paraId="7315B4E1">
            <w:pPr>
              <w:pStyle w:val="13"/>
            </w:pPr>
            <w:r>
              <w:t>按资金补助发放标准，每人每月20到40元奖惩</w:t>
            </w:r>
          </w:p>
        </w:tc>
        <w:tc>
          <w:tcPr>
            <w:tcW w:w="1843" w:type="dxa"/>
            <w:vAlign w:val="center"/>
          </w:tcPr>
          <w:p w14:paraId="3E57AEC4">
            <w:pPr>
              <w:pStyle w:val="13"/>
            </w:pPr>
            <w:r>
              <w:t>石财农【2022】105号文</w:t>
            </w:r>
          </w:p>
        </w:tc>
      </w:tr>
      <w:tr w14:paraId="0E535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6E0169">
            <w:pPr>
              <w:pStyle w:val="14"/>
            </w:pPr>
            <w:r>
              <w:t>效益指标</w:t>
            </w:r>
          </w:p>
        </w:tc>
        <w:tc>
          <w:tcPr>
            <w:tcW w:w="1276" w:type="dxa"/>
            <w:vAlign w:val="center"/>
          </w:tcPr>
          <w:p w14:paraId="072463A5">
            <w:pPr>
              <w:pStyle w:val="13"/>
            </w:pPr>
            <w:r>
              <w:t>经济效益指标</w:t>
            </w:r>
          </w:p>
        </w:tc>
        <w:tc>
          <w:tcPr>
            <w:tcW w:w="1332" w:type="dxa"/>
            <w:vAlign w:val="center"/>
          </w:tcPr>
          <w:p w14:paraId="2D3D37CB">
            <w:pPr>
              <w:pStyle w:val="13"/>
            </w:pPr>
            <w:r>
              <w:t>项目实现功能</w:t>
            </w:r>
          </w:p>
        </w:tc>
        <w:tc>
          <w:tcPr>
            <w:tcW w:w="2891" w:type="dxa"/>
            <w:vAlign w:val="center"/>
          </w:tcPr>
          <w:p w14:paraId="06295048">
            <w:pPr>
              <w:pStyle w:val="13"/>
            </w:pPr>
            <w:r>
              <w:t>村级河长巡河每周次数</w:t>
            </w:r>
          </w:p>
        </w:tc>
        <w:tc>
          <w:tcPr>
            <w:tcW w:w="1276" w:type="dxa"/>
            <w:vAlign w:val="center"/>
          </w:tcPr>
          <w:p w14:paraId="424F751D">
            <w:pPr>
              <w:pStyle w:val="13"/>
            </w:pPr>
            <w:r>
              <w:t>≥2次</w:t>
            </w:r>
          </w:p>
        </w:tc>
        <w:tc>
          <w:tcPr>
            <w:tcW w:w="1843" w:type="dxa"/>
            <w:vAlign w:val="center"/>
          </w:tcPr>
          <w:p w14:paraId="03B15E6D">
            <w:pPr>
              <w:pStyle w:val="13"/>
            </w:pPr>
            <w:r>
              <w:t>石财农【2022】105号文</w:t>
            </w:r>
          </w:p>
        </w:tc>
      </w:tr>
      <w:tr w14:paraId="76F7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C67A94A"/>
        </w:tc>
        <w:tc>
          <w:tcPr>
            <w:tcW w:w="1276" w:type="dxa"/>
            <w:vAlign w:val="center"/>
          </w:tcPr>
          <w:p w14:paraId="28ECDA3F">
            <w:pPr>
              <w:pStyle w:val="13"/>
            </w:pPr>
            <w:r>
              <w:t>生态效益指标</w:t>
            </w:r>
          </w:p>
        </w:tc>
        <w:tc>
          <w:tcPr>
            <w:tcW w:w="1332" w:type="dxa"/>
            <w:vAlign w:val="center"/>
          </w:tcPr>
          <w:p w14:paraId="5A8BCFF4">
            <w:pPr>
              <w:pStyle w:val="13"/>
            </w:pPr>
            <w:r>
              <w:t>生态环境质量改善</w:t>
            </w:r>
          </w:p>
        </w:tc>
        <w:tc>
          <w:tcPr>
            <w:tcW w:w="2891" w:type="dxa"/>
            <w:vAlign w:val="center"/>
          </w:tcPr>
          <w:p w14:paraId="0251B9D2">
            <w:pPr>
              <w:pStyle w:val="13"/>
            </w:pPr>
            <w:r>
              <w:t>村级河长巡河发现问题及时处理</w:t>
            </w:r>
          </w:p>
        </w:tc>
        <w:tc>
          <w:tcPr>
            <w:tcW w:w="1276" w:type="dxa"/>
            <w:vAlign w:val="center"/>
          </w:tcPr>
          <w:p w14:paraId="27F25962">
            <w:pPr>
              <w:pStyle w:val="13"/>
            </w:pPr>
            <w:r>
              <w:t>保证四乱问题及时发现及时处理</w:t>
            </w:r>
          </w:p>
        </w:tc>
        <w:tc>
          <w:tcPr>
            <w:tcW w:w="1843" w:type="dxa"/>
            <w:vAlign w:val="center"/>
          </w:tcPr>
          <w:p w14:paraId="70A777A2">
            <w:pPr>
              <w:pStyle w:val="13"/>
            </w:pPr>
            <w:r>
              <w:t>石财农【2022】105号文</w:t>
            </w:r>
          </w:p>
        </w:tc>
      </w:tr>
      <w:tr w14:paraId="2C7B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3184EE"/>
        </w:tc>
        <w:tc>
          <w:tcPr>
            <w:tcW w:w="1276" w:type="dxa"/>
            <w:vAlign w:val="center"/>
          </w:tcPr>
          <w:p w14:paraId="6E7549AA">
            <w:pPr>
              <w:pStyle w:val="13"/>
            </w:pPr>
            <w:r>
              <w:t>社会效益指标</w:t>
            </w:r>
          </w:p>
        </w:tc>
        <w:tc>
          <w:tcPr>
            <w:tcW w:w="1332" w:type="dxa"/>
            <w:vAlign w:val="center"/>
          </w:tcPr>
          <w:p w14:paraId="5BD13605">
            <w:pPr>
              <w:pStyle w:val="13"/>
            </w:pPr>
            <w:r>
              <w:t>生态影响</w:t>
            </w:r>
          </w:p>
        </w:tc>
        <w:tc>
          <w:tcPr>
            <w:tcW w:w="2891" w:type="dxa"/>
            <w:vAlign w:val="center"/>
          </w:tcPr>
          <w:p w14:paraId="34C8BE10">
            <w:pPr>
              <w:pStyle w:val="13"/>
            </w:pPr>
            <w:r>
              <w:t>生态影响</w:t>
            </w:r>
          </w:p>
        </w:tc>
        <w:tc>
          <w:tcPr>
            <w:tcW w:w="1276" w:type="dxa"/>
            <w:vAlign w:val="center"/>
          </w:tcPr>
          <w:p w14:paraId="0AC19E03">
            <w:pPr>
              <w:pStyle w:val="13"/>
            </w:pPr>
            <w:r>
              <w:t>加强巡河确保河道干净整洁</w:t>
            </w:r>
          </w:p>
        </w:tc>
        <w:tc>
          <w:tcPr>
            <w:tcW w:w="1843" w:type="dxa"/>
            <w:vAlign w:val="center"/>
          </w:tcPr>
          <w:p w14:paraId="498B1109">
            <w:pPr>
              <w:pStyle w:val="13"/>
            </w:pPr>
            <w:r>
              <w:t>石财农【2022】105号文</w:t>
            </w:r>
          </w:p>
        </w:tc>
      </w:tr>
      <w:tr w14:paraId="0BB5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79B712"/>
        </w:tc>
        <w:tc>
          <w:tcPr>
            <w:tcW w:w="1276" w:type="dxa"/>
            <w:vAlign w:val="center"/>
          </w:tcPr>
          <w:p w14:paraId="532DFAE2">
            <w:pPr>
              <w:pStyle w:val="13"/>
            </w:pPr>
            <w:r>
              <w:t>可持续影响指标</w:t>
            </w:r>
          </w:p>
        </w:tc>
        <w:tc>
          <w:tcPr>
            <w:tcW w:w="1332" w:type="dxa"/>
            <w:vAlign w:val="center"/>
          </w:tcPr>
          <w:p w14:paraId="60944F28">
            <w:pPr>
              <w:pStyle w:val="13"/>
            </w:pPr>
            <w:r>
              <w:t>持续发挥作用期限</w:t>
            </w:r>
          </w:p>
        </w:tc>
        <w:tc>
          <w:tcPr>
            <w:tcW w:w="2891" w:type="dxa"/>
            <w:vAlign w:val="center"/>
          </w:tcPr>
          <w:p w14:paraId="23C72A67">
            <w:pPr>
              <w:pStyle w:val="13"/>
            </w:pPr>
            <w:r>
              <w:t>持续发挥作用期限</w:t>
            </w:r>
          </w:p>
        </w:tc>
        <w:tc>
          <w:tcPr>
            <w:tcW w:w="1276" w:type="dxa"/>
            <w:vAlign w:val="center"/>
          </w:tcPr>
          <w:p w14:paraId="0266004D">
            <w:pPr>
              <w:pStyle w:val="13"/>
            </w:pPr>
            <w:r>
              <w:t>长期推进开展</w:t>
            </w:r>
          </w:p>
        </w:tc>
        <w:tc>
          <w:tcPr>
            <w:tcW w:w="1843" w:type="dxa"/>
            <w:vAlign w:val="center"/>
          </w:tcPr>
          <w:p w14:paraId="47FB8FC8">
            <w:pPr>
              <w:pStyle w:val="13"/>
            </w:pPr>
            <w:r>
              <w:t>石财农【2022】105号文</w:t>
            </w:r>
          </w:p>
        </w:tc>
      </w:tr>
      <w:tr w14:paraId="405F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DCA0B6">
            <w:pPr>
              <w:pStyle w:val="14"/>
            </w:pPr>
            <w:r>
              <w:t>满意度指标</w:t>
            </w:r>
          </w:p>
        </w:tc>
        <w:tc>
          <w:tcPr>
            <w:tcW w:w="1276" w:type="dxa"/>
            <w:vAlign w:val="center"/>
          </w:tcPr>
          <w:p w14:paraId="696527AE">
            <w:pPr>
              <w:pStyle w:val="13"/>
            </w:pPr>
            <w:r>
              <w:t>服务对象满意度指标</w:t>
            </w:r>
          </w:p>
        </w:tc>
        <w:tc>
          <w:tcPr>
            <w:tcW w:w="1332" w:type="dxa"/>
            <w:vAlign w:val="center"/>
          </w:tcPr>
          <w:p w14:paraId="296C9869">
            <w:pPr>
              <w:pStyle w:val="13"/>
            </w:pPr>
            <w:r>
              <w:t>满意率</w:t>
            </w:r>
          </w:p>
        </w:tc>
        <w:tc>
          <w:tcPr>
            <w:tcW w:w="2891" w:type="dxa"/>
            <w:vAlign w:val="center"/>
          </w:tcPr>
          <w:p w14:paraId="2DBA94AD">
            <w:pPr>
              <w:pStyle w:val="13"/>
            </w:pPr>
            <w:r>
              <w:t>满意率</w:t>
            </w:r>
          </w:p>
        </w:tc>
        <w:tc>
          <w:tcPr>
            <w:tcW w:w="1276" w:type="dxa"/>
            <w:vAlign w:val="center"/>
          </w:tcPr>
          <w:p w14:paraId="30D29D94">
            <w:pPr>
              <w:pStyle w:val="13"/>
            </w:pPr>
            <w:r>
              <w:t>≥100</w:t>
            </w:r>
          </w:p>
        </w:tc>
        <w:tc>
          <w:tcPr>
            <w:tcW w:w="1843" w:type="dxa"/>
            <w:vAlign w:val="center"/>
          </w:tcPr>
          <w:p w14:paraId="16B8EA40">
            <w:pPr>
              <w:pStyle w:val="13"/>
            </w:pPr>
            <w:r>
              <w:t>石财农【2022】105号文</w:t>
            </w:r>
          </w:p>
        </w:tc>
      </w:tr>
    </w:tbl>
    <w:p w14:paraId="1934F331">
      <w:pPr>
        <w:sectPr>
          <w:pgSz w:w="11900" w:h="16840"/>
          <w:pgMar w:top="1984" w:right="1304" w:bottom="1134" w:left="1304" w:header="720" w:footer="720" w:gutter="0"/>
          <w:cols w:space="720" w:num="1"/>
        </w:sectPr>
      </w:pPr>
    </w:p>
    <w:p w14:paraId="4381590E">
      <w:pPr>
        <w:jc w:val="center"/>
      </w:pPr>
    </w:p>
    <w:p w14:paraId="460F050A">
      <w:pPr>
        <w:ind w:firstLine="560"/>
        <w:outlineLvl w:val="3"/>
      </w:pPr>
      <w:bookmarkStart w:id="25" w:name="_Toc_4_4_0000000027"/>
      <w:r>
        <w:rPr>
          <w:rFonts w:ascii="方正仿宋_GBK" w:hAnsi="方正仿宋_GBK" w:eastAsia="方正仿宋_GBK" w:cs="方正仿宋_GBK"/>
          <w:color w:val="000000"/>
          <w:sz w:val="28"/>
        </w:rPr>
        <w:t>24.石财农[2022]105号关于提前下达2023年市级水利发展资金预算指标的通知（防汛及物资储备经费）绩效目标表</w:t>
      </w:r>
      <w:bookmarkEnd w:id="25"/>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3DD4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20FF563">
            <w:pPr>
              <w:pStyle w:val="10"/>
            </w:pPr>
            <w:r>
              <w:t>332001井陉县水利局本级</w:t>
            </w:r>
          </w:p>
        </w:tc>
        <w:tc>
          <w:tcPr>
            <w:tcW w:w="1843" w:type="dxa"/>
            <w:tcBorders>
              <w:top w:val="single" w:color="FFFFFF" w:sz="6" w:space="0"/>
              <w:left w:val="single" w:color="FFFFFF" w:sz="6" w:space="0"/>
              <w:right w:val="single" w:color="FFFFFF" w:sz="6" w:space="0"/>
            </w:tcBorders>
            <w:vAlign w:val="center"/>
          </w:tcPr>
          <w:p w14:paraId="27DA7CCC">
            <w:pPr>
              <w:pStyle w:val="11"/>
            </w:pPr>
            <w:r>
              <w:t>单位：元</w:t>
            </w:r>
          </w:p>
        </w:tc>
      </w:tr>
      <w:tr w14:paraId="3D191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538D34">
            <w:pPr>
              <w:pStyle w:val="12"/>
            </w:pPr>
            <w:r>
              <w:t>项目编码</w:t>
            </w:r>
          </w:p>
        </w:tc>
        <w:tc>
          <w:tcPr>
            <w:tcW w:w="2608" w:type="dxa"/>
            <w:gridSpan w:val="2"/>
            <w:vAlign w:val="center"/>
          </w:tcPr>
          <w:p w14:paraId="7B4FAC7C">
            <w:pPr>
              <w:pStyle w:val="13"/>
            </w:pPr>
            <w:r>
              <w:t>13012123P00666810001H</w:t>
            </w:r>
          </w:p>
        </w:tc>
        <w:tc>
          <w:tcPr>
            <w:tcW w:w="1587" w:type="dxa"/>
            <w:vAlign w:val="center"/>
          </w:tcPr>
          <w:p w14:paraId="6188A76E">
            <w:pPr>
              <w:pStyle w:val="12"/>
            </w:pPr>
            <w:r>
              <w:t>项目名称</w:t>
            </w:r>
          </w:p>
        </w:tc>
        <w:tc>
          <w:tcPr>
            <w:tcW w:w="4422" w:type="dxa"/>
            <w:gridSpan w:val="3"/>
            <w:vAlign w:val="center"/>
          </w:tcPr>
          <w:p w14:paraId="33B3BF26">
            <w:pPr>
              <w:pStyle w:val="13"/>
            </w:pPr>
            <w:r>
              <w:t>石财农[2022]105号关于提前下达2023年市级水利发展资金预算指标的通知（防汛及物资储备经费）</w:t>
            </w:r>
          </w:p>
        </w:tc>
      </w:tr>
      <w:tr w14:paraId="7BDB65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C9F40">
            <w:pPr>
              <w:pStyle w:val="12"/>
            </w:pPr>
            <w:r>
              <w:t>预算规模及资金用途</w:t>
            </w:r>
          </w:p>
        </w:tc>
        <w:tc>
          <w:tcPr>
            <w:tcW w:w="1276" w:type="dxa"/>
            <w:vAlign w:val="center"/>
          </w:tcPr>
          <w:p w14:paraId="4D38661C">
            <w:pPr>
              <w:pStyle w:val="12"/>
            </w:pPr>
            <w:r>
              <w:t>预算数</w:t>
            </w:r>
          </w:p>
        </w:tc>
        <w:tc>
          <w:tcPr>
            <w:tcW w:w="1332" w:type="dxa"/>
            <w:vAlign w:val="center"/>
          </w:tcPr>
          <w:p w14:paraId="1E9F2D1F">
            <w:pPr>
              <w:pStyle w:val="13"/>
            </w:pPr>
            <w:r>
              <w:t>17000.00</w:t>
            </w:r>
          </w:p>
        </w:tc>
        <w:tc>
          <w:tcPr>
            <w:tcW w:w="1587" w:type="dxa"/>
            <w:vAlign w:val="center"/>
          </w:tcPr>
          <w:p w14:paraId="4440C94A">
            <w:pPr>
              <w:pStyle w:val="12"/>
            </w:pPr>
            <w:r>
              <w:t>其中：财政    资金</w:t>
            </w:r>
          </w:p>
        </w:tc>
        <w:tc>
          <w:tcPr>
            <w:tcW w:w="1304" w:type="dxa"/>
            <w:vAlign w:val="center"/>
          </w:tcPr>
          <w:p w14:paraId="6B96B352">
            <w:pPr>
              <w:pStyle w:val="13"/>
            </w:pPr>
            <w:r>
              <w:t>17000.00</w:t>
            </w:r>
          </w:p>
        </w:tc>
        <w:tc>
          <w:tcPr>
            <w:tcW w:w="1276" w:type="dxa"/>
            <w:vAlign w:val="center"/>
          </w:tcPr>
          <w:p w14:paraId="4C6FBA2D">
            <w:pPr>
              <w:pStyle w:val="12"/>
            </w:pPr>
            <w:r>
              <w:t>其他资金</w:t>
            </w:r>
          </w:p>
        </w:tc>
        <w:tc>
          <w:tcPr>
            <w:tcW w:w="1843" w:type="dxa"/>
            <w:vAlign w:val="center"/>
          </w:tcPr>
          <w:p w14:paraId="33318BA9">
            <w:pPr>
              <w:pStyle w:val="13"/>
            </w:pPr>
          </w:p>
        </w:tc>
      </w:tr>
      <w:tr w14:paraId="5E997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E930C"/>
        </w:tc>
        <w:tc>
          <w:tcPr>
            <w:tcW w:w="8617" w:type="dxa"/>
            <w:gridSpan w:val="6"/>
            <w:vAlign w:val="center"/>
          </w:tcPr>
          <w:p w14:paraId="5F263094">
            <w:pPr>
              <w:pStyle w:val="13"/>
            </w:pPr>
            <w:r>
              <w:t>此项目9个乡镇17个村，建设内容包括：17座小型水库的汛期值班补助。</w:t>
            </w:r>
          </w:p>
        </w:tc>
      </w:tr>
      <w:tr w14:paraId="3D997C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CF2920">
            <w:pPr>
              <w:pStyle w:val="12"/>
            </w:pPr>
            <w:r>
              <w:t>资金支出计划（%）</w:t>
            </w:r>
          </w:p>
        </w:tc>
        <w:tc>
          <w:tcPr>
            <w:tcW w:w="2608" w:type="dxa"/>
            <w:gridSpan w:val="2"/>
            <w:vAlign w:val="center"/>
          </w:tcPr>
          <w:p w14:paraId="51B5104E">
            <w:pPr>
              <w:pStyle w:val="12"/>
            </w:pPr>
            <w:r>
              <w:t>3月底</w:t>
            </w:r>
          </w:p>
        </w:tc>
        <w:tc>
          <w:tcPr>
            <w:tcW w:w="1587" w:type="dxa"/>
            <w:vAlign w:val="center"/>
          </w:tcPr>
          <w:p w14:paraId="6DC227BC">
            <w:pPr>
              <w:pStyle w:val="12"/>
            </w:pPr>
            <w:r>
              <w:t>6月底</w:t>
            </w:r>
          </w:p>
        </w:tc>
        <w:tc>
          <w:tcPr>
            <w:tcW w:w="1304" w:type="dxa"/>
            <w:vAlign w:val="center"/>
          </w:tcPr>
          <w:p w14:paraId="35BC5085">
            <w:pPr>
              <w:pStyle w:val="12"/>
            </w:pPr>
            <w:r>
              <w:t>10月底</w:t>
            </w:r>
          </w:p>
        </w:tc>
        <w:tc>
          <w:tcPr>
            <w:tcW w:w="3118" w:type="dxa"/>
            <w:gridSpan w:val="2"/>
            <w:vAlign w:val="center"/>
          </w:tcPr>
          <w:p w14:paraId="103FF4AE">
            <w:pPr>
              <w:pStyle w:val="12"/>
            </w:pPr>
            <w:r>
              <w:t>12月底</w:t>
            </w:r>
          </w:p>
        </w:tc>
      </w:tr>
      <w:tr w14:paraId="6482B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2CD633"/>
        </w:tc>
        <w:tc>
          <w:tcPr>
            <w:tcW w:w="2608" w:type="dxa"/>
            <w:gridSpan w:val="2"/>
            <w:vAlign w:val="center"/>
          </w:tcPr>
          <w:p w14:paraId="5EEF88D6">
            <w:pPr>
              <w:pStyle w:val="14"/>
            </w:pPr>
          </w:p>
        </w:tc>
        <w:tc>
          <w:tcPr>
            <w:tcW w:w="1587" w:type="dxa"/>
            <w:vAlign w:val="center"/>
          </w:tcPr>
          <w:p w14:paraId="046FC3EE">
            <w:pPr>
              <w:pStyle w:val="14"/>
            </w:pPr>
          </w:p>
        </w:tc>
        <w:tc>
          <w:tcPr>
            <w:tcW w:w="1304" w:type="dxa"/>
            <w:vAlign w:val="center"/>
          </w:tcPr>
          <w:p w14:paraId="553761EA">
            <w:pPr>
              <w:pStyle w:val="14"/>
            </w:pPr>
          </w:p>
        </w:tc>
        <w:tc>
          <w:tcPr>
            <w:tcW w:w="3118" w:type="dxa"/>
            <w:gridSpan w:val="2"/>
            <w:vAlign w:val="center"/>
          </w:tcPr>
          <w:p w14:paraId="35C826B6">
            <w:pPr>
              <w:pStyle w:val="14"/>
            </w:pPr>
            <w:r>
              <w:t>100%</w:t>
            </w:r>
          </w:p>
        </w:tc>
      </w:tr>
      <w:tr w14:paraId="08976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0D21A">
            <w:pPr>
              <w:pStyle w:val="12"/>
            </w:pPr>
            <w:r>
              <w:t>绩效目标</w:t>
            </w:r>
          </w:p>
        </w:tc>
        <w:tc>
          <w:tcPr>
            <w:tcW w:w="8617" w:type="dxa"/>
            <w:gridSpan w:val="6"/>
            <w:vAlign w:val="center"/>
          </w:tcPr>
          <w:p w14:paraId="703A7561">
            <w:pPr>
              <w:pStyle w:val="13"/>
            </w:pPr>
            <w:r>
              <w:t>1.完成17座小型水库汛期值守工作</w:t>
            </w:r>
          </w:p>
        </w:tc>
      </w:tr>
    </w:tbl>
    <w:p w14:paraId="6650E5B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ACDB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BACE2">
            <w:pPr>
              <w:pStyle w:val="12"/>
            </w:pPr>
            <w:r>
              <w:t>一级指标</w:t>
            </w:r>
          </w:p>
        </w:tc>
        <w:tc>
          <w:tcPr>
            <w:tcW w:w="1276" w:type="dxa"/>
            <w:vAlign w:val="center"/>
          </w:tcPr>
          <w:p w14:paraId="019A82E4">
            <w:pPr>
              <w:pStyle w:val="12"/>
            </w:pPr>
            <w:r>
              <w:t>二级指标</w:t>
            </w:r>
          </w:p>
        </w:tc>
        <w:tc>
          <w:tcPr>
            <w:tcW w:w="1332" w:type="dxa"/>
            <w:vAlign w:val="center"/>
          </w:tcPr>
          <w:p w14:paraId="439440B7">
            <w:pPr>
              <w:pStyle w:val="12"/>
            </w:pPr>
            <w:r>
              <w:t>三级指标</w:t>
            </w:r>
          </w:p>
        </w:tc>
        <w:tc>
          <w:tcPr>
            <w:tcW w:w="2891" w:type="dxa"/>
            <w:vAlign w:val="center"/>
          </w:tcPr>
          <w:p w14:paraId="689C11CF">
            <w:pPr>
              <w:pStyle w:val="12"/>
            </w:pPr>
            <w:r>
              <w:t>绩效指标描述</w:t>
            </w:r>
          </w:p>
        </w:tc>
        <w:tc>
          <w:tcPr>
            <w:tcW w:w="1276" w:type="dxa"/>
            <w:vAlign w:val="center"/>
          </w:tcPr>
          <w:p w14:paraId="30FCFA07">
            <w:pPr>
              <w:pStyle w:val="12"/>
            </w:pPr>
            <w:r>
              <w:t>指标值</w:t>
            </w:r>
          </w:p>
        </w:tc>
        <w:tc>
          <w:tcPr>
            <w:tcW w:w="1843" w:type="dxa"/>
            <w:vAlign w:val="center"/>
          </w:tcPr>
          <w:p w14:paraId="4F0FA80A">
            <w:pPr>
              <w:pStyle w:val="12"/>
            </w:pPr>
            <w:r>
              <w:t>指标值确定依据</w:t>
            </w:r>
          </w:p>
        </w:tc>
      </w:tr>
      <w:tr w14:paraId="0CA3D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3ED75">
            <w:pPr>
              <w:pStyle w:val="14"/>
            </w:pPr>
            <w:r>
              <w:t>产出指标</w:t>
            </w:r>
          </w:p>
        </w:tc>
        <w:tc>
          <w:tcPr>
            <w:tcW w:w="1276" w:type="dxa"/>
            <w:vAlign w:val="center"/>
          </w:tcPr>
          <w:p w14:paraId="7BD58541">
            <w:pPr>
              <w:pStyle w:val="13"/>
            </w:pPr>
            <w:r>
              <w:t>数量指标</w:t>
            </w:r>
          </w:p>
        </w:tc>
        <w:tc>
          <w:tcPr>
            <w:tcW w:w="1332" w:type="dxa"/>
            <w:vAlign w:val="center"/>
          </w:tcPr>
          <w:p w14:paraId="67C00B74">
            <w:pPr>
              <w:pStyle w:val="13"/>
            </w:pPr>
            <w:r>
              <w:t>完成运行维护数量</w:t>
            </w:r>
          </w:p>
        </w:tc>
        <w:tc>
          <w:tcPr>
            <w:tcW w:w="2891" w:type="dxa"/>
            <w:vAlign w:val="center"/>
          </w:tcPr>
          <w:p w14:paraId="1C965276">
            <w:pPr>
              <w:pStyle w:val="13"/>
            </w:pPr>
            <w:r>
              <w:t>项目完成数量指标</w:t>
            </w:r>
          </w:p>
        </w:tc>
        <w:tc>
          <w:tcPr>
            <w:tcW w:w="1276" w:type="dxa"/>
            <w:vAlign w:val="center"/>
          </w:tcPr>
          <w:p w14:paraId="680E95A2">
            <w:pPr>
              <w:pStyle w:val="13"/>
            </w:pPr>
            <w:r>
              <w:t>1项</w:t>
            </w:r>
          </w:p>
        </w:tc>
        <w:tc>
          <w:tcPr>
            <w:tcW w:w="1843" w:type="dxa"/>
            <w:vAlign w:val="center"/>
          </w:tcPr>
          <w:p w14:paraId="764E1B06">
            <w:pPr>
              <w:pStyle w:val="13"/>
            </w:pPr>
            <w:r>
              <w:t>石财农【2022】105号</w:t>
            </w:r>
          </w:p>
        </w:tc>
      </w:tr>
      <w:tr w14:paraId="5574D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4EC9E91"/>
        </w:tc>
        <w:tc>
          <w:tcPr>
            <w:tcW w:w="1276" w:type="dxa"/>
            <w:vAlign w:val="center"/>
          </w:tcPr>
          <w:p w14:paraId="2F394BAD">
            <w:pPr>
              <w:pStyle w:val="13"/>
            </w:pPr>
            <w:r>
              <w:t>质量指标</w:t>
            </w:r>
          </w:p>
        </w:tc>
        <w:tc>
          <w:tcPr>
            <w:tcW w:w="1332" w:type="dxa"/>
            <w:vAlign w:val="center"/>
          </w:tcPr>
          <w:p w14:paraId="099432E8">
            <w:pPr>
              <w:pStyle w:val="13"/>
            </w:pPr>
            <w:r>
              <w:t>项目验收合格率(100%)</w:t>
            </w:r>
          </w:p>
        </w:tc>
        <w:tc>
          <w:tcPr>
            <w:tcW w:w="2891" w:type="dxa"/>
            <w:vAlign w:val="center"/>
          </w:tcPr>
          <w:p w14:paraId="44773190">
            <w:pPr>
              <w:pStyle w:val="13"/>
            </w:pPr>
            <w:r>
              <w:t>项目完成后验收合格率</w:t>
            </w:r>
          </w:p>
        </w:tc>
        <w:tc>
          <w:tcPr>
            <w:tcW w:w="1276" w:type="dxa"/>
            <w:vAlign w:val="center"/>
          </w:tcPr>
          <w:p w14:paraId="61BB4BD0">
            <w:pPr>
              <w:pStyle w:val="13"/>
            </w:pPr>
            <w:r>
              <w:t>100%</w:t>
            </w:r>
          </w:p>
        </w:tc>
        <w:tc>
          <w:tcPr>
            <w:tcW w:w="1843" w:type="dxa"/>
            <w:vAlign w:val="center"/>
          </w:tcPr>
          <w:p w14:paraId="6476769A">
            <w:pPr>
              <w:pStyle w:val="13"/>
            </w:pPr>
            <w:r>
              <w:t>石财农【2022】105号</w:t>
            </w:r>
          </w:p>
        </w:tc>
      </w:tr>
      <w:tr w14:paraId="3C78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6131A8"/>
        </w:tc>
        <w:tc>
          <w:tcPr>
            <w:tcW w:w="1276" w:type="dxa"/>
            <w:vAlign w:val="center"/>
          </w:tcPr>
          <w:p w14:paraId="1D6D8520">
            <w:pPr>
              <w:pStyle w:val="13"/>
            </w:pPr>
            <w:r>
              <w:t>时效指标</w:t>
            </w:r>
          </w:p>
        </w:tc>
        <w:tc>
          <w:tcPr>
            <w:tcW w:w="1332" w:type="dxa"/>
            <w:vAlign w:val="center"/>
          </w:tcPr>
          <w:p w14:paraId="2AF02261">
            <w:pPr>
              <w:pStyle w:val="13"/>
            </w:pPr>
            <w:r>
              <w:t>截至2022年底，资金完成率(100%)</w:t>
            </w:r>
          </w:p>
        </w:tc>
        <w:tc>
          <w:tcPr>
            <w:tcW w:w="2891" w:type="dxa"/>
            <w:vAlign w:val="center"/>
          </w:tcPr>
          <w:p w14:paraId="7B2CE98F">
            <w:pPr>
              <w:pStyle w:val="13"/>
            </w:pPr>
            <w:r>
              <w:t>截至2022年12月底，资金完成100%</w:t>
            </w:r>
          </w:p>
        </w:tc>
        <w:tc>
          <w:tcPr>
            <w:tcW w:w="1276" w:type="dxa"/>
            <w:vAlign w:val="center"/>
          </w:tcPr>
          <w:p w14:paraId="16D6E88E">
            <w:pPr>
              <w:pStyle w:val="13"/>
            </w:pPr>
            <w:r>
              <w:t>100%</w:t>
            </w:r>
          </w:p>
        </w:tc>
        <w:tc>
          <w:tcPr>
            <w:tcW w:w="1843" w:type="dxa"/>
            <w:vAlign w:val="center"/>
          </w:tcPr>
          <w:p w14:paraId="0CD6111D">
            <w:pPr>
              <w:pStyle w:val="13"/>
            </w:pPr>
            <w:r>
              <w:t>石财农【2022】105号</w:t>
            </w:r>
          </w:p>
        </w:tc>
      </w:tr>
      <w:tr w14:paraId="1E63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E464DAD"/>
        </w:tc>
        <w:tc>
          <w:tcPr>
            <w:tcW w:w="1276" w:type="dxa"/>
            <w:vAlign w:val="center"/>
          </w:tcPr>
          <w:p w14:paraId="39DC3AC1">
            <w:pPr>
              <w:pStyle w:val="13"/>
            </w:pPr>
            <w:r>
              <w:t>成本指标</w:t>
            </w:r>
          </w:p>
        </w:tc>
        <w:tc>
          <w:tcPr>
            <w:tcW w:w="1332" w:type="dxa"/>
            <w:vAlign w:val="center"/>
          </w:tcPr>
          <w:p w14:paraId="40762F31">
            <w:pPr>
              <w:pStyle w:val="13"/>
            </w:pPr>
            <w:r>
              <w:t>项目支出在批复的预算范围内的项目比例</w:t>
            </w:r>
          </w:p>
        </w:tc>
        <w:tc>
          <w:tcPr>
            <w:tcW w:w="2891" w:type="dxa"/>
            <w:vAlign w:val="center"/>
          </w:tcPr>
          <w:p w14:paraId="57B56533">
            <w:pPr>
              <w:pStyle w:val="13"/>
            </w:pPr>
            <w:r>
              <w:t>项目成本控制指标</w:t>
            </w:r>
          </w:p>
        </w:tc>
        <w:tc>
          <w:tcPr>
            <w:tcW w:w="1276" w:type="dxa"/>
            <w:vAlign w:val="center"/>
          </w:tcPr>
          <w:p w14:paraId="1A68600B">
            <w:pPr>
              <w:pStyle w:val="13"/>
            </w:pPr>
            <w:r>
              <w:t>100%</w:t>
            </w:r>
          </w:p>
        </w:tc>
        <w:tc>
          <w:tcPr>
            <w:tcW w:w="1843" w:type="dxa"/>
            <w:vAlign w:val="center"/>
          </w:tcPr>
          <w:p w14:paraId="5C079FC6">
            <w:pPr>
              <w:pStyle w:val="13"/>
            </w:pPr>
            <w:r>
              <w:t>石财农【2022】105号</w:t>
            </w:r>
          </w:p>
        </w:tc>
      </w:tr>
      <w:tr w14:paraId="4B77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F47641">
            <w:pPr>
              <w:pStyle w:val="14"/>
            </w:pPr>
            <w:r>
              <w:t>效益指标</w:t>
            </w:r>
          </w:p>
        </w:tc>
        <w:tc>
          <w:tcPr>
            <w:tcW w:w="1276" w:type="dxa"/>
            <w:vAlign w:val="center"/>
          </w:tcPr>
          <w:p w14:paraId="67F21017">
            <w:pPr>
              <w:pStyle w:val="13"/>
            </w:pPr>
            <w:r>
              <w:t>社会效益指标</w:t>
            </w:r>
          </w:p>
        </w:tc>
        <w:tc>
          <w:tcPr>
            <w:tcW w:w="1332" w:type="dxa"/>
            <w:vAlign w:val="center"/>
          </w:tcPr>
          <w:p w14:paraId="5A2E51B4">
            <w:pPr>
              <w:pStyle w:val="13"/>
            </w:pPr>
            <w:r>
              <w:t>发生洪水造成损失下降率</w:t>
            </w:r>
          </w:p>
        </w:tc>
        <w:tc>
          <w:tcPr>
            <w:tcW w:w="2891" w:type="dxa"/>
            <w:vAlign w:val="center"/>
          </w:tcPr>
          <w:p w14:paraId="301CD6C1">
            <w:pPr>
              <w:pStyle w:val="13"/>
            </w:pPr>
            <w:r>
              <w:t>预案防灾减灾能力指标</w:t>
            </w:r>
          </w:p>
        </w:tc>
        <w:tc>
          <w:tcPr>
            <w:tcW w:w="1276" w:type="dxa"/>
            <w:vAlign w:val="center"/>
          </w:tcPr>
          <w:p w14:paraId="4140DD47">
            <w:pPr>
              <w:pStyle w:val="13"/>
            </w:pPr>
            <w:r>
              <w:t>100%</w:t>
            </w:r>
          </w:p>
        </w:tc>
        <w:tc>
          <w:tcPr>
            <w:tcW w:w="1843" w:type="dxa"/>
            <w:vAlign w:val="center"/>
          </w:tcPr>
          <w:p w14:paraId="3A435746">
            <w:pPr>
              <w:pStyle w:val="13"/>
            </w:pPr>
            <w:r>
              <w:t>石财农【2022】105号</w:t>
            </w:r>
          </w:p>
        </w:tc>
      </w:tr>
      <w:tr w14:paraId="54316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2E7347"/>
        </w:tc>
        <w:tc>
          <w:tcPr>
            <w:tcW w:w="1276" w:type="dxa"/>
            <w:vAlign w:val="center"/>
          </w:tcPr>
          <w:p w14:paraId="040ED88B">
            <w:pPr>
              <w:pStyle w:val="13"/>
            </w:pPr>
            <w:r>
              <w:t>社会效益指标</w:t>
            </w:r>
          </w:p>
        </w:tc>
        <w:tc>
          <w:tcPr>
            <w:tcW w:w="1332" w:type="dxa"/>
            <w:vAlign w:val="center"/>
          </w:tcPr>
          <w:p w14:paraId="36A1A488">
            <w:pPr>
              <w:pStyle w:val="13"/>
            </w:pPr>
            <w:r>
              <w:t>项目对社会稳定的帮助率</w:t>
            </w:r>
          </w:p>
        </w:tc>
        <w:tc>
          <w:tcPr>
            <w:tcW w:w="2891" w:type="dxa"/>
            <w:vAlign w:val="center"/>
          </w:tcPr>
          <w:p w14:paraId="63B22023">
            <w:pPr>
              <w:pStyle w:val="13"/>
            </w:pPr>
            <w:r>
              <w:t>项目实施的社会效益指标</w:t>
            </w:r>
          </w:p>
        </w:tc>
        <w:tc>
          <w:tcPr>
            <w:tcW w:w="1276" w:type="dxa"/>
            <w:vAlign w:val="center"/>
          </w:tcPr>
          <w:p w14:paraId="366DEE99">
            <w:pPr>
              <w:pStyle w:val="13"/>
            </w:pPr>
            <w:r>
              <w:t>100%</w:t>
            </w:r>
          </w:p>
        </w:tc>
        <w:tc>
          <w:tcPr>
            <w:tcW w:w="1843" w:type="dxa"/>
            <w:vAlign w:val="center"/>
          </w:tcPr>
          <w:p w14:paraId="65054BC6">
            <w:pPr>
              <w:pStyle w:val="13"/>
            </w:pPr>
            <w:r>
              <w:t>石财农【2022】105号</w:t>
            </w:r>
          </w:p>
        </w:tc>
      </w:tr>
      <w:tr w14:paraId="1FA8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2CE2C8"/>
        </w:tc>
        <w:tc>
          <w:tcPr>
            <w:tcW w:w="1276" w:type="dxa"/>
            <w:vAlign w:val="center"/>
          </w:tcPr>
          <w:p w14:paraId="35A5452C">
            <w:pPr>
              <w:pStyle w:val="13"/>
            </w:pPr>
            <w:r>
              <w:t>可持续影响指标</w:t>
            </w:r>
          </w:p>
        </w:tc>
        <w:tc>
          <w:tcPr>
            <w:tcW w:w="1332" w:type="dxa"/>
            <w:vAlign w:val="center"/>
          </w:tcPr>
          <w:p w14:paraId="39B89EA7">
            <w:pPr>
              <w:pStyle w:val="13"/>
            </w:pPr>
            <w:r>
              <w:t>预设功能达标率</w:t>
            </w:r>
          </w:p>
        </w:tc>
        <w:tc>
          <w:tcPr>
            <w:tcW w:w="2891" w:type="dxa"/>
            <w:vAlign w:val="center"/>
          </w:tcPr>
          <w:p w14:paraId="3DDF0E80">
            <w:pPr>
              <w:pStyle w:val="13"/>
            </w:pPr>
            <w:r>
              <w:t>预案功能达标数占设计时的功能数的比率100%</w:t>
            </w:r>
          </w:p>
        </w:tc>
        <w:tc>
          <w:tcPr>
            <w:tcW w:w="1276" w:type="dxa"/>
            <w:vAlign w:val="center"/>
          </w:tcPr>
          <w:p w14:paraId="70A9FD4E">
            <w:pPr>
              <w:pStyle w:val="13"/>
            </w:pPr>
            <w:r>
              <w:t>100%</w:t>
            </w:r>
          </w:p>
        </w:tc>
        <w:tc>
          <w:tcPr>
            <w:tcW w:w="1843" w:type="dxa"/>
            <w:vAlign w:val="center"/>
          </w:tcPr>
          <w:p w14:paraId="5644A798">
            <w:pPr>
              <w:pStyle w:val="13"/>
            </w:pPr>
            <w:r>
              <w:t>石财农【2022】105号</w:t>
            </w:r>
          </w:p>
        </w:tc>
      </w:tr>
      <w:tr w14:paraId="7884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5FB20ED"/>
        </w:tc>
        <w:tc>
          <w:tcPr>
            <w:tcW w:w="1276" w:type="dxa"/>
            <w:vAlign w:val="center"/>
          </w:tcPr>
          <w:p w14:paraId="59E178A2">
            <w:pPr>
              <w:pStyle w:val="13"/>
            </w:pPr>
            <w:r>
              <w:t>经济效益指标</w:t>
            </w:r>
          </w:p>
        </w:tc>
        <w:tc>
          <w:tcPr>
            <w:tcW w:w="1332" w:type="dxa"/>
            <w:vAlign w:val="center"/>
          </w:tcPr>
          <w:p w14:paraId="1754A7C0">
            <w:pPr>
              <w:pStyle w:val="13"/>
            </w:pPr>
            <w:r>
              <w:t>项目对经济帮助率</w:t>
            </w:r>
          </w:p>
        </w:tc>
        <w:tc>
          <w:tcPr>
            <w:tcW w:w="2891" w:type="dxa"/>
            <w:vAlign w:val="center"/>
          </w:tcPr>
          <w:p w14:paraId="7FE20C1B">
            <w:pPr>
              <w:pStyle w:val="13"/>
            </w:pPr>
            <w:r>
              <w:t>项目的经济效益指标</w:t>
            </w:r>
          </w:p>
        </w:tc>
        <w:tc>
          <w:tcPr>
            <w:tcW w:w="1276" w:type="dxa"/>
            <w:vAlign w:val="center"/>
          </w:tcPr>
          <w:p w14:paraId="3DFAA89B">
            <w:pPr>
              <w:pStyle w:val="13"/>
            </w:pPr>
            <w:r>
              <w:t>100%</w:t>
            </w:r>
          </w:p>
        </w:tc>
        <w:tc>
          <w:tcPr>
            <w:tcW w:w="1843" w:type="dxa"/>
            <w:vAlign w:val="center"/>
          </w:tcPr>
          <w:p w14:paraId="70D8E539">
            <w:pPr>
              <w:pStyle w:val="13"/>
            </w:pPr>
            <w:r>
              <w:t>石财农【2022】105号</w:t>
            </w:r>
          </w:p>
        </w:tc>
      </w:tr>
      <w:tr w14:paraId="15EF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ECC4C7">
            <w:pPr>
              <w:pStyle w:val="14"/>
            </w:pPr>
            <w:r>
              <w:t>满意度指标</w:t>
            </w:r>
          </w:p>
        </w:tc>
        <w:tc>
          <w:tcPr>
            <w:tcW w:w="1276" w:type="dxa"/>
            <w:vAlign w:val="center"/>
          </w:tcPr>
          <w:p w14:paraId="49936645">
            <w:pPr>
              <w:pStyle w:val="13"/>
            </w:pPr>
            <w:r>
              <w:t>服务对象满意度指标</w:t>
            </w:r>
          </w:p>
        </w:tc>
        <w:tc>
          <w:tcPr>
            <w:tcW w:w="1332" w:type="dxa"/>
            <w:vAlign w:val="center"/>
          </w:tcPr>
          <w:p w14:paraId="1837EB80">
            <w:pPr>
              <w:pStyle w:val="13"/>
            </w:pPr>
            <w:r>
              <w:t>受益群众满意度</w:t>
            </w:r>
          </w:p>
        </w:tc>
        <w:tc>
          <w:tcPr>
            <w:tcW w:w="2891" w:type="dxa"/>
            <w:vAlign w:val="center"/>
          </w:tcPr>
          <w:p w14:paraId="7DD3FA00">
            <w:pPr>
              <w:pStyle w:val="13"/>
            </w:pPr>
            <w:r>
              <w:t>服务群众满意度</w:t>
            </w:r>
          </w:p>
        </w:tc>
        <w:tc>
          <w:tcPr>
            <w:tcW w:w="1276" w:type="dxa"/>
            <w:vAlign w:val="center"/>
          </w:tcPr>
          <w:p w14:paraId="378D2079">
            <w:pPr>
              <w:pStyle w:val="13"/>
            </w:pPr>
            <w:r>
              <w:t>100%</w:t>
            </w:r>
          </w:p>
        </w:tc>
        <w:tc>
          <w:tcPr>
            <w:tcW w:w="1843" w:type="dxa"/>
            <w:vAlign w:val="center"/>
          </w:tcPr>
          <w:p w14:paraId="23EA6142">
            <w:pPr>
              <w:pStyle w:val="13"/>
            </w:pPr>
            <w:r>
              <w:t>石财农【2022】105号</w:t>
            </w:r>
          </w:p>
        </w:tc>
      </w:tr>
    </w:tbl>
    <w:p w14:paraId="4C611A50">
      <w:pPr>
        <w:sectPr>
          <w:pgSz w:w="11900" w:h="16840"/>
          <w:pgMar w:top="1984" w:right="1304" w:bottom="1134" w:left="1304" w:header="720" w:footer="720" w:gutter="0"/>
          <w:cols w:space="720" w:num="1"/>
        </w:sectPr>
      </w:pPr>
    </w:p>
    <w:p w14:paraId="29B99500">
      <w:pPr>
        <w:jc w:val="center"/>
      </w:pPr>
    </w:p>
    <w:p w14:paraId="30C8CEA6">
      <w:pPr>
        <w:ind w:firstLine="560"/>
        <w:outlineLvl w:val="3"/>
      </w:pPr>
      <w:bookmarkStart w:id="26" w:name="_Toc_4_4_0000000028"/>
      <w:r>
        <w:rPr>
          <w:rFonts w:ascii="方正仿宋_GBK" w:hAnsi="方正仿宋_GBK" w:eastAsia="方正仿宋_GBK" w:cs="方正仿宋_GBK"/>
          <w:color w:val="000000"/>
          <w:sz w:val="28"/>
        </w:rPr>
        <w:t>25.2023年水资源监测系统维修更新费绩效目标表</w:t>
      </w:r>
      <w:bookmarkEnd w:id="26"/>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A767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69EB341">
            <w:pPr>
              <w:pStyle w:val="10"/>
            </w:pPr>
            <w:r>
              <w:t>332003井陉县水资源综合服务中心</w:t>
            </w:r>
          </w:p>
        </w:tc>
        <w:tc>
          <w:tcPr>
            <w:tcW w:w="1843" w:type="dxa"/>
            <w:tcBorders>
              <w:top w:val="single" w:color="FFFFFF" w:sz="6" w:space="0"/>
              <w:left w:val="single" w:color="FFFFFF" w:sz="6" w:space="0"/>
              <w:right w:val="single" w:color="FFFFFF" w:sz="6" w:space="0"/>
            </w:tcBorders>
            <w:vAlign w:val="center"/>
          </w:tcPr>
          <w:p w14:paraId="327B270B">
            <w:pPr>
              <w:pStyle w:val="11"/>
            </w:pPr>
            <w:r>
              <w:t>单位：元</w:t>
            </w:r>
          </w:p>
        </w:tc>
      </w:tr>
      <w:tr w14:paraId="37E88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C2531">
            <w:pPr>
              <w:pStyle w:val="12"/>
            </w:pPr>
            <w:r>
              <w:t>项目编码</w:t>
            </w:r>
          </w:p>
        </w:tc>
        <w:tc>
          <w:tcPr>
            <w:tcW w:w="2608" w:type="dxa"/>
            <w:gridSpan w:val="2"/>
            <w:vAlign w:val="center"/>
          </w:tcPr>
          <w:p w14:paraId="4F5E2B70">
            <w:pPr>
              <w:pStyle w:val="13"/>
            </w:pPr>
            <w:r>
              <w:t>13012123P00002010002W</w:t>
            </w:r>
          </w:p>
        </w:tc>
        <w:tc>
          <w:tcPr>
            <w:tcW w:w="1587" w:type="dxa"/>
            <w:vAlign w:val="center"/>
          </w:tcPr>
          <w:p w14:paraId="72BA64B3">
            <w:pPr>
              <w:pStyle w:val="12"/>
            </w:pPr>
            <w:r>
              <w:t>项目名称</w:t>
            </w:r>
          </w:p>
        </w:tc>
        <w:tc>
          <w:tcPr>
            <w:tcW w:w="4422" w:type="dxa"/>
            <w:gridSpan w:val="3"/>
            <w:vAlign w:val="center"/>
          </w:tcPr>
          <w:p w14:paraId="387A9EFB">
            <w:pPr>
              <w:pStyle w:val="13"/>
            </w:pPr>
            <w:r>
              <w:t>2023年水资源监测系统维修更新费</w:t>
            </w:r>
          </w:p>
        </w:tc>
      </w:tr>
      <w:tr w14:paraId="4B77C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01F06">
            <w:pPr>
              <w:pStyle w:val="12"/>
            </w:pPr>
            <w:r>
              <w:t>预算规模及资金用途</w:t>
            </w:r>
          </w:p>
        </w:tc>
        <w:tc>
          <w:tcPr>
            <w:tcW w:w="1276" w:type="dxa"/>
            <w:vAlign w:val="center"/>
          </w:tcPr>
          <w:p w14:paraId="10D0AF0C">
            <w:pPr>
              <w:pStyle w:val="12"/>
            </w:pPr>
            <w:r>
              <w:t>预算数</w:t>
            </w:r>
          </w:p>
        </w:tc>
        <w:tc>
          <w:tcPr>
            <w:tcW w:w="1332" w:type="dxa"/>
            <w:vAlign w:val="center"/>
          </w:tcPr>
          <w:p w14:paraId="37BCC773">
            <w:pPr>
              <w:pStyle w:val="13"/>
            </w:pPr>
            <w:r>
              <w:t>470000.00</w:t>
            </w:r>
          </w:p>
        </w:tc>
        <w:tc>
          <w:tcPr>
            <w:tcW w:w="1587" w:type="dxa"/>
            <w:vAlign w:val="center"/>
          </w:tcPr>
          <w:p w14:paraId="7FC57E33">
            <w:pPr>
              <w:pStyle w:val="12"/>
            </w:pPr>
            <w:r>
              <w:t>其中：财政    资金</w:t>
            </w:r>
          </w:p>
        </w:tc>
        <w:tc>
          <w:tcPr>
            <w:tcW w:w="1304" w:type="dxa"/>
            <w:vAlign w:val="center"/>
          </w:tcPr>
          <w:p w14:paraId="0D504843">
            <w:pPr>
              <w:pStyle w:val="13"/>
            </w:pPr>
            <w:r>
              <w:t>470000.00</w:t>
            </w:r>
          </w:p>
        </w:tc>
        <w:tc>
          <w:tcPr>
            <w:tcW w:w="1276" w:type="dxa"/>
            <w:vAlign w:val="center"/>
          </w:tcPr>
          <w:p w14:paraId="6200BA0B">
            <w:pPr>
              <w:pStyle w:val="12"/>
            </w:pPr>
            <w:r>
              <w:t>其他资金</w:t>
            </w:r>
          </w:p>
        </w:tc>
        <w:tc>
          <w:tcPr>
            <w:tcW w:w="1843" w:type="dxa"/>
            <w:vAlign w:val="center"/>
          </w:tcPr>
          <w:p w14:paraId="659C9B5D">
            <w:pPr>
              <w:pStyle w:val="13"/>
            </w:pPr>
          </w:p>
        </w:tc>
      </w:tr>
      <w:tr w14:paraId="208B0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060251"/>
        </w:tc>
        <w:tc>
          <w:tcPr>
            <w:tcW w:w="8617" w:type="dxa"/>
            <w:gridSpan w:val="6"/>
            <w:vAlign w:val="center"/>
          </w:tcPr>
          <w:p w14:paraId="65958BC3">
            <w:pPr>
              <w:pStyle w:val="13"/>
            </w:pPr>
            <w:r>
              <w:t>用于147家用水户167个分站点，外加3个中心站系统的设备维修维护。</w:t>
            </w:r>
          </w:p>
        </w:tc>
      </w:tr>
      <w:tr w14:paraId="1C4CA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BD3BC">
            <w:pPr>
              <w:pStyle w:val="12"/>
            </w:pPr>
            <w:r>
              <w:t>资金支出计划（%）</w:t>
            </w:r>
          </w:p>
        </w:tc>
        <w:tc>
          <w:tcPr>
            <w:tcW w:w="2608" w:type="dxa"/>
            <w:gridSpan w:val="2"/>
            <w:vAlign w:val="center"/>
          </w:tcPr>
          <w:p w14:paraId="44BD638C">
            <w:pPr>
              <w:pStyle w:val="12"/>
            </w:pPr>
            <w:r>
              <w:t>3月底</w:t>
            </w:r>
          </w:p>
        </w:tc>
        <w:tc>
          <w:tcPr>
            <w:tcW w:w="1587" w:type="dxa"/>
            <w:vAlign w:val="center"/>
          </w:tcPr>
          <w:p w14:paraId="6AAB5302">
            <w:pPr>
              <w:pStyle w:val="12"/>
            </w:pPr>
            <w:r>
              <w:t>6月底</w:t>
            </w:r>
          </w:p>
        </w:tc>
        <w:tc>
          <w:tcPr>
            <w:tcW w:w="1304" w:type="dxa"/>
            <w:vAlign w:val="center"/>
          </w:tcPr>
          <w:p w14:paraId="4D3F4ED1">
            <w:pPr>
              <w:pStyle w:val="12"/>
            </w:pPr>
            <w:r>
              <w:t>10月底</w:t>
            </w:r>
          </w:p>
        </w:tc>
        <w:tc>
          <w:tcPr>
            <w:tcW w:w="3118" w:type="dxa"/>
            <w:gridSpan w:val="2"/>
            <w:vAlign w:val="center"/>
          </w:tcPr>
          <w:p w14:paraId="7FD3B3F8">
            <w:pPr>
              <w:pStyle w:val="12"/>
            </w:pPr>
            <w:r>
              <w:t>12月底</w:t>
            </w:r>
          </w:p>
        </w:tc>
      </w:tr>
      <w:tr w14:paraId="497B8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5EAC7E"/>
        </w:tc>
        <w:tc>
          <w:tcPr>
            <w:tcW w:w="2608" w:type="dxa"/>
            <w:gridSpan w:val="2"/>
            <w:vAlign w:val="center"/>
          </w:tcPr>
          <w:p w14:paraId="2BAB950D">
            <w:pPr>
              <w:pStyle w:val="14"/>
            </w:pPr>
            <w:r>
              <w:t>30%</w:t>
            </w:r>
          </w:p>
        </w:tc>
        <w:tc>
          <w:tcPr>
            <w:tcW w:w="1587" w:type="dxa"/>
            <w:vAlign w:val="center"/>
          </w:tcPr>
          <w:p w14:paraId="4BD7A4B6">
            <w:pPr>
              <w:pStyle w:val="14"/>
            </w:pPr>
            <w:r>
              <w:t>50%</w:t>
            </w:r>
          </w:p>
        </w:tc>
        <w:tc>
          <w:tcPr>
            <w:tcW w:w="1304" w:type="dxa"/>
            <w:vAlign w:val="center"/>
          </w:tcPr>
          <w:p w14:paraId="58018789">
            <w:pPr>
              <w:pStyle w:val="14"/>
            </w:pPr>
            <w:r>
              <w:t>80%</w:t>
            </w:r>
          </w:p>
        </w:tc>
        <w:tc>
          <w:tcPr>
            <w:tcW w:w="3118" w:type="dxa"/>
            <w:gridSpan w:val="2"/>
            <w:vAlign w:val="center"/>
          </w:tcPr>
          <w:p w14:paraId="6BA17E99">
            <w:pPr>
              <w:pStyle w:val="14"/>
            </w:pPr>
            <w:r>
              <w:t>100%</w:t>
            </w:r>
          </w:p>
        </w:tc>
      </w:tr>
      <w:tr w14:paraId="38AB7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12DD7">
            <w:pPr>
              <w:pStyle w:val="12"/>
            </w:pPr>
            <w:r>
              <w:t>绩效目标</w:t>
            </w:r>
          </w:p>
        </w:tc>
        <w:tc>
          <w:tcPr>
            <w:tcW w:w="8617" w:type="dxa"/>
            <w:gridSpan w:val="6"/>
            <w:vAlign w:val="center"/>
          </w:tcPr>
          <w:p w14:paraId="7DD80281">
            <w:pPr>
              <w:pStyle w:val="13"/>
            </w:pPr>
            <w:r>
              <w:t>1.1、通过对167个分站点，3个中心站的维修维护，保障程实时监测系统运行稳定。</w:t>
            </w:r>
          </w:p>
          <w:p w14:paraId="1267B81A">
            <w:pPr>
              <w:pStyle w:val="13"/>
            </w:pPr>
          </w:p>
          <w:p w14:paraId="59D2901F">
            <w:pPr>
              <w:pStyle w:val="13"/>
            </w:pPr>
            <w:r>
              <w:t>2.2、通过及时对170个站点流量卡缴费，保障数据传输及时准确，确保水资源税足额征收。</w:t>
            </w:r>
          </w:p>
        </w:tc>
      </w:tr>
    </w:tbl>
    <w:p w14:paraId="327221B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76BDA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649DD">
            <w:pPr>
              <w:pStyle w:val="12"/>
            </w:pPr>
            <w:r>
              <w:t>一级指标</w:t>
            </w:r>
          </w:p>
        </w:tc>
        <w:tc>
          <w:tcPr>
            <w:tcW w:w="1276" w:type="dxa"/>
            <w:vAlign w:val="center"/>
          </w:tcPr>
          <w:p w14:paraId="23707D92">
            <w:pPr>
              <w:pStyle w:val="12"/>
            </w:pPr>
            <w:r>
              <w:t>二级指标</w:t>
            </w:r>
          </w:p>
        </w:tc>
        <w:tc>
          <w:tcPr>
            <w:tcW w:w="1332" w:type="dxa"/>
            <w:vAlign w:val="center"/>
          </w:tcPr>
          <w:p w14:paraId="50617528">
            <w:pPr>
              <w:pStyle w:val="12"/>
            </w:pPr>
            <w:r>
              <w:t>三级指标</w:t>
            </w:r>
          </w:p>
        </w:tc>
        <w:tc>
          <w:tcPr>
            <w:tcW w:w="2891" w:type="dxa"/>
            <w:vAlign w:val="center"/>
          </w:tcPr>
          <w:p w14:paraId="2D9627AB">
            <w:pPr>
              <w:pStyle w:val="12"/>
            </w:pPr>
            <w:r>
              <w:t>绩效指标描述</w:t>
            </w:r>
          </w:p>
        </w:tc>
        <w:tc>
          <w:tcPr>
            <w:tcW w:w="1276" w:type="dxa"/>
            <w:vAlign w:val="center"/>
          </w:tcPr>
          <w:p w14:paraId="0831E9CB">
            <w:pPr>
              <w:pStyle w:val="12"/>
            </w:pPr>
            <w:r>
              <w:t>指标值</w:t>
            </w:r>
          </w:p>
        </w:tc>
        <w:tc>
          <w:tcPr>
            <w:tcW w:w="1843" w:type="dxa"/>
            <w:vAlign w:val="center"/>
          </w:tcPr>
          <w:p w14:paraId="32F4A3EA">
            <w:pPr>
              <w:pStyle w:val="12"/>
            </w:pPr>
            <w:r>
              <w:t>指标值确定依据</w:t>
            </w:r>
          </w:p>
        </w:tc>
      </w:tr>
      <w:tr w14:paraId="7D601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D0F52">
            <w:pPr>
              <w:pStyle w:val="14"/>
            </w:pPr>
            <w:r>
              <w:t>产出指标</w:t>
            </w:r>
          </w:p>
        </w:tc>
        <w:tc>
          <w:tcPr>
            <w:tcW w:w="1276" w:type="dxa"/>
            <w:vAlign w:val="center"/>
          </w:tcPr>
          <w:p w14:paraId="5969C82F">
            <w:pPr>
              <w:pStyle w:val="13"/>
            </w:pPr>
            <w:r>
              <w:t>数量指标</w:t>
            </w:r>
          </w:p>
        </w:tc>
        <w:tc>
          <w:tcPr>
            <w:tcW w:w="1332" w:type="dxa"/>
            <w:vAlign w:val="center"/>
          </w:tcPr>
          <w:p w14:paraId="5D267CD0">
            <w:pPr>
              <w:pStyle w:val="13"/>
            </w:pPr>
            <w:r>
              <w:t>在线计量监控站点运行维护数量（站）</w:t>
            </w:r>
          </w:p>
        </w:tc>
        <w:tc>
          <w:tcPr>
            <w:tcW w:w="2891" w:type="dxa"/>
            <w:vAlign w:val="center"/>
          </w:tcPr>
          <w:p w14:paraId="0B4BAE0A">
            <w:pPr>
              <w:pStyle w:val="13"/>
            </w:pPr>
            <w:r>
              <w:t>在线计量监控站点运行维护数量（站）</w:t>
            </w:r>
          </w:p>
        </w:tc>
        <w:tc>
          <w:tcPr>
            <w:tcW w:w="1276" w:type="dxa"/>
            <w:vAlign w:val="center"/>
          </w:tcPr>
          <w:p w14:paraId="762BF669">
            <w:pPr>
              <w:pStyle w:val="13"/>
            </w:pPr>
            <w:r>
              <w:t>167个</w:t>
            </w:r>
          </w:p>
        </w:tc>
        <w:tc>
          <w:tcPr>
            <w:tcW w:w="1843" w:type="dxa"/>
            <w:vAlign w:val="center"/>
          </w:tcPr>
          <w:p w14:paraId="297543A4">
            <w:pPr>
              <w:pStyle w:val="13"/>
            </w:pPr>
            <w:r>
              <w:t>站点数量统计</w:t>
            </w:r>
          </w:p>
        </w:tc>
      </w:tr>
      <w:tr w14:paraId="62BA9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B218A16"/>
        </w:tc>
        <w:tc>
          <w:tcPr>
            <w:tcW w:w="1276" w:type="dxa"/>
            <w:vAlign w:val="center"/>
          </w:tcPr>
          <w:p w14:paraId="00802478">
            <w:pPr>
              <w:pStyle w:val="13"/>
            </w:pPr>
            <w:r>
              <w:t>数量指标</w:t>
            </w:r>
          </w:p>
        </w:tc>
        <w:tc>
          <w:tcPr>
            <w:tcW w:w="1332" w:type="dxa"/>
            <w:vAlign w:val="center"/>
          </w:tcPr>
          <w:p w14:paraId="609A37E8">
            <w:pPr>
              <w:pStyle w:val="13"/>
            </w:pPr>
            <w:r>
              <w:t>中心站维修维护数量</w:t>
            </w:r>
          </w:p>
        </w:tc>
        <w:tc>
          <w:tcPr>
            <w:tcW w:w="2891" w:type="dxa"/>
            <w:vAlign w:val="center"/>
          </w:tcPr>
          <w:p w14:paraId="75882D80">
            <w:pPr>
              <w:pStyle w:val="13"/>
            </w:pPr>
            <w:r>
              <w:t>中心站维修维护数量</w:t>
            </w:r>
          </w:p>
        </w:tc>
        <w:tc>
          <w:tcPr>
            <w:tcW w:w="1276" w:type="dxa"/>
            <w:vAlign w:val="center"/>
          </w:tcPr>
          <w:p w14:paraId="7CB1E606">
            <w:pPr>
              <w:pStyle w:val="13"/>
            </w:pPr>
            <w:r>
              <w:t>3个</w:t>
            </w:r>
          </w:p>
        </w:tc>
        <w:tc>
          <w:tcPr>
            <w:tcW w:w="1843" w:type="dxa"/>
            <w:vAlign w:val="center"/>
          </w:tcPr>
          <w:p w14:paraId="5A3D0DF5">
            <w:pPr>
              <w:pStyle w:val="13"/>
            </w:pPr>
            <w:r>
              <w:t>站点数量统计</w:t>
            </w:r>
          </w:p>
        </w:tc>
      </w:tr>
      <w:tr w14:paraId="75C51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997F819"/>
        </w:tc>
        <w:tc>
          <w:tcPr>
            <w:tcW w:w="1276" w:type="dxa"/>
            <w:vAlign w:val="center"/>
          </w:tcPr>
          <w:p w14:paraId="613E5432">
            <w:pPr>
              <w:pStyle w:val="13"/>
            </w:pPr>
            <w:r>
              <w:t>质量指标</w:t>
            </w:r>
          </w:p>
        </w:tc>
        <w:tc>
          <w:tcPr>
            <w:tcW w:w="1332" w:type="dxa"/>
            <w:vAlign w:val="center"/>
          </w:tcPr>
          <w:p w14:paraId="11E7540C">
            <w:pPr>
              <w:pStyle w:val="13"/>
            </w:pPr>
            <w:r>
              <w:t>反映在线计量监控站点设备的畅通率情况</w:t>
            </w:r>
          </w:p>
        </w:tc>
        <w:tc>
          <w:tcPr>
            <w:tcW w:w="2891" w:type="dxa"/>
            <w:vAlign w:val="center"/>
          </w:tcPr>
          <w:p w14:paraId="16F428AB">
            <w:pPr>
              <w:pStyle w:val="13"/>
            </w:pPr>
            <w:r>
              <w:t>反映在线计量监控站点设备的畅通率情况</w:t>
            </w:r>
          </w:p>
        </w:tc>
        <w:tc>
          <w:tcPr>
            <w:tcW w:w="1276" w:type="dxa"/>
            <w:vAlign w:val="center"/>
          </w:tcPr>
          <w:p w14:paraId="6206E3A8">
            <w:pPr>
              <w:pStyle w:val="13"/>
            </w:pPr>
            <w:r>
              <w:t>≥95百分比</w:t>
            </w:r>
          </w:p>
        </w:tc>
        <w:tc>
          <w:tcPr>
            <w:tcW w:w="1843" w:type="dxa"/>
            <w:vAlign w:val="center"/>
          </w:tcPr>
          <w:p w14:paraId="7758D97A">
            <w:pPr>
              <w:pStyle w:val="13"/>
            </w:pPr>
            <w:r>
              <w:t>《河北省水资源监控系统运行维护管理办法》</w:t>
            </w:r>
          </w:p>
        </w:tc>
      </w:tr>
      <w:tr w14:paraId="1393B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6919DB"/>
        </w:tc>
        <w:tc>
          <w:tcPr>
            <w:tcW w:w="1276" w:type="dxa"/>
            <w:vAlign w:val="center"/>
          </w:tcPr>
          <w:p w14:paraId="56C170C4">
            <w:pPr>
              <w:pStyle w:val="13"/>
            </w:pPr>
            <w:r>
              <w:t>时效指标</w:t>
            </w:r>
          </w:p>
        </w:tc>
        <w:tc>
          <w:tcPr>
            <w:tcW w:w="1332" w:type="dxa"/>
            <w:vAlign w:val="center"/>
          </w:tcPr>
          <w:p w14:paraId="22030C0A">
            <w:pPr>
              <w:pStyle w:val="13"/>
            </w:pPr>
            <w:r>
              <w:t>站点维修维护期限</w:t>
            </w:r>
          </w:p>
        </w:tc>
        <w:tc>
          <w:tcPr>
            <w:tcW w:w="2891" w:type="dxa"/>
            <w:vAlign w:val="center"/>
          </w:tcPr>
          <w:p w14:paraId="73BF0688">
            <w:pPr>
              <w:pStyle w:val="13"/>
            </w:pPr>
            <w:r>
              <w:t>故障响应时限</w:t>
            </w:r>
          </w:p>
        </w:tc>
        <w:tc>
          <w:tcPr>
            <w:tcW w:w="1276" w:type="dxa"/>
            <w:vAlign w:val="center"/>
          </w:tcPr>
          <w:p w14:paraId="584B7EB8">
            <w:pPr>
              <w:pStyle w:val="13"/>
            </w:pPr>
            <w:r>
              <w:t>1年</w:t>
            </w:r>
          </w:p>
        </w:tc>
        <w:tc>
          <w:tcPr>
            <w:tcW w:w="1843" w:type="dxa"/>
            <w:vAlign w:val="center"/>
          </w:tcPr>
          <w:p w14:paraId="1C9E770B">
            <w:pPr>
              <w:pStyle w:val="13"/>
            </w:pPr>
            <w:r>
              <w:t>《河北省水资源监控系统运行维护管理办法》</w:t>
            </w:r>
          </w:p>
        </w:tc>
      </w:tr>
      <w:tr w14:paraId="46932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23EDE4"/>
        </w:tc>
        <w:tc>
          <w:tcPr>
            <w:tcW w:w="1276" w:type="dxa"/>
            <w:vAlign w:val="center"/>
          </w:tcPr>
          <w:p w14:paraId="56EC4928">
            <w:pPr>
              <w:pStyle w:val="13"/>
            </w:pPr>
            <w:r>
              <w:t>时效指标</w:t>
            </w:r>
          </w:p>
        </w:tc>
        <w:tc>
          <w:tcPr>
            <w:tcW w:w="1332" w:type="dxa"/>
            <w:vAlign w:val="center"/>
          </w:tcPr>
          <w:p w14:paraId="74828F68">
            <w:pPr>
              <w:pStyle w:val="13"/>
            </w:pPr>
            <w:r>
              <w:t>故障响应时限</w:t>
            </w:r>
          </w:p>
        </w:tc>
        <w:tc>
          <w:tcPr>
            <w:tcW w:w="2891" w:type="dxa"/>
            <w:vAlign w:val="center"/>
          </w:tcPr>
          <w:p w14:paraId="519B87D8">
            <w:pPr>
              <w:pStyle w:val="13"/>
            </w:pPr>
            <w:r>
              <w:t>24小时内站点故障排除情况</w:t>
            </w:r>
          </w:p>
        </w:tc>
        <w:tc>
          <w:tcPr>
            <w:tcW w:w="1276" w:type="dxa"/>
            <w:vAlign w:val="center"/>
          </w:tcPr>
          <w:p w14:paraId="19EC72D7">
            <w:pPr>
              <w:pStyle w:val="13"/>
            </w:pPr>
            <w:r>
              <w:t>≤24小时</w:t>
            </w:r>
          </w:p>
        </w:tc>
        <w:tc>
          <w:tcPr>
            <w:tcW w:w="1843" w:type="dxa"/>
            <w:vAlign w:val="center"/>
          </w:tcPr>
          <w:p w14:paraId="57432E33">
            <w:pPr>
              <w:pStyle w:val="13"/>
            </w:pPr>
            <w:r>
              <w:t>《河北省水资源监控系统运行维护管理办法》</w:t>
            </w:r>
          </w:p>
        </w:tc>
      </w:tr>
      <w:tr w14:paraId="06DA3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B96FC83"/>
        </w:tc>
        <w:tc>
          <w:tcPr>
            <w:tcW w:w="1276" w:type="dxa"/>
            <w:vAlign w:val="center"/>
          </w:tcPr>
          <w:p w14:paraId="0A5546A4">
            <w:pPr>
              <w:pStyle w:val="13"/>
            </w:pPr>
            <w:r>
              <w:t>成本指标</w:t>
            </w:r>
          </w:p>
        </w:tc>
        <w:tc>
          <w:tcPr>
            <w:tcW w:w="1332" w:type="dxa"/>
            <w:vAlign w:val="center"/>
          </w:tcPr>
          <w:p w14:paraId="5C08E484">
            <w:pPr>
              <w:pStyle w:val="13"/>
            </w:pPr>
            <w:r>
              <w:t>每个站点维护费用平均成本</w:t>
            </w:r>
          </w:p>
        </w:tc>
        <w:tc>
          <w:tcPr>
            <w:tcW w:w="2891" w:type="dxa"/>
            <w:vAlign w:val="center"/>
          </w:tcPr>
          <w:p w14:paraId="62D489F9">
            <w:pPr>
              <w:pStyle w:val="13"/>
            </w:pPr>
            <w:r>
              <w:t>每个站点维护费用平均成本</w:t>
            </w:r>
          </w:p>
        </w:tc>
        <w:tc>
          <w:tcPr>
            <w:tcW w:w="1276" w:type="dxa"/>
            <w:vAlign w:val="center"/>
          </w:tcPr>
          <w:p w14:paraId="61BDF65C">
            <w:pPr>
              <w:pStyle w:val="13"/>
            </w:pPr>
            <w:r>
              <w:t>≤3000个/元</w:t>
            </w:r>
          </w:p>
        </w:tc>
        <w:tc>
          <w:tcPr>
            <w:tcW w:w="1843" w:type="dxa"/>
            <w:vAlign w:val="center"/>
          </w:tcPr>
          <w:p w14:paraId="24DED6AA">
            <w:pPr>
              <w:pStyle w:val="13"/>
            </w:pPr>
            <w:r>
              <w:t>2023年度站点维修需求测算</w:t>
            </w:r>
          </w:p>
        </w:tc>
      </w:tr>
      <w:tr w14:paraId="48AB9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DFF4DD"/>
        </w:tc>
        <w:tc>
          <w:tcPr>
            <w:tcW w:w="1276" w:type="dxa"/>
            <w:vAlign w:val="center"/>
          </w:tcPr>
          <w:p w14:paraId="4920684D">
            <w:pPr>
              <w:pStyle w:val="13"/>
            </w:pPr>
            <w:r>
              <w:t>成本指标</w:t>
            </w:r>
          </w:p>
        </w:tc>
        <w:tc>
          <w:tcPr>
            <w:tcW w:w="1332" w:type="dxa"/>
            <w:vAlign w:val="center"/>
          </w:tcPr>
          <w:p w14:paraId="10FBC618">
            <w:pPr>
              <w:pStyle w:val="13"/>
            </w:pPr>
            <w:r>
              <w:t>每个站点通讯费用平均成本</w:t>
            </w:r>
          </w:p>
        </w:tc>
        <w:tc>
          <w:tcPr>
            <w:tcW w:w="2891" w:type="dxa"/>
            <w:vAlign w:val="center"/>
          </w:tcPr>
          <w:p w14:paraId="3E5D2691">
            <w:pPr>
              <w:pStyle w:val="13"/>
            </w:pPr>
            <w:r>
              <w:t>每个站点通讯费用平均成本</w:t>
            </w:r>
          </w:p>
        </w:tc>
        <w:tc>
          <w:tcPr>
            <w:tcW w:w="1276" w:type="dxa"/>
            <w:vAlign w:val="center"/>
          </w:tcPr>
          <w:p w14:paraId="56DB03D4">
            <w:pPr>
              <w:pStyle w:val="13"/>
            </w:pPr>
            <w:r>
              <w:t>≤240个/元</w:t>
            </w:r>
          </w:p>
        </w:tc>
        <w:tc>
          <w:tcPr>
            <w:tcW w:w="1843" w:type="dxa"/>
            <w:vAlign w:val="center"/>
          </w:tcPr>
          <w:p w14:paraId="52C18798">
            <w:pPr>
              <w:pStyle w:val="13"/>
            </w:pPr>
            <w:r>
              <w:t>2023年度站点维修需求测算</w:t>
            </w:r>
          </w:p>
        </w:tc>
      </w:tr>
      <w:tr w14:paraId="3828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F8D2A60"/>
        </w:tc>
        <w:tc>
          <w:tcPr>
            <w:tcW w:w="1276" w:type="dxa"/>
            <w:vAlign w:val="center"/>
          </w:tcPr>
          <w:p w14:paraId="50FA3FB3">
            <w:pPr>
              <w:pStyle w:val="13"/>
            </w:pPr>
            <w:r>
              <w:t>成本指标</w:t>
            </w:r>
          </w:p>
        </w:tc>
        <w:tc>
          <w:tcPr>
            <w:tcW w:w="1332" w:type="dxa"/>
            <w:vAlign w:val="center"/>
          </w:tcPr>
          <w:p w14:paraId="37363546">
            <w:pPr>
              <w:pStyle w:val="13"/>
            </w:pPr>
            <w:r>
              <w:t>项目预算控制额</w:t>
            </w:r>
          </w:p>
        </w:tc>
        <w:tc>
          <w:tcPr>
            <w:tcW w:w="2891" w:type="dxa"/>
            <w:vAlign w:val="center"/>
          </w:tcPr>
          <w:p w14:paraId="40CD4782">
            <w:pPr>
              <w:pStyle w:val="13"/>
            </w:pPr>
            <w:r>
              <w:t>项目预算控制额</w:t>
            </w:r>
          </w:p>
        </w:tc>
        <w:tc>
          <w:tcPr>
            <w:tcW w:w="1276" w:type="dxa"/>
            <w:vAlign w:val="center"/>
          </w:tcPr>
          <w:p w14:paraId="6CD313FF">
            <w:pPr>
              <w:pStyle w:val="13"/>
            </w:pPr>
            <w:r>
              <w:t>≤4700000元</w:t>
            </w:r>
          </w:p>
        </w:tc>
        <w:tc>
          <w:tcPr>
            <w:tcW w:w="1843" w:type="dxa"/>
            <w:vAlign w:val="center"/>
          </w:tcPr>
          <w:p w14:paraId="534A79CA">
            <w:pPr>
              <w:pStyle w:val="13"/>
            </w:pPr>
            <w:r>
              <w:t>2023年度站点维修需求测算</w:t>
            </w:r>
          </w:p>
        </w:tc>
      </w:tr>
      <w:tr w14:paraId="1AE4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323C8E2"/>
        </w:tc>
        <w:tc>
          <w:tcPr>
            <w:tcW w:w="1276" w:type="dxa"/>
            <w:vAlign w:val="center"/>
          </w:tcPr>
          <w:p w14:paraId="1E154236">
            <w:pPr>
              <w:pStyle w:val="13"/>
            </w:pPr>
            <w:r>
              <w:t>质量指标</w:t>
            </w:r>
          </w:p>
        </w:tc>
        <w:tc>
          <w:tcPr>
            <w:tcW w:w="1332" w:type="dxa"/>
            <w:vAlign w:val="center"/>
          </w:tcPr>
          <w:p w14:paraId="1A3AC59A">
            <w:pPr>
              <w:pStyle w:val="13"/>
            </w:pPr>
            <w:r>
              <w:t>数据传输准确率</w:t>
            </w:r>
          </w:p>
        </w:tc>
        <w:tc>
          <w:tcPr>
            <w:tcW w:w="2891" w:type="dxa"/>
            <w:vAlign w:val="center"/>
          </w:tcPr>
          <w:p w14:paraId="4C8EB8AC">
            <w:pPr>
              <w:pStyle w:val="13"/>
            </w:pPr>
            <w:r>
              <w:t>反映在线计量监控站点设备数据上传准确率情况</w:t>
            </w:r>
          </w:p>
        </w:tc>
        <w:tc>
          <w:tcPr>
            <w:tcW w:w="1276" w:type="dxa"/>
            <w:vAlign w:val="center"/>
          </w:tcPr>
          <w:p w14:paraId="61AAF03C">
            <w:pPr>
              <w:pStyle w:val="13"/>
            </w:pPr>
            <w:r>
              <w:t>≥95百分比</w:t>
            </w:r>
          </w:p>
        </w:tc>
        <w:tc>
          <w:tcPr>
            <w:tcW w:w="1843" w:type="dxa"/>
            <w:vAlign w:val="center"/>
          </w:tcPr>
          <w:p w14:paraId="683B3FBB">
            <w:pPr>
              <w:pStyle w:val="13"/>
            </w:pPr>
            <w:r>
              <w:t>《河北省水资源监控系统运行维护管理办法》</w:t>
            </w:r>
          </w:p>
        </w:tc>
      </w:tr>
      <w:tr w14:paraId="4216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9E2483">
            <w:pPr>
              <w:pStyle w:val="14"/>
            </w:pPr>
            <w:r>
              <w:t>效益指标</w:t>
            </w:r>
          </w:p>
        </w:tc>
        <w:tc>
          <w:tcPr>
            <w:tcW w:w="1276" w:type="dxa"/>
            <w:vAlign w:val="center"/>
          </w:tcPr>
          <w:p w14:paraId="257D5477">
            <w:pPr>
              <w:pStyle w:val="13"/>
            </w:pPr>
            <w:r>
              <w:t>社会效益指标</w:t>
            </w:r>
          </w:p>
        </w:tc>
        <w:tc>
          <w:tcPr>
            <w:tcW w:w="1332" w:type="dxa"/>
            <w:vAlign w:val="center"/>
          </w:tcPr>
          <w:p w14:paraId="00FEE464">
            <w:pPr>
              <w:pStyle w:val="13"/>
            </w:pPr>
            <w:r>
              <w:t>加强水资源的调控能力</w:t>
            </w:r>
          </w:p>
        </w:tc>
        <w:tc>
          <w:tcPr>
            <w:tcW w:w="2891" w:type="dxa"/>
            <w:vAlign w:val="center"/>
          </w:tcPr>
          <w:p w14:paraId="77A09B91">
            <w:pPr>
              <w:pStyle w:val="13"/>
            </w:pPr>
            <w:r>
              <w:t>为水资源保护与管理提供可靠数据，提高水资源安全管理的整体水平，加强水资源的调控能力。</w:t>
            </w:r>
          </w:p>
        </w:tc>
        <w:tc>
          <w:tcPr>
            <w:tcW w:w="1276" w:type="dxa"/>
            <w:vAlign w:val="center"/>
          </w:tcPr>
          <w:p w14:paraId="028E3993">
            <w:pPr>
              <w:pStyle w:val="13"/>
            </w:pPr>
            <w:r>
              <w:t>进一步加强</w:t>
            </w:r>
          </w:p>
        </w:tc>
        <w:tc>
          <w:tcPr>
            <w:tcW w:w="1843" w:type="dxa"/>
            <w:vAlign w:val="center"/>
          </w:tcPr>
          <w:p w14:paraId="23D3372D">
            <w:pPr>
              <w:pStyle w:val="13"/>
            </w:pPr>
            <w:r>
              <w:t>《河北省水资源监控系统运行维护管理办法》</w:t>
            </w:r>
          </w:p>
        </w:tc>
      </w:tr>
      <w:tr w14:paraId="463F4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18EF82B"/>
        </w:tc>
        <w:tc>
          <w:tcPr>
            <w:tcW w:w="1276" w:type="dxa"/>
            <w:vAlign w:val="center"/>
          </w:tcPr>
          <w:p w14:paraId="287484D0">
            <w:pPr>
              <w:pStyle w:val="13"/>
            </w:pPr>
            <w:r>
              <w:t>社会效益指标</w:t>
            </w:r>
          </w:p>
        </w:tc>
        <w:tc>
          <w:tcPr>
            <w:tcW w:w="1332" w:type="dxa"/>
            <w:vAlign w:val="center"/>
          </w:tcPr>
          <w:p w14:paraId="7D6B7F04">
            <w:pPr>
              <w:pStyle w:val="13"/>
            </w:pPr>
            <w:r>
              <w:t>水资源税</w:t>
            </w:r>
          </w:p>
        </w:tc>
        <w:tc>
          <w:tcPr>
            <w:tcW w:w="2891" w:type="dxa"/>
            <w:vAlign w:val="center"/>
          </w:tcPr>
          <w:p w14:paraId="43144521">
            <w:pPr>
              <w:pStyle w:val="13"/>
            </w:pPr>
            <w:r>
              <w:t>保障水资源税足额征收</w:t>
            </w:r>
          </w:p>
        </w:tc>
        <w:tc>
          <w:tcPr>
            <w:tcW w:w="1276" w:type="dxa"/>
            <w:vAlign w:val="center"/>
          </w:tcPr>
          <w:p w14:paraId="4FA0F164">
            <w:pPr>
              <w:pStyle w:val="13"/>
            </w:pPr>
            <w:r>
              <w:t>系统运行正常，为水资源税征收提供依据</w:t>
            </w:r>
          </w:p>
        </w:tc>
        <w:tc>
          <w:tcPr>
            <w:tcW w:w="1843" w:type="dxa"/>
            <w:vAlign w:val="center"/>
          </w:tcPr>
          <w:p w14:paraId="4FA775CA">
            <w:pPr>
              <w:pStyle w:val="13"/>
            </w:pPr>
            <w:r>
              <w:t>《河北省水资源监控系统运行维护管理办法》</w:t>
            </w:r>
          </w:p>
        </w:tc>
      </w:tr>
      <w:tr w14:paraId="2DC2C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BD75800"/>
        </w:tc>
        <w:tc>
          <w:tcPr>
            <w:tcW w:w="1276" w:type="dxa"/>
            <w:vAlign w:val="center"/>
          </w:tcPr>
          <w:p w14:paraId="09D09427">
            <w:pPr>
              <w:pStyle w:val="13"/>
            </w:pPr>
            <w:r>
              <w:t>经济效益指标</w:t>
            </w:r>
          </w:p>
        </w:tc>
        <w:tc>
          <w:tcPr>
            <w:tcW w:w="1332" w:type="dxa"/>
            <w:vAlign w:val="center"/>
          </w:tcPr>
          <w:p w14:paraId="7C6C66D9">
            <w:pPr>
              <w:pStyle w:val="13"/>
            </w:pPr>
            <w:r>
              <w:t>节水效益</w:t>
            </w:r>
          </w:p>
        </w:tc>
        <w:tc>
          <w:tcPr>
            <w:tcW w:w="2891" w:type="dxa"/>
            <w:vAlign w:val="center"/>
          </w:tcPr>
          <w:p w14:paraId="1E307DDB">
            <w:pPr>
              <w:pStyle w:val="13"/>
            </w:pPr>
            <w:r>
              <w:t>节约水资源，减少税费</w:t>
            </w:r>
          </w:p>
        </w:tc>
        <w:tc>
          <w:tcPr>
            <w:tcW w:w="1276" w:type="dxa"/>
            <w:vAlign w:val="center"/>
          </w:tcPr>
          <w:p w14:paraId="6E494B4A">
            <w:pPr>
              <w:pStyle w:val="13"/>
            </w:pPr>
            <w:r>
              <w:t>节约水资源，减少税费</w:t>
            </w:r>
          </w:p>
        </w:tc>
        <w:tc>
          <w:tcPr>
            <w:tcW w:w="1843" w:type="dxa"/>
            <w:vAlign w:val="center"/>
          </w:tcPr>
          <w:p w14:paraId="2C092F37">
            <w:pPr>
              <w:pStyle w:val="13"/>
            </w:pPr>
            <w:r>
              <w:t>《河北省水资源监控系统运行维护管理办法》</w:t>
            </w:r>
          </w:p>
        </w:tc>
      </w:tr>
      <w:tr w14:paraId="0B259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82B9EEB"/>
        </w:tc>
        <w:tc>
          <w:tcPr>
            <w:tcW w:w="1276" w:type="dxa"/>
            <w:vAlign w:val="center"/>
          </w:tcPr>
          <w:p w14:paraId="1FA6C5B7">
            <w:pPr>
              <w:pStyle w:val="13"/>
            </w:pPr>
            <w:r>
              <w:t>可持续影响指标</w:t>
            </w:r>
          </w:p>
        </w:tc>
        <w:tc>
          <w:tcPr>
            <w:tcW w:w="1332" w:type="dxa"/>
            <w:vAlign w:val="center"/>
          </w:tcPr>
          <w:p w14:paraId="534454F1">
            <w:pPr>
              <w:pStyle w:val="13"/>
            </w:pPr>
            <w:r>
              <w:t>减少浪费水资源</w:t>
            </w:r>
          </w:p>
        </w:tc>
        <w:tc>
          <w:tcPr>
            <w:tcW w:w="2891" w:type="dxa"/>
            <w:vAlign w:val="center"/>
          </w:tcPr>
          <w:p w14:paraId="389829B7">
            <w:pPr>
              <w:pStyle w:val="13"/>
            </w:pPr>
            <w:r>
              <w:t>减少浪费水资源</w:t>
            </w:r>
          </w:p>
        </w:tc>
        <w:tc>
          <w:tcPr>
            <w:tcW w:w="1276" w:type="dxa"/>
            <w:vAlign w:val="center"/>
          </w:tcPr>
          <w:p w14:paraId="683D7AB7">
            <w:pPr>
              <w:pStyle w:val="13"/>
            </w:pPr>
            <w:r>
              <w:t>减少浪费水资源</w:t>
            </w:r>
          </w:p>
        </w:tc>
        <w:tc>
          <w:tcPr>
            <w:tcW w:w="1843" w:type="dxa"/>
            <w:vAlign w:val="center"/>
          </w:tcPr>
          <w:p w14:paraId="124ED3DA">
            <w:pPr>
              <w:pStyle w:val="13"/>
            </w:pPr>
            <w:r>
              <w:t>《河北省水资源监控系统运行维护管理办法》</w:t>
            </w:r>
          </w:p>
        </w:tc>
      </w:tr>
      <w:tr w14:paraId="60DA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4F189">
            <w:pPr>
              <w:pStyle w:val="14"/>
            </w:pPr>
            <w:r>
              <w:t>满意度指标</w:t>
            </w:r>
          </w:p>
        </w:tc>
        <w:tc>
          <w:tcPr>
            <w:tcW w:w="1276" w:type="dxa"/>
            <w:vAlign w:val="center"/>
          </w:tcPr>
          <w:p w14:paraId="74CEF167">
            <w:pPr>
              <w:pStyle w:val="13"/>
            </w:pPr>
            <w:r>
              <w:t>服务对象满意度指标</w:t>
            </w:r>
          </w:p>
        </w:tc>
        <w:tc>
          <w:tcPr>
            <w:tcW w:w="1332" w:type="dxa"/>
            <w:vAlign w:val="center"/>
          </w:tcPr>
          <w:p w14:paraId="6E1B936D">
            <w:pPr>
              <w:pStyle w:val="13"/>
            </w:pPr>
            <w:r>
              <w:t>用水户满意度</w:t>
            </w:r>
          </w:p>
        </w:tc>
        <w:tc>
          <w:tcPr>
            <w:tcW w:w="2891" w:type="dxa"/>
            <w:vAlign w:val="center"/>
          </w:tcPr>
          <w:p w14:paraId="263765E1">
            <w:pPr>
              <w:pStyle w:val="13"/>
            </w:pPr>
            <w:r>
              <w:t>用水户对系统运行满意度</w:t>
            </w:r>
          </w:p>
        </w:tc>
        <w:tc>
          <w:tcPr>
            <w:tcW w:w="1276" w:type="dxa"/>
            <w:vAlign w:val="center"/>
          </w:tcPr>
          <w:p w14:paraId="2BE4ECD5">
            <w:pPr>
              <w:pStyle w:val="13"/>
            </w:pPr>
            <w:r>
              <w:t>≥90</w:t>
            </w:r>
          </w:p>
        </w:tc>
        <w:tc>
          <w:tcPr>
            <w:tcW w:w="1843" w:type="dxa"/>
            <w:vAlign w:val="center"/>
          </w:tcPr>
          <w:p w14:paraId="6DF7BC9A">
            <w:pPr>
              <w:pStyle w:val="13"/>
            </w:pPr>
            <w:r>
              <w:t>调查问卷</w:t>
            </w:r>
          </w:p>
        </w:tc>
      </w:tr>
    </w:tbl>
    <w:p w14:paraId="188286B0">
      <w:pPr>
        <w:sectPr>
          <w:pgSz w:w="11900" w:h="16840"/>
          <w:pgMar w:top="1984" w:right="1304" w:bottom="1134" w:left="1304" w:header="720" w:footer="720" w:gutter="0"/>
          <w:cols w:space="720" w:num="1"/>
        </w:sectPr>
      </w:pPr>
    </w:p>
    <w:p w14:paraId="61C66584">
      <w:pPr>
        <w:jc w:val="center"/>
      </w:pPr>
    </w:p>
    <w:p w14:paraId="79108BE3">
      <w:pPr>
        <w:ind w:firstLine="560"/>
        <w:outlineLvl w:val="3"/>
      </w:pPr>
      <w:bookmarkStart w:id="27" w:name="_Toc_4_4_0000000029"/>
      <w:r>
        <w:rPr>
          <w:rFonts w:ascii="方正仿宋_GBK" w:hAnsi="方正仿宋_GBK" w:eastAsia="方正仿宋_GBK" w:cs="方正仿宋_GBK"/>
          <w:color w:val="000000"/>
          <w:sz w:val="28"/>
        </w:rPr>
        <w:t>26.2023年绵右灌区渠道管理工作经费绩效目标表</w:t>
      </w:r>
      <w:bookmarkEnd w:id="27"/>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F9D8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1183F784">
            <w:pPr>
              <w:pStyle w:val="10"/>
            </w:pPr>
            <w:r>
              <w:t>332007河北省井陉绵右灌区服务中心</w:t>
            </w:r>
          </w:p>
        </w:tc>
        <w:tc>
          <w:tcPr>
            <w:tcW w:w="1843" w:type="dxa"/>
            <w:tcBorders>
              <w:top w:val="single" w:color="FFFFFF" w:sz="6" w:space="0"/>
              <w:left w:val="single" w:color="FFFFFF" w:sz="6" w:space="0"/>
              <w:right w:val="single" w:color="FFFFFF" w:sz="6" w:space="0"/>
            </w:tcBorders>
            <w:vAlign w:val="center"/>
          </w:tcPr>
          <w:p w14:paraId="7B0C2B46">
            <w:pPr>
              <w:pStyle w:val="11"/>
            </w:pPr>
            <w:r>
              <w:t>单位：元</w:t>
            </w:r>
          </w:p>
        </w:tc>
      </w:tr>
      <w:tr w14:paraId="2859D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D9095">
            <w:pPr>
              <w:pStyle w:val="12"/>
            </w:pPr>
            <w:r>
              <w:t>项目编码</w:t>
            </w:r>
          </w:p>
        </w:tc>
        <w:tc>
          <w:tcPr>
            <w:tcW w:w="2608" w:type="dxa"/>
            <w:gridSpan w:val="2"/>
            <w:vAlign w:val="center"/>
          </w:tcPr>
          <w:p w14:paraId="0B39B58F">
            <w:pPr>
              <w:pStyle w:val="13"/>
            </w:pPr>
            <w:r>
              <w:t>13012123P00002310003H</w:t>
            </w:r>
          </w:p>
        </w:tc>
        <w:tc>
          <w:tcPr>
            <w:tcW w:w="1587" w:type="dxa"/>
            <w:vAlign w:val="center"/>
          </w:tcPr>
          <w:p w14:paraId="7746FD68">
            <w:pPr>
              <w:pStyle w:val="12"/>
            </w:pPr>
            <w:r>
              <w:t>项目名称</w:t>
            </w:r>
          </w:p>
        </w:tc>
        <w:tc>
          <w:tcPr>
            <w:tcW w:w="4422" w:type="dxa"/>
            <w:gridSpan w:val="3"/>
            <w:vAlign w:val="center"/>
          </w:tcPr>
          <w:p w14:paraId="2EF4DDFC">
            <w:pPr>
              <w:pStyle w:val="13"/>
            </w:pPr>
            <w:r>
              <w:t>2023年绵右灌区渠道管理工作经费</w:t>
            </w:r>
          </w:p>
        </w:tc>
      </w:tr>
      <w:tr w14:paraId="18E2A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1F53A">
            <w:pPr>
              <w:pStyle w:val="12"/>
            </w:pPr>
            <w:r>
              <w:t>预算规模及资金用途</w:t>
            </w:r>
          </w:p>
        </w:tc>
        <w:tc>
          <w:tcPr>
            <w:tcW w:w="1276" w:type="dxa"/>
            <w:vAlign w:val="center"/>
          </w:tcPr>
          <w:p w14:paraId="7EBFE6FD">
            <w:pPr>
              <w:pStyle w:val="12"/>
            </w:pPr>
            <w:r>
              <w:t>预算数</w:t>
            </w:r>
          </w:p>
        </w:tc>
        <w:tc>
          <w:tcPr>
            <w:tcW w:w="1332" w:type="dxa"/>
            <w:vAlign w:val="center"/>
          </w:tcPr>
          <w:p w14:paraId="09689E7C">
            <w:pPr>
              <w:pStyle w:val="13"/>
            </w:pPr>
            <w:r>
              <w:t>50000.00</w:t>
            </w:r>
          </w:p>
        </w:tc>
        <w:tc>
          <w:tcPr>
            <w:tcW w:w="1587" w:type="dxa"/>
            <w:vAlign w:val="center"/>
          </w:tcPr>
          <w:p w14:paraId="570CC27F">
            <w:pPr>
              <w:pStyle w:val="12"/>
            </w:pPr>
            <w:r>
              <w:t>其中：财政    资金</w:t>
            </w:r>
          </w:p>
        </w:tc>
        <w:tc>
          <w:tcPr>
            <w:tcW w:w="1304" w:type="dxa"/>
            <w:vAlign w:val="center"/>
          </w:tcPr>
          <w:p w14:paraId="22F8A6B0">
            <w:pPr>
              <w:pStyle w:val="13"/>
            </w:pPr>
            <w:r>
              <w:t>50000.00</w:t>
            </w:r>
          </w:p>
        </w:tc>
        <w:tc>
          <w:tcPr>
            <w:tcW w:w="1276" w:type="dxa"/>
            <w:vAlign w:val="center"/>
          </w:tcPr>
          <w:p w14:paraId="5AD930BB">
            <w:pPr>
              <w:pStyle w:val="12"/>
            </w:pPr>
            <w:r>
              <w:t>其他资金</w:t>
            </w:r>
          </w:p>
        </w:tc>
        <w:tc>
          <w:tcPr>
            <w:tcW w:w="1843" w:type="dxa"/>
            <w:vAlign w:val="center"/>
          </w:tcPr>
          <w:p w14:paraId="00F36329">
            <w:pPr>
              <w:pStyle w:val="13"/>
            </w:pPr>
          </w:p>
        </w:tc>
      </w:tr>
      <w:tr w14:paraId="36D2B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C4B89"/>
        </w:tc>
        <w:tc>
          <w:tcPr>
            <w:tcW w:w="8617" w:type="dxa"/>
            <w:gridSpan w:val="6"/>
            <w:vAlign w:val="center"/>
          </w:tcPr>
          <w:p w14:paraId="2733D8E1">
            <w:pPr>
              <w:pStyle w:val="13"/>
            </w:pPr>
            <w:r>
              <w:t>2023年绵右灌区渠道管理工作经费</w:t>
            </w:r>
          </w:p>
        </w:tc>
      </w:tr>
      <w:tr w14:paraId="4D6C0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3CD3EF">
            <w:pPr>
              <w:pStyle w:val="12"/>
            </w:pPr>
            <w:r>
              <w:t>资金支出计划（%）</w:t>
            </w:r>
          </w:p>
        </w:tc>
        <w:tc>
          <w:tcPr>
            <w:tcW w:w="2608" w:type="dxa"/>
            <w:gridSpan w:val="2"/>
            <w:vAlign w:val="center"/>
          </w:tcPr>
          <w:p w14:paraId="6C8F595A">
            <w:pPr>
              <w:pStyle w:val="12"/>
            </w:pPr>
            <w:r>
              <w:t>3月底</w:t>
            </w:r>
          </w:p>
        </w:tc>
        <w:tc>
          <w:tcPr>
            <w:tcW w:w="1587" w:type="dxa"/>
            <w:vAlign w:val="center"/>
          </w:tcPr>
          <w:p w14:paraId="6510A8C3">
            <w:pPr>
              <w:pStyle w:val="12"/>
            </w:pPr>
            <w:r>
              <w:t>6月底</w:t>
            </w:r>
          </w:p>
        </w:tc>
        <w:tc>
          <w:tcPr>
            <w:tcW w:w="1304" w:type="dxa"/>
            <w:vAlign w:val="center"/>
          </w:tcPr>
          <w:p w14:paraId="5A74666D">
            <w:pPr>
              <w:pStyle w:val="12"/>
            </w:pPr>
            <w:r>
              <w:t>10月底</w:t>
            </w:r>
          </w:p>
        </w:tc>
        <w:tc>
          <w:tcPr>
            <w:tcW w:w="3118" w:type="dxa"/>
            <w:gridSpan w:val="2"/>
            <w:vAlign w:val="center"/>
          </w:tcPr>
          <w:p w14:paraId="13A244BE">
            <w:pPr>
              <w:pStyle w:val="12"/>
            </w:pPr>
            <w:r>
              <w:t>12月底</w:t>
            </w:r>
          </w:p>
        </w:tc>
      </w:tr>
      <w:tr w14:paraId="5FEDD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E90B51"/>
        </w:tc>
        <w:tc>
          <w:tcPr>
            <w:tcW w:w="2608" w:type="dxa"/>
            <w:gridSpan w:val="2"/>
            <w:vAlign w:val="center"/>
          </w:tcPr>
          <w:p w14:paraId="3421B33B">
            <w:pPr>
              <w:pStyle w:val="14"/>
            </w:pPr>
          </w:p>
        </w:tc>
        <w:tc>
          <w:tcPr>
            <w:tcW w:w="1587" w:type="dxa"/>
            <w:vAlign w:val="center"/>
          </w:tcPr>
          <w:p w14:paraId="210FA8A7">
            <w:pPr>
              <w:pStyle w:val="14"/>
            </w:pPr>
            <w:r>
              <w:t>50%</w:t>
            </w:r>
          </w:p>
        </w:tc>
        <w:tc>
          <w:tcPr>
            <w:tcW w:w="1304" w:type="dxa"/>
            <w:vAlign w:val="center"/>
          </w:tcPr>
          <w:p w14:paraId="5CEDCD81">
            <w:pPr>
              <w:pStyle w:val="14"/>
            </w:pPr>
            <w:r>
              <w:t>100%</w:t>
            </w:r>
          </w:p>
        </w:tc>
        <w:tc>
          <w:tcPr>
            <w:tcW w:w="3118" w:type="dxa"/>
            <w:gridSpan w:val="2"/>
            <w:vAlign w:val="center"/>
          </w:tcPr>
          <w:p w14:paraId="405803D5">
            <w:pPr>
              <w:pStyle w:val="14"/>
            </w:pPr>
          </w:p>
        </w:tc>
      </w:tr>
      <w:tr w14:paraId="44E94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C2CB25">
            <w:pPr>
              <w:pStyle w:val="12"/>
            </w:pPr>
            <w:r>
              <w:t>绩效目标</w:t>
            </w:r>
          </w:p>
        </w:tc>
        <w:tc>
          <w:tcPr>
            <w:tcW w:w="8617" w:type="dxa"/>
            <w:gridSpan w:val="6"/>
            <w:vAlign w:val="center"/>
          </w:tcPr>
          <w:p w14:paraId="644BF69C">
            <w:pPr>
              <w:pStyle w:val="13"/>
            </w:pPr>
            <w:r>
              <w:t>1.2023年绵右灌区渠道管理工作正常运行</w:t>
            </w:r>
          </w:p>
        </w:tc>
      </w:tr>
    </w:tbl>
    <w:p w14:paraId="7ADEBF9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F08F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9F8C1">
            <w:pPr>
              <w:pStyle w:val="12"/>
            </w:pPr>
            <w:r>
              <w:t>一级指标</w:t>
            </w:r>
          </w:p>
        </w:tc>
        <w:tc>
          <w:tcPr>
            <w:tcW w:w="1276" w:type="dxa"/>
            <w:vAlign w:val="center"/>
          </w:tcPr>
          <w:p w14:paraId="0EE00DEA">
            <w:pPr>
              <w:pStyle w:val="12"/>
            </w:pPr>
            <w:r>
              <w:t>二级指标</w:t>
            </w:r>
          </w:p>
        </w:tc>
        <w:tc>
          <w:tcPr>
            <w:tcW w:w="1332" w:type="dxa"/>
            <w:vAlign w:val="center"/>
          </w:tcPr>
          <w:p w14:paraId="688D795B">
            <w:pPr>
              <w:pStyle w:val="12"/>
            </w:pPr>
            <w:r>
              <w:t>三级指标</w:t>
            </w:r>
          </w:p>
        </w:tc>
        <w:tc>
          <w:tcPr>
            <w:tcW w:w="2891" w:type="dxa"/>
            <w:vAlign w:val="center"/>
          </w:tcPr>
          <w:p w14:paraId="7BFFB914">
            <w:pPr>
              <w:pStyle w:val="12"/>
            </w:pPr>
            <w:r>
              <w:t>绩效指标描述</w:t>
            </w:r>
          </w:p>
        </w:tc>
        <w:tc>
          <w:tcPr>
            <w:tcW w:w="1276" w:type="dxa"/>
            <w:vAlign w:val="center"/>
          </w:tcPr>
          <w:p w14:paraId="678FFA25">
            <w:pPr>
              <w:pStyle w:val="12"/>
            </w:pPr>
            <w:r>
              <w:t>指标值</w:t>
            </w:r>
          </w:p>
        </w:tc>
        <w:tc>
          <w:tcPr>
            <w:tcW w:w="1843" w:type="dxa"/>
            <w:vAlign w:val="center"/>
          </w:tcPr>
          <w:p w14:paraId="130EF6FE">
            <w:pPr>
              <w:pStyle w:val="12"/>
            </w:pPr>
            <w:r>
              <w:t>指标值确定依据</w:t>
            </w:r>
          </w:p>
        </w:tc>
      </w:tr>
      <w:tr w14:paraId="14238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4289C">
            <w:pPr>
              <w:pStyle w:val="14"/>
            </w:pPr>
            <w:r>
              <w:t>产出指标</w:t>
            </w:r>
          </w:p>
        </w:tc>
        <w:tc>
          <w:tcPr>
            <w:tcW w:w="1276" w:type="dxa"/>
            <w:vAlign w:val="center"/>
          </w:tcPr>
          <w:p w14:paraId="12CC9DAB">
            <w:pPr>
              <w:pStyle w:val="13"/>
            </w:pPr>
            <w:r>
              <w:t>数量指标</w:t>
            </w:r>
          </w:p>
        </w:tc>
        <w:tc>
          <w:tcPr>
            <w:tcW w:w="1332" w:type="dxa"/>
            <w:vAlign w:val="center"/>
          </w:tcPr>
          <w:p w14:paraId="6C52D8BB">
            <w:pPr>
              <w:pStyle w:val="13"/>
            </w:pPr>
            <w:r>
              <w:t>发放补助人数</w:t>
            </w:r>
          </w:p>
        </w:tc>
        <w:tc>
          <w:tcPr>
            <w:tcW w:w="2891" w:type="dxa"/>
            <w:vAlign w:val="center"/>
          </w:tcPr>
          <w:p w14:paraId="33ABCCE2">
            <w:pPr>
              <w:pStyle w:val="13"/>
            </w:pPr>
            <w:r>
              <w:t>发放补助人数</w:t>
            </w:r>
          </w:p>
        </w:tc>
        <w:tc>
          <w:tcPr>
            <w:tcW w:w="1276" w:type="dxa"/>
            <w:vAlign w:val="center"/>
          </w:tcPr>
          <w:p w14:paraId="6164BD7F">
            <w:pPr>
              <w:pStyle w:val="13"/>
            </w:pPr>
            <w:r>
              <w:t>10人</w:t>
            </w:r>
          </w:p>
        </w:tc>
        <w:tc>
          <w:tcPr>
            <w:tcW w:w="1843" w:type="dxa"/>
            <w:vAlign w:val="center"/>
          </w:tcPr>
          <w:p w14:paraId="737140E3">
            <w:pPr>
              <w:pStyle w:val="13"/>
            </w:pPr>
            <w:r>
              <w:t>人员统计</w:t>
            </w:r>
          </w:p>
        </w:tc>
      </w:tr>
      <w:tr w14:paraId="2264C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678B9F6"/>
        </w:tc>
        <w:tc>
          <w:tcPr>
            <w:tcW w:w="1276" w:type="dxa"/>
            <w:vAlign w:val="center"/>
          </w:tcPr>
          <w:p w14:paraId="020D3DE6">
            <w:pPr>
              <w:pStyle w:val="13"/>
            </w:pPr>
            <w:r>
              <w:t>质量指标</w:t>
            </w:r>
          </w:p>
        </w:tc>
        <w:tc>
          <w:tcPr>
            <w:tcW w:w="1332" w:type="dxa"/>
            <w:vAlign w:val="center"/>
          </w:tcPr>
          <w:p w14:paraId="3EE5FC0C">
            <w:pPr>
              <w:pStyle w:val="13"/>
            </w:pPr>
            <w:r>
              <w:t>补助率</w:t>
            </w:r>
          </w:p>
        </w:tc>
        <w:tc>
          <w:tcPr>
            <w:tcW w:w="2891" w:type="dxa"/>
            <w:vAlign w:val="center"/>
          </w:tcPr>
          <w:p w14:paraId="0FB8E360">
            <w:pPr>
              <w:pStyle w:val="13"/>
            </w:pPr>
            <w:r>
              <w:t>补助率</w:t>
            </w:r>
          </w:p>
        </w:tc>
        <w:tc>
          <w:tcPr>
            <w:tcW w:w="1276" w:type="dxa"/>
            <w:vAlign w:val="center"/>
          </w:tcPr>
          <w:p w14:paraId="0C8C69B9">
            <w:pPr>
              <w:pStyle w:val="13"/>
            </w:pPr>
            <w:r>
              <w:t>≥100百分比</w:t>
            </w:r>
          </w:p>
        </w:tc>
        <w:tc>
          <w:tcPr>
            <w:tcW w:w="1843" w:type="dxa"/>
            <w:vAlign w:val="center"/>
          </w:tcPr>
          <w:p w14:paraId="3F9749EF">
            <w:pPr>
              <w:pStyle w:val="13"/>
            </w:pPr>
            <w:r>
              <w:t>政府文件</w:t>
            </w:r>
          </w:p>
        </w:tc>
      </w:tr>
      <w:tr w14:paraId="6EACE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262BB2"/>
        </w:tc>
        <w:tc>
          <w:tcPr>
            <w:tcW w:w="1276" w:type="dxa"/>
            <w:vAlign w:val="center"/>
          </w:tcPr>
          <w:p w14:paraId="071FA511">
            <w:pPr>
              <w:pStyle w:val="13"/>
            </w:pPr>
            <w:r>
              <w:t>时效指标</w:t>
            </w:r>
          </w:p>
        </w:tc>
        <w:tc>
          <w:tcPr>
            <w:tcW w:w="1332" w:type="dxa"/>
            <w:vAlign w:val="center"/>
          </w:tcPr>
          <w:p w14:paraId="35D64F94">
            <w:pPr>
              <w:pStyle w:val="13"/>
            </w:pPr>
            <w:r>
              <w:t>发放及时性</w:t>
            </w:r>
          </w:p>
        </w:tc>
        <w:tc>
          <w:tcPr>
            <w:tcW w:w="2891" w:type="dxa"/>
            <w:vAlign w:val="center"/>
          </w:tcPr>
          <w:p w14:paraId="1C62C53C">
            <w:pPr>
              <w:pStyle w:val="13"/>
            </w:pPr>
            <w:r>
              <w:t>发放及时性</w:t>
            </w:r>
          </w:p>
        </w:tc>
        <w:tc>
          <w:tcPr>
            <w:tcW w:w="1276" w:type="dxa"/>
            <w:vAlign w:val="center"/>
          </w:tcPr>
          <w:p w14:paraId="1706BC50">
            <w:pPr>
              <w:pStyle w:val="13"/>
            </w:pPr>
            <w:r>
              <w:t>≥100百分比</w:t>
            </w:r>
          </w:p>
        </w:tc>
        <w:tc>
          <w:tcPr>
            <w:tcW w:w="1843" w:type="dxa"/>
            <w:vAlign w:val="center"/>
          </w:tcPr>
          <w:p w14:paraId="6AEF5AC5">
            <w:pPr>
              <w:pStyle w:val="13"/>
            </w:pPr>
            <w:r>
              <w:t>政府文件</w:t>
            </w:r>
          </w:p>
        </w:tc>
      </w:tr>
      <w:tr w14:paraId="28FA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3323436"/>
        </w:tc>
        <w:tc>
          <w:tcPr>
            <w:tcW w:w="1276" w:type="dxa"/>
            <w:vAlign w:val="center"/>
          </w:tcPr>
          <w:p w14:paraId="3AE0FE21">
            <w:pPr>
              <w:pStyle w:val="13"/>
            </w:pPr>
            <w:r>
              <w:t>成本指标</w:t>
            </w:r>
          </w:p>
        </w:tc>
        <w:tc>
          <w:tcPr>
            <w:tcW w:w="1332" w:type="dxa"/>
            <w:vAlign w:val="center"/>
          </w:tcPr>
          <w:p w14:paraId="68C375B1">
            <w:pPr>
              <w:pStyle w:val="13"/>
            </w:pPr>
            <w:r>
              <w:t>实际发生成本</w:t>
            </w:r>
          </w:p>
        </w:tc>
        <w:tc>
          <w:tcPr>
            <w:tcW w:w="2891" w:type="dxa"/>
            <w:vAlign w:val="center"/>
          </w:tcPr>
          <w:p w14:paraId="19FE470F">
            <w:pPr>
              <w:pStyle w:val="13"/>
            </w:pPr>
            <w:r>
              <w:t>实际发生成本</w:t>
            </w:r>
          </w:p>
        </w:tc>
        <w:tc>
          <w:tcPr>
            <w:tcW w:w="1276" w:type="dxa"/>
            <w:vAlign w:val="center"/>
          </w:tcPr>
          <w:p w14:paraId="47437233">
            <w:pPr>
              <w:pStyle w:val="13"/>
            </w:pPr>
            <w:r>
              <w:t>5万元</w:t>
            </w:r>
          </w:p>
        </w:tc>
        <w:tc>
          <w:tcPr>
            <w:tcW w:w="1843" w:type="dxa"/>
            <w:vAlign w:val="center"/>
          </w:tcPr>
          <w:p w14:paraId="7C6996F8">
            <w:pPr>
              <w:pStyle w:val="13"/>
            </w:pPr>
            <w:r>
              <w:t>政府文件</w:t>
            </w:r>
          </w:p>
        </w:tc>
      </w:tr>
      <w:tr w14:paraId="67B43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51A92">
            <w:pPr>
              <w:pStyle w:val="14"/>
            </w:pPr>
            <w:r>
              <w:t>效益指标</w:t>
            </w:r>
          </w:p>
        </w:tc>
        <w:tc>
          <w:tcPr>
            <w:tcW w:w="1276" w:type="dxa"/>
            <w:vAlign w:val="center"/>
          </w:tcPr>
          <w:p w14:paraId="6FF84ECD">
            <w:pPr>
              <w:pStyle w:val="13"/>
            </w:pPr>
            <w:r>
              <w:t>社会效益指标</w:t>
            </w:r>
          </w:p>
        </w:tc>
        <w:tc>
          <w:tcPr>
            <w:tcW w:w="1332" w:type="dxa"/>
            <w:vAlign w:val="center"/>
          </w:tcPr>
          <w:p w14:paraId="3E1A9AF4">
            <w:pPr>
              <w:pStyle w:val="13"/>
            </w:pPr>
            <w:r>
              <w:t>公共服务水平提升情况</w:t>
            </w:r>
          </w:p>
        </w:tc>
        <w:tc>
          <w:tcPr>
            <w:tcW w:w="2891" w:type="dxa"/>
            <w:vAlign w:val="center"/>
          </w:tcPr>
          <w:p w14:paraId="49C3EBD9">
            <w:pPr>
              <w:pStyle w:val="13"/>
            </w:pPr>
            <w:r>
              <w:t>公共服务水平提升情况</w:t>
            </w:r>
          </w:p>
        </w:tc>
        <w:tc>
          <w:tcPr>
            <w:tcW w:w="1276" w:type="dxa"/>
            <w:vAlign w:val="center"/>
          </w:tcPr>
          <w:p w14:paraId="1A632141">
            <w:pPr>
              <w:pStyle w:val="13"/>
            </w:pPr>
            <w:r>
              <w:t>进一步提高</w:t>
            </w:r>
          </w:p>
        </w:tc>
        <w:tc>
          <w:tcPr>
            <w:tcW w:w="1843" w:type="dxa"/>
            <w:vAlign w:val="center"/>
          </w:tcPr>
          <w:p w14:paraId="119CBFC4">
            <w:pPr>
              <w:pStyle w:val="13"/>
            </w:pPr>
            <w:r>
              <w:t>2023年单位运行工作计划</w:t>
            </w:r>
          </w:p>
        </w:tc>
      </w:tr>
      <w:tr w14:paraId="6B26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6F3897"/>
        </w:tc>
        <w:tc>
          <w:tcPr>
            <w:tcW w:w="1276" w:type="dxa"/>
            <w:vAlign w:val="center"/>
          </w:tcPr>
          <w:p w14:paraId="56CB30F2">
            <w:pPr>
              <w:pStyle w:val="13"/>
            </w:pPr>
            <w:r>
              <w:t>社会效益指标</w:t>
            </w:r>
          </w:p>
        </w:tc>
        <w:tc>
          <w:tcPr>
            <w:tcW w:w="1332" w:type="dxa"/>
            <w:vAlign w:val="center"/>
          </w:tcPr>
          <w:p w14:paraId="33170259">
            <w:pPr>
              <w:pStyle w:val="13"/>
            </w:pPr>
            <w:r>
              <w:t>保障办公场所正常运转</w:t>
            </w:r>
          </w:p>
        </w:tc>
        <w:tc>
          <w:tcPr>
            <w:tcW w:w="2891" w:type="dxa"/>
            <w:vAlign w:val="center"/>
          </w:tcPr>
          <w:p w14:paraId="5CFF60DD">
            <w:pPr>
              <w:pStyle w:val="13"/>
            </w:pPr>
            <w:r>
              <w:t>保障办公场所正常运转</w:t>
            </w:r>
          </w:p>
        </w:tc>
        <w:tc>
          <w:tcPr>
            <w:tcW w:w="1276" w:type="dxa"/>
            <w:vAlign w:val="center"/>
          </w:tcPr>
          <w:p w14:paraId="15D2FD7C">
            <w:pPr>
              <w:pStyle w:val="13"/>
            </w:pPr>
            <w:r>
              <w:t>进一步保障</w:t>
            </w:r>
          </w:p>
        </w:tc>
        <w:tc>
          <w:tcPr>
            <w:tcW w:w="1843" w:type="dxa"/>
            <w:vAlign w:val="center"/>
          </w:tcPr>
          <w:p w14:paraId="5F334165">
            <w:pPr>
              <w:pStyle w:val="13"/>
            </w:pPr>
            <w:r>
              <w:t>2023年单位运行工作计划</w:t>
            </w:r>
          </w:p>
        </w:tc>
      </w:tr>
      <w:tr w14:paraId="34492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C003E01"/>
        </w:tc>
        <w:tc>
          <w:tcPr>
            <w:tcW w:w="1276" w:type="dxa"/>
            <w:vAlign w:val="center"/>
          </w:tcPr>
          <w:p w14:paraId="582FCDA5">
            <w:pPr>
              <w:pStyle w:val="13"/>
            </w:pPr>
            <w:r>
              <w:t>可持续影响指标</w:t>
            </w:r>
          </w:p>
        </w:tc>
        <w:tc>
          <w:tcPr>
            <w:tcW w:w="1332" w:type="dxa"/>
            <w:vAlign w:val="center"/>
          </w:tcPr>
          <w:p w14:paraId="4AE5D9EB">
            <w:pPr>
              <w:pStyle w:val="13"/>
            </w:pPr>
            <w:r>
              <w:t>提升公共服务水平和质量</w:t>
            </w:r>
          </w:p>
        </w:tc>
        <w:tc>
          <w:tcPr>
            <w:tcW w:w="2891" w:type="dxa"/>
            <w:vAlign w:val="center"/>
          </w:tcPr>
          <w:p w14:paraId="63D484B4">
            <w:pPr>
              <w:pStyle w:val="13"/>
            </w:pPr>
            <w:r>
              <w:t>提升公共服务水平和质量</w:t>
            </w:r>
          </w:p>
        </w:tc>
        <w:tc>
          <w:tcPr>
            <w:tcW w:w="1276" w:type="dxa"/>
            <w:vAlign w:val="center"/>
          </w:tcPr>
          <w:p w14:paraId="5B341205">
            <w:pPr>
              <w:pStyle w:val="13"/>
            </w:pPr>
            <w:r>
              <w:t>进一步提高</w:t>
            </w:r>
          </w:p>
        </w:tc>
        <w:tc>
          <w:tcPr>
            <w:tcW w:w="1843" w:type="dxa"/>
            <w:vAlign w:val="center"/>
          </w:tcPr>
          <w:p w14:paraId="253F399E">
            <w:pPr>
              <w:pStyle w:val="13"/>
            </w:pPr>
            <w:r>
              <w:t>2023年单位运行工作计划</w:t>
            </w:r>
          </w:p>
        </w:tc>
      </w:tr>
      <w:tr w14:paraId="377E6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B09E355"/>
        </w:tc>
        <w:tc>
          <w:tcPr>
            <w:tcW w:w="1276" w:type="dxa"/>
            <w:vAlign w:val="center"/>
          </w:tcPr>
          <w:p w14:paraId="2BEB4AC6">
            <w:pPr>
              <w:pStyle w:val="13"/>
            </w:pPr>
            <w:r>
              <w:t>可持续影响指标</w:t>
            </w:r>
          </w:p>
        </w:tc>
        <w:tc>
          <w:tcPr>
            <w:tcW w:w="1332" w:type="dxa"/>
            <w:vAlign w:val="center"/>
          </w:tcPr>
          <w:p w14:paraId="416E30D0">
            <w:pPr>
              <w:pStyle w:val="13"/>
            </w:pPr>
            <w:r>
              <w:t>保障日常办公</w:t>
            </w:r>
          </w:p>
        </w:tc>
        <w:tc>
          <w:tcPr>
            <w:tcW w:w="2891" w:type="dxa"/>
            <w:vAlign w:val="center"/>
          </w:tcPr>
          <w:p w14:paraId="368B31BB">
            <w:pPr>
              <w:pStyle w:val="13"/>
            </w:pPr>
            <w:r>
              <w:t>保障日常办公</w:t>
            </w:r>
          </w:p>
        </w:tc>
        <w:tc>
          <w:tcPr>
            <w:tcW w:w="1276" w:type="dxa"/>
            <w:vAlign w:val="center"/>
          </w:tcPr>
          <w:p w14:paraId="59B15BF8">
            <w:pPr>
              <w:pStyle w:val="13"/>
            </w:pPr>
            <w:r>
              <w:t>进一步保障</w:t>
            </w:r>
          </w:p>
        </w:tc>
        <w:tc>
          <w:tcPr>
            <w:tcW w:w="1843" w:type="dxa"/>
            <w:vAlign w:val="center"/>
          </w:tcPr>
          <w:p w14:paraId="10A160F9">
            <w:pPr>
              <w:pStyle w:val="13"/>
            </w:pPr>
            <w:r>
              <w:t>2023年单位运行工作计划</w:t>
            </w:r>
          </w:p>
        </w:tc>
      </w:tr>
      <w:tr w14:paraId="7CAB6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6A6641">
            <w:pPr>
              <w:pStyle w:val="14"/>
            </w:pPr>
            <w:r>
              <w:t>满意度指标</w:t>
            </w:r>
          </w:p>
        </w:tc>
        <w:tc>
          <w:tcPr>
            <w:tcW w:w="1276" w:type="dxa"/>
            <w:vAlign w:val="center"/>
          </w:tcPr>
          <w:p w14:paraId="17080739">
            <w:pPr>
              <w:pStyle w:val="13"/>
            </w:pPr>
            <w:r>
              <w:t>服务对象满意度指标</w:t>
            </w:r>
          </w:p>
        </w:tc>
        <w:tc>
          <w:tcPr>
            <w:tcW w:w="1332" w:type="dxa"/>
            <w:vAlign w:val="center"/>
          </w:tcPr>
          <w:p w14:paraId="7DC002E7">
            <w:pPr>
              <w:pStyle w:val="13"/>
            </w:pPr>
            <w:r>
              <w:t>工作人员满意度</w:t>
            </w:r>
          </w:p>
        </w:tc>
        <w:tc>
          <w:tcPr>
            <w:tcW w:w="2891" w:type="dxa"/>
            <w:vAlign w:val="center"/>
          </w:tcPr>
          <w:p w14:paraId="472B8AA2">
            <w:pPr>
              <w:pStyle w:val="13"/>
            </w:pPr>
            <w:r>
              <w:t>工作人员满意度</w:t>
            </w:r>
          </w:p>
        </w:tc>
        <w:tc>
          <w:tcPr>
            <w:tcW w:w="1276" w:type="dxa"/>
            <w:vAlign w:val="center"/>
          </w:tcPr>
          <w:p w14:paraId="473250B4">
            <w:pPr>
              <w:pStyle w:val="13"/>
            </w:pPr>
            <w:r>
              <w:t>≥90百分比</w:t>
            </w:r>
          </w:p>
        </w:tc>
        <w:tc>
          <w:tcPr>
            <w:tcW w:w="1843" w:type="dxa"/>
            <w:vAlign w:val="center"/>
          </w:tcPr>
          <w:p w14:paraId="3887A104">
            <w:pPr>
              <w:pStyle w:val="13"/>
            </w:pPr>
            <w:r>
              <w:t>2023年单位运行工作计划</w:t>
            </w:r>
          </w:p>
        </w:tc>
      </w:tr>
    </w:tbl>
    <w:p w14:paraId="7491FFB2">
      <w:pPr>
        <w:sectPr>
          <w:pgSz w:w="11900" w:h="16840"/>
          <w:pgMar w:top="1984" w:right="1304" w:bottom="1134" w:left="1304" w:header="720" w:footer="720" w:gutter="0"/>
          <w:cols w:space="720" w:num="1"/>
        </w:sectPr>
      </w:pPr>
    </w:p>
    <w:p w14:paraId="1D268B44">
      <w:pPr>
        <w:jc w:val="center"/>
      </w:pPr>
    </w:p>
    <w:p w14:paraId="50A6DFC6">
      <w:pPr>
        <w:ind w:firstLine="560"/>
        <w:outlineLvl w:val="3"/>
      </w:pPr>
      <w:bookmarkStart w:id="28" w:name="_Toc_4_4_0000000030"/>
      <w:r>
        <w:rPr>
          <w:rFonts w:ascii="方正仿宋_GBK" w:hAnsi="方正仿宋_GBK" w:eastAsia="方正仿宋_GBK" w:cs="方正仿宋_GBK"/>
          <w:color w:val="000000"/>
          <w:sz w:val="28"/>
        </w:rPr>
        <w:t>27.2023年县城金良河人民渠生态供水工程绩效目标表</w:t>
      </w:r>
      <w:bookmarkEnd w:id="28"/>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E883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741CBF5E">
            <w:pPr>
              <w:pStyle w:val="10"/>
            </w:pPr>
            <w:r>
              <w:t>332008井陉县人民灌区服务中心</w:t>
            </w:r>
          </w:p>
        </w:tc>
        <w:tc>
          <w:tcPr>
            <w:tcW w:w="1843" w:type="dxa"/>
            <w:tcBorders>
              <w:top w:val="single" w:color="FFFFFF" w:sz="6" w:space="0"/>
              <w:left w:val="single" w:color="FFFFFF" w:sz="6" w:space="0"/>
              <w:right w:val="single" w:color="FFFFFF" w:sz="6" w:space="0"/>
            </w:tcBorders>
            <w:vAlign w:val="center"/>
          </w:tcPr>
          <w:p w14:paraId="20E0E12C">
            <w:pPr>
              <w:pStyle w:val="11"/>
            </w:pPr>
            <w:r>
              <w:t>单位：元</w:t>
            </w:r>
          </w:p>
        </w:tc>
      </w:tr>
      <w:tr w14:paraId="0822D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D6CA4">
            <w:pPr>
              <w:pStyle w:val="12"/>
            </w:pPr>
            <w:r>
              <w:t>项目编码</w:t>
            </w:r>
          </w:p>
        </w:tc>
        <w:tc>
          <w:tcPr>
            <w:tcW w:w="2608" w:type="dxa"/>
            <w:gridSpan w:val="2"/>
            <w:vAlign w:val="center"/>
          </w:tcPr>
          <w:p w14:paraId="411D508D">
            <w:pPr>
              <w:pStyle w:val="13"/>
            </w:pPr>
            <w:r>
              <w:t>13012123P00002210003U</w:t>
            </w:r>
          </w:p>
        </w:tc>
        <w:tc>
          <w:tcPr>
            <w:tcW w:w="1587" w:type="dxa"/>
            <w:vAlign w:val="center"/>
          </w:tcPr>
          <w:p w14:paraId="77C5AE2F">
            <w:pPr>
              <w:pStyle w:val="12"/>
            </w:pPr>
            <w:r>
              <w:t>项目名称</w:t>
            </w:r>
          </w:p>
        </w:tc>
        <w:tc>
          <w:tcPr>
            <w:tcW w:w="4422" w:type="dxa"/>
            <w:gridSpan w:val="3"/>
            <w:vAlign w:val="center"/>
          </w:tcPr>
          <w:p w14:paraId="5CDDABC2">
            <w:pPr>
              <w:pStyle w:val="13"/>
            </w:pPr>
            <w:r>
              <w:t>2023年县城金良河人民渠生态供水工程</w:t>
            </w:r>
          </w:p>
        </w:tc>
      </w:tr>
      <w:tr w14:paraId="33C6A9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AFE72">
            <w:pPr>
              <w:pStyle w:val="12"/>
            </w:pPr>
            <w:r>
              <w:t>预算规模及资金用途</w:t>
            </w:r>
          </w:p>
        </w:tc>
        <w:tc>
          <w:tcPr>
            <w:tcW w:w="1276" w:type="dxa"/>
            <w:vAlign w:val="center"/>
          </w:tcPr>
          <w:p w14:paraId="19D5C7F7">
            <w:pPr>
              <w:pStyle w:val="12"/>
            </w:pPr>
            <w:r>
              <w:t>预算数</w:t>
            </w:r>
          </w:p>
        </w:tc>
        <w:tc>
          <w:tcPr>
            <w:tcW w:w="1332" w:type="dxa"/>
            <w:vAlign w:val="center"/>
          </w:tcPr>
          <w:p w14:paraId="288CE743">
            <w:pPr>
              <w:pStyle w:val="13"/>
            </w:pPr>
            <w:r>
              <w:t>200000.00</w:t>
            </w:r>
          </w:p>
        </w:tc>
        <w:tc>
          <w:tcPr>
            <w:tcW w:w="1587" w:type="dxa"/>
            <w:vAlign w:val="center"/>
          </w:tcPr>
          <w:p w14:paraId="499B1629">
            <w:pPr>
              <w:pStyle w:val="12"/>
            </w:pPr>
            <w:r>
              <w:t>其中：财政    资金</w:t>
            </w:r>
          </w:p>
        </w:tc>
        <w:tc>
          <w:tcPr>
            <w:tcW w:w="1304" w:type="dxa"/>
            <w:vAlign w:val="center"/>
          </w:tcPr>
          <w:p w14:paraId="47538B8A">
            <w:pPr>
              <w:pStyle w:val="13"/>
            </w:pPr>
            <w:r>
              <w:t>200000.00</w:t>
            </w:r>
          </w:p>
        </w:tc>
        <w:tc>
          <w:tcPr>
            <w:tcW w:w="1276" w:type="dxa"/>
            <w:vAlign w:val="center"/>
          </w:tcPr>
          <w:p w14:paraId="528171C3">
            <w:pPr>
              <w:pStyle w:val="12"/>
            </w:pPr>
            <w:r>
              <w:t>其他资金</w:t>
            </w:r>
          </w:p>
        </w:tc>
        <w:tc>
          <w:tcPr>
            <w:tcW w:w="1843" w:type="dxa"/>
            <w:vAlign w:val="center"/>
          </w:tcPr>
          <w:p w14:paraId="0203E191">
            <w:pPr>
              <w:pStyle w:val="13"/>
            </w:pPr>
          </w:p>
        </w:tc>
      </w:tr>
      <w:tr w14:paraId="41B3D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E2427"/>
        </w:tc>
        <w:tc>
          <w:tcPr>
            <w:tcW w:w="8617" w:type="dxa"/>
            <w:gridSpan w:val="6"/>
            <w:vAlign w:val="center"/>
          </w:tcPr>
          <w:p w14:paraId="73811235">
            <w:pPr>
              <w:pStyle w:val="13"/>
            </w:pPr>
            <w:r>
              <w:t>利用人民渠东干渠道引地表水实施生态补水，通过景观瀑布对金良河水景工程进行持续不间断的补水。</w:t>
            </w:r>
          </w:p>
        </w:tc>
      </w:tr>
      <w:tr w14:paraId="5B94D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A28DA">
            <w:pPr>
              <w:pStyle w:val="12"/>
            </w:pPr>
            <w:r>
              <w:t>资金支出计划（%）</w:t>
            </w:r>
          </w:p>
        </w:tc>
        <w:tc>
          <w:tcPr>
            <w:tcW w:w="2608" w:type="dxa"/>
            <w:gridSpan w:val="2"/>
            <w:vAlign w:val="center"/>
          </w:tcPr>
          <w:p w14:paraId="25EE4B54">
            <w:pPr>
              <w:pStyle w:val="12"/>
            </w:pPr>
            <w:r>
              <w:t>3月底</w:t>
            </w:r>
          </w:p>
        </w:tc>
        <w:tc>
          <w:tcPr>
            <w:tcW w:w="1587" w:type="dxa"/>
            <w:vAlign w:val="center"/>
          </w:tcPr>
          <w:p w14:paraId="4994D0E2">
            <w:pPr>
              <w:pStyle w:val="12"/>
            </w:pPr>
            <w:r>
              <w:t>6月底</w:t>
            </w:r>
          </w:p>
        </w:tc>
        <w:tc>
          <w:tcPr>
            <w:tcW w:w="1304" w:type="dxa"/>
            <w:vAlign w:val="center"/>
          </w:tcPr>
          <w:p w14:paraId="21523712">
            <w:pPr>
              <w:pStyle w:val="12"/>
            </w:pPr>
            <w:r>
              <w:t>10月底</w:t>
            </w:r>
          </w:p>
        </w:tc>
        <w:tc>
          <w:tcPr>
            <w:tcW w:w="3118" w:type="dxa"/>
            <w:gridSpan w:val="2"/>
            <w:vAlign w:val="center"/>
          </w:tcPr>
          <w:p w14:paraId="13C7AA82">
            <w:pPr>
              <w:pStyle w:val="12"/>
            </w:pPr>
            <w:r>
              <w:t>12月底</w:t>
            </w:r>
          </w:p>
        </w:tc>
      </w:tr>
      <w:tr w14:paraId="4915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BEB26"/>
        </w:tc>
        <w:tc>
          <w:tcPr>
            <w:tcW w:w="2608" w:type="dxa"/>
            <w:gridSpan w:val="2"/>
            <w:vAlign w:val="center"/>
          </w:tcPr>
          <w:p w14:paraId="0908CDFC">
            <w:pPr>
              <w:pStyle w:val="14"/>
            </w:pPr>
            <w:r>
              <w:t>25%</w:t>
            </w:r>
          </w:p>
        </w:tc>
        <w:tc>
          <w:tcPr>
            <w:tcW w:w="1587" w:type="dxa"/>
            <w:vAlign w:val="center"/>
          </w:tcPr>
          <w:p w14:paraId="32076F75">
            <w:pPr>
              <w:pStyle w:val="14"/>
            </w:pPr>
            <w:r>
              <w:t>50%</w:t>
            </w:r>
          </w:p>
        </w:tc>
        <w:tc>
          <w:tcPr>
            <w:tcW w:w="1304" w:type="dxa"/>
            <w:vAlign w:val="center"/>
          </w:tcPr>
          <w:p w14:paraId="292010B7">
            <w:pPr>
              <w:pStyle w:val="14"/>
            </w:pPr>
            <w:r>
              <w:t>75%</w:t>
            </w:r>
          </w:p>
        </w:tc>
        <w:tc>
          <w:tcPr>
            <w:tcW w:w="3118" w:type="dxa"/>
            <w:gridSpan w:val="2"/>
            <w:vAlign w:val="center"/>
          </w:tcPr>
          <w:p w14:paraId="62BDF2DF">
            <w:pPr>
              <w:pStyle w:val="14"/>
            </w:pPr>
            <w:r>
              <w:t>100%</w:t>
            </w:r>
          </w:p>
        </w:tc>
      </w:tr>
      <w:tr w14:paraId="7D629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B1081">
            <w:pPr>
              <w:pStyle w:val="12"/>
            </w:pPr>
            <w:r>
              <w:t>绩效目标</w:t>
            </w:r>
          </w:p>
        </w:tc>
        <w:tc>
          <w:tcPr>
            <w:tcW w:w="8617" w:type="dxa"/>
            <w:gridSpan w:val="6"/>
            <w:vAlign w:val="center"/>
          </w:tcPr>
          <w:p w14:paraId="69C0C0E8">
            <w:pPr>
              <w:pStyle w:val="13"/>
            </w:pPr>
            <w:r>
              <w:t>1.利用人民渠灌溉富余水，通过景观瀑布对金良河水景工程进行持续不间断的补水，年注水量在200万立方米以上，大大减少抽地下水补生态水费用，持续补水形成流动水，改善水质，营造良好的人居环境。</w:t>
            </w:r>
          </w:p>
        </w:tc>
      </w:tr>
    </w:tbl>
    <w:p w14:paraId="5B6DA99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0A5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4B5305">
            <w:pPr>
              <w:pStyle w:val="12"/>
            </w:pPr>
            <w:r>
              <w:t>一级指标</w:t>
            </w:r>
          </w:p>
        </w:tc>
        <w:tc>
          <w:tcPr>
            <w:tcW w:w="1276" w:type="dxa"/>
            <w:vAlign w:val="center"/>
          </w:tcPr>
          <w:p w14:paraId="16881E78">
            <w:pPr>
              <w:pStyle w:val="12"/>
            </w:pPr>
            <w:r>
              <w:t>二级指标</w:t>
            </w:r>
          </w:p>
        </w:tc>
        <w:tc>
          <w:tcPr>
            <w:tcW w:w="1332" w:type="dxa"/>
            <w:vAlign w:val="center"/>
          </w:tcPr>
          <w:p w14:paraId="16EA3EA6">
            <w:pPr>
              <w:pStyle w:val="12"/>
            </w:pPr>
            <w:r>
              <w:t>三级指标</w:t>
            </w:r>
          </w:p>
        </w:tc>
        <w:tc>
          <w:tcPr>
            <w:tcW w:w="2891" w:type="dxa"/>
            <w:vAlign w:val="center"/>
          </w:tcPr>
          <w:p w14:paraId="01903841">
            <w:pPr>
              <w:pStyle w:val="12"/>
            </w:pPr>
            <w:r>
              <w:t>绩效指标描述</w:t>
            </w:r>
          </w:p>
        </w:tc>
        <w:tc>
          <w:tcPr>
            <w:tcW w:w="1276" w:type="dxa"/>
            <w:vAlign w:val="center"/>
          </w:tcPr>
          <w:p w14:paraId="34BED8B3">
            <w:pPr>
              <w:pStyle w:val="12"/>
            </w:pPr>
            <w:r>
              <w:t>指标值</w:t>
            </w:r>
          </w:p>
        </w:tc>
        <w:tc>
          <w:tcPr>
            <w:tcW w:w="1843" w:type="dxa"/>
            <w:vAlign w:val="center"/>
          </w:tcPr>
          <w:p w14:paraId="19DE97D3">
            <w:pPr>
              <w:pStyle w:val="12"/>
            </w:pPr>
            <w:r>
              <w:t>指标值确定依据</w:t>
            </w:r>
          </w:p>
        </w:tc>
      </w:tr>
      <w:tr w14:paraId="23EF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5F58D">
            <w:pPr>
              <w:pStyle w:val="14"/>
            </w:pPr>
            <w:r>
              <w:t>产出指标</w:t>
            </w:r>
          </w:p>
        </w:tc>
        <w:tc>
          <w:tcPr>
            <w:tcW w:w="1276" w:type="dxa"/>
            <w:vAlign w:val="center"/>
          </w:tcPr>
          <w:p w14:paraId="0578ED42">
            <w:pPr>
              <w:pStyle w:val="13"/>
            </w:pPr>
            <w:r>
              <w:t>数量指标</w:t>
            </w:r>
          </w:p>
        </w:tc>
        <w:tc>
          <w:tcPr>
            <w:tcW w:w="1332" w:type="dxa"/>
            <w:vAlign w:val="center"/>
          </w:tcPr>
          <w:p w14:paraId="46C7F095">
            <w:pPr>
              <w:pStyle w:val="13"/>
            </w:pPr>
            <w:r>
              <w:t>年注水量</w:t>
            </w:r>
          </w:p>
        </w:tc>
        <w:tc>
          <w:tcPr>
            <w:tcW w:w="2891" w:type="dxa"/>
            <w:vAlign w:val="center"/>
          </w:tcPr>
          <w:p w14:paraId="2ABF58B4">
            <w:pPr>
              <w:pStyle w:val="13"/>
            </w:pPr>
            <w:r>
              <w:t>年注水量在200万立方米以上</w:t>
            </w:r>
          </w:p>
        </w:tc>
        <w:tc>
          <w:tcPr>
            <w:tcW w:w="1276" w:type="dxa"/>
            <w:vAlign w:val="center"/>
          </w:tcPr>
          <w:p w14:paraId="699EADB5">
            <w:pPr>
              <w:pStyle w:val="13"/>
            </w:pPr>
            <w:r>
              <w:t>≥200万立方米</w:t>
            </w:r>
          </w:p>
        </w:tc>
        <w:tc>
          <w:tcPr>
            <w:tcW w:w="1843" w:type="dxa"/>
            <w:vAlign w:val="center"/>
          </w:tcPr>
          <w:p w14:paraId="665F671C">
            <w:pPr>
              <w:pStyle w:val="13"/>
            </w:pPr>
            <w:r>
              <w:t>2022年度补水数据</w:t>
            </w:r>
          </w:p>
        </w:tc>
      </w:tr>
      <w:tr w14:paraId="639C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E4F7B7F"/>
        </w:tc>
        <w:tc>
          <w:tcPr>
            <w:tcW w:w="1276" w:type="dxa"/>
            <w:vAlign w:val="center"/>
          </w:tcPr>
          <w:p w14:paraId="08056851">
            <w:pPr>
              <w:pStyle w:val="13"/>
            </w:pPr>
            <w:r>
              <w:t>质量指标</w:t>
            </w:r>
          </w:p>
        </w:tc>
        <w:tc>
          <w:tcPr>
            <w:tcW w:w="1332" w:type="dxa"/>
            <w:vAlign w:val="center"/>
          </w:tcPr>
          <w:p w14:paraId="5A49B832">
            <w:pPr>
              <w:pStyle w:val="13"/>
            </w:pPr>
            <w:r>
              <w:t>金良河生态流域稳定发展情况</w:t>
            </w:r>
          </w:p>
        </w:tc>
        <w:tc>
          <w:tcPr>
            <w:tcW w:w="2891" w:type="dxa"/>
            <w:vAlign w:val="center"/>
          </w:tcPr>
          <w:p w14:paraId="5CC2FE38">
            <w:pPr>
              <w:pStyle w:val="13"/>
            </w:pPr>
            <w:r>
              <w:t>金良河生态流域稳定发展情况</w:t>
            </w:r>
          </w:p>
        </w:tc>
        <w:tc>
          <w:tcPr>
            <w:tcW w:w="1276" w:type="dxa"/>
            <w:vAlign w:val="center"/>
          </w:tcPr>
          <w:p w14:paraId="76CA2B61">
            <w:pPr>
              <w:pStyle w:val="13"/>
            </w:pPr>
            <w:r>
              <w:t>100百分之</w:t>
            </w:r>
          </w:p>
        </w:tc>
        <w:tc>
          <w:tcPr>
            <w:tcW w:w="1843" w:type="dxa"/>
            <w:vAlign w:val="center"/>
          </w:tcPr>
          <w:p w14:paraId="076AC36D">
            <w:pPr>
              <w:pStyle w:val="13"/>
            </w:pPr>
            <w:r>
              <w:t>2023年度金良河运行计划</w:t>
            </w:r>
          </w:p>
        </w:tc>
      </w:tr>
      <w:tr w14:paraId="2622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C59F941"/>
        </w:tc>
        <w:tc>
          <w:tcPr>
            <w:tcW w:w="1276" w:type="dxa"/>
            <w:vAlign w:val="center"/>
          </w:tcPr>
          <w:p w14:paraId="484444B3">
            <w:pPr>
              <w:pStyle w:val="13"/>
            </w:pPr>
            <w:r>
              <w:t>时效指标</w:t>
            </w:r>
          </w:p>
        </w:tc>
        <w:tc>
          <w:tcPr>
            <w:tcW w:w="1332" w:type="dxa"/>
            <w:vAlign w:val="center"/>
          </w:tcPr>
          <w:p w14:paraId="463EBD4C">
            <w:pPr>
              <w:pStyle w:val="13"/>
            </w:pPr>
            <w:r>
              <w:t>金良河生态补水响应及时率</w:t>
            </w:r>
          </w:p>
        </w:tc>
        <w:tc>
          <w:tcPr>
            <w:tcW w:w="2891" w:type="dxa"/>
            <w:vAlign w:val="center"/>
          </w:tcPr>
          <w:p w14:paraId="3045AFF8">
            <w:pPr>
              <w:pStyle w:val="13"/>
            </w:pPr>
            <w:r>
              <w:t>按照上级要求在规定时间内及时补水</w:t>
            </w:r>
          </w:p>
        </w:tc>
        <w:tc>
          <w:tcPr>
            <w:tcW w:w="1276" w:type="dxa"/>
            <w:vAlign w:val="center"/>
          </w:tcPr>
          <w:p w14:paraId="73A49A20">
            <w:pPr>
              <w:pStyle w:val="13"/>
            </w:pPr>
            <w:r>
              <w:t>100百分之</w:t>
            </w:r>
          </w:p>
        </w:tc>
        <w:tc>
          <w:tcPr>
            <w:tcW w:w="1843" w:type="dxa"/>
            <w:vAlign w:val="center"/>
          </w:tcPr>
          <w:p w14:paraId="0C4DE00A">
            <w:pPr>
              <w:pStyle w:val="13"/>
            </w:pPr>
            <w:r>
              <w:t>2023年度金良河运行计划</w:t>
            </w:r>
          </w:p>
        </w:tc>
      </w:tr>
      <w:tr w14:paraId="712E6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895DADE"/>
        </w:tc>
        <w:tc>
          <w:tcPr>
            <w:tcW w:w="1276" w:type="dxa"/>
            <w:vAlign w:val="center"/>
          </w:tcPr>
          <w:p w14:paraId="5B783790">
            <w:pPr>
              <w:pStyle w:val="13"/>
            </w:pPr>
            <w:r>
              <w:t>成本指标</w:t>
            </w:r>
          </w:p>
        </w:tc>
        <w:tc>
          <w:tcPr>
            <w:tcW w:w="1332" w:type="dxa"/>
            <w:vAlign w:val="center"/>
          </w:tcPr>
          <w:p w14:paraId="2BA560D9">
            <w:pPr>
              <w:pStyle w:val="13"/>
            </w:pPr>
            <w:r>
              <w:t>金良河供水成本</w:t>
            </w:r>
          </w:p>
        </w:tc>
        <w:tc>
          <w:tcPr>
            <w:tcW w:w="2891" w:type="dxa"/>
            <w:vAlign w:val="center"/>
          </w:tcPr>
          <w:p w14:paraId="6D8553B5">
            <w:pPr>
              <w:pStyle w:val="13"/>
            </w:pPr>
            <w:r>
              <w:t>给金良河供水总成本</w:t>
            </w:r>
          </w:p>
        </w:tc>
        <w:tc>
          <w:tcPr>
            <w:tcW w:w="1276" w:type="dxa"/>
            <w:vAlign w:val="center"/>
          </w:tcPr>
          <w:p w14:paraId="13F97276">
            <w:pPr>
              <w:pStyle w:val="13"/>
            </w:pPr>
            <w:r>
              <w:t>≤20万元</w:t>
            </w:r>
          </w:p>
        </w:tc>
        <w:tc>
          <w:tcPr>
            <w:tcW w:w="1843" w:type="dxa"/>
            <w:vAlign w:val="center"/>
          </w:tcPr>
          <w:p w14:paraId="04A1D2F6">
            <w:pPr>
              <w:pStyle w:val="13"/>
            </w:pPr>
            <w:r>
              <w:t>2023年度金良河运行需求</w:t>
            </w:r>
          </w:p>
        </w:tc>
      </w:tr>
      <w:tr w14:paraId="4C267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0AAEB">
            <w:pPr>
              <w:pStyle w:val="14"/>
            </w:pPr>
            <w:r>
              <w:t>效益指标</w:t>
            </w:r>
          </w:p>
        </w:tc>
        <w:tc>
          <w:tcPr>
            <w:tcW w:w="1276" w:type="dxa"/>
            <w:vAlign w:val="center"/>
          </w:tcPr>
          <w:p w14:paraId="16E2C967">
            <w:pPr>
              <w:pStyle w:val="13"/>
            </w:pPr>
            <w:r>
              <w:t>经济效益指标</w:t>
            </w:r>
          </w:p>
        </w:tc>
        <w:tc>
          <w:tcPr>
            <w:tcW w:w="1332" w:type="dxa"/>
            <w:vAlign w:val="center"/>
          </w:tcPr>
          <w:p w14:paraId="22C08A2D">
            <w:pPr>
              <w:pStyle w:val="13"/>
            </w:pPr>
            <w:r>
              <w:t>年减少抽地下水补生态水费用</w:t>
            </w:r>
          </w:p>
        </w:tc>
        <w:tc>
          <w:tcPr>
            <w:tcW w:w="2891" w:type="dxa"/>
            <w:vAlign w:val="center"/>
          </w:tcPr>
          <w:p w14:paraId="3248E678">
            <w:pPr>
              <w:pStyle w:val="13"/>
            </w:pPr>
            <w:r>
              <w:t>年可减少抽地下水补生态水费用</w:t>
            </w:r>
          </w:p>
        </w:tc>
        <w:tc>
          <w:tcPr>
            <w:tcW w:w="1276" w:type="dxa"/>
            <w:vAlign w:val="center"/>
          </w:tcPr>
          <w:p w14:paraId="5C195778">
            <w:pPr>
              <w:pStyle w:val="13"/>
            </w:pPr>
            <w:r>
              <w:t>≥10万元</w:t>
            </w:r>
          </w:p>
        </w:tc>
        <w:tc>
          <w:tcPr>
            <w:tcW w:w="1843" w:type="dxa"/>
            <w:vAlign w:val="center"/>
          </w:tcPr>
          <w:p w14:paraId="55C58CEB">
            <w:pPr>
              <w:pStyle w:val="13"/>
            </w:pPr>
            <w:r>
              <w:t>2023年度金良河运行计划</w:t>
            </w:r>
          </w:p>
        </w:tc>
      </w:tr>
      <w:tr w14:paraId="78A46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927B62C"/>
        </w:tc>
        <w:tc>
          <w:tcPr>
            <w:tcW w:w="1276" w:type="dxa"/>
            <w:vAlign w:val="center"/>
          </w:tcPr>
          <w:p w14:paraId="44A8666C">
            <w:pPr>
              <w:pStyle w:val="13"/>
            </w:pPr>
            <w:r>
              <w:t>社会效益指标</w:t>
            </w:r>
          </w:p>
        </w:tc>
        <w:tc>
          <w:tcPr>
            <w:tcW w:w="1332" w:type="dxa"/>
            <w:vAlign w:val="center"/>
          </w:tcPr>
          <w:p w14:paraId="48CBDB46">
            <w:pPr>
              <w:pStyle w:val="13"/>
            </w:pPr>
            <w:r>
              <w:t>提高县城的美化程度，改善环境</w:t>
            </w:r>
          </w:p>
        </w:tc>
        <w:tc>
          <w:tcPr>
            <w:tcW w:w="2891" w:type="dxa"/>
            <w:vAlign w:val="center"/>
          </w:tcPr>
          <w:p w14:paraId="15E52CFB">
            <w:pPr>
              <w:pStyle w:val="13"/>
            </w:pPr>
            <w:r>
              <w:t>提高县城的美化程度，改善环境</w:t>
            </w:r>
          </w:p>
        </w:tc>
        <w:tc>
          <w:tcPr>
            <w:tcW w:w="1276" w:type="dxa"/>
            <w:vAlign w:val="center"/>
          </w:tcPr>
          <w:p w14:paraId="6D0804DA">
            <w:pPr>
              <w:pStyle w:val="13"/>
            </w:pPr>
            <w:r>
              <w:t>进一步改善</w:t>
            </w:r>
          </w:p>
        </w:tc>
        <w:tc>
          <w:tcPr>
            <w:tcW w:w="1843" w:type="dxa"/>
            <w:vAlign w:val="center"/>
          </w:tcPr>
          <w:p w14:paraId="30128AC0">
            <w:pPr>
              <w:pStyle w:val="13"/>
            </w:pPr>
            <w:r>
              <w:t>2023年度金良河运行计划</w:t>
            </w:r>
          </w:p>
        </w:tc>
      </w:tr>
      <w:tr w14:paraId="27CD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5A80DB9"/>
        </w:tc>
        <w:tc>
          <w:tcPr>
            <w:tcW w:w="1276" w:type="dxa"/>
            <w:vAlign w:val="center"/>
          </w:tcPr>
          <w:p w14:paraId="0365CF40">
            <w:pPr>
              <w:pStyle w:val="13"/>
            </w:pPr>
            <w:r>
              <w:t>生态效益指标</w:t>
            </w:r>
          </w:p>
        </w:tc>
        <w:tc>
          <w:tcPr>
            <w:tcW w:w="1332" w:type="dxa"/>
            <w:vAlign w:val="center"/>
          </w:tcPr>
          <w:p w14:paraId="3E0B018F">
            <w:pPr>
              <w:pStyle w:val="13"/>
            </w:pPr>
            <w:r>
              <w:t>提高县城的美化程度，改善环境</w:t>
            </w:r>
          </w:p>
        </w:tc>
        <w:tc>
          <w:tcPr>
            <w:tcW w:w="2891" w:type="dxa"/>
            <w:vAlign w:val="center"/>
          </w:tcPr>
          <w:p w14:paraId="6D718339">
            <w:pPr>
              <w:pStyle w:val="13"/>
            </w:pPr>
            <w:r>
              <w:t>减少了水景工程因不流动造成的淤积和浮游生物、水草的生长，提高县城的美化程度，改善环境</w:t>
            </w:r>
          </w:p>
        </w:tc>
        <w:tc>
          <w:tcPr>
            <w:tcW w:w="1276" w:type="dxa"/>
            <w:vAlign w:val="center"/>
          </w:tcPr>
          <w:p w14:paraId="1A765C85">
            <w:pPr>
              <w:pStyle w:val="13"/>
            </w:pPr>
            <w:r>
              <w:t>进一步改善</w:t>
            </w:r>
          </w:p>
        </w:tc>
        <w:tc>
          <w:tcPr>
            <w:tcW w:w="1843" w:type="dxa"/>
            <w:vAlign w:val="center"/>
          </w:tcPr>
          <w:p w14:paraId="5C0ACA6E">
            <w:pPr>
              <w:pStyle w:val="13"/>
            </w:pPr>
            <w:r>
              <w:t>2023年度金良河运行计划</w:t>
            </w:r>
          </w:p>
        </w:tc>
      </w:tr>
      <w:tr w14:paraId="7167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710A8EF"/>
        </w:tc>
        <w:tc>
          <w:tcPr>
            <w:tcW w:w="1276" w:type="dxa"/>
            <w:vAlign w:val="center"/>
          </w:tcPr>
          <w:p w14:paraId="13CF65DB">
            <w:pPr>
              <w:pStyle w:val="13"/>
            </w:pPr>
            <w:r>
              <w:t>可持续影响指标</w:t>
            </w:r>
          </w:p>
        </w:tc>
        <w:tc>
          <w:tcPr>
            <w:tcW w:w="1332" w:type="dxa"/>
            <w:vAlign w:val="center"/>
          </w:tcPr>
          <w:p w14:paraId="009E964C">
            <w:pPr>
              <w:pStyle w:val="13"/>
            </w:pPr>
            <w:r>
              <w:t>提高县城的美化程度，改善环境</w:t>
            </w:r>
          </w:p>
        </w:tc>
        <w:tc>
          <w:tcPr>
            <w:tcW w:w="2891" w:type="dxa"/>
            <w:vAlign w:val="center"/>
          </w:tcPr>
          <w:p w14:paraId="46E2AE8A">
            <w:pPr>
              <w:pStyle w:val="13"/>
            </w:pPr>
            <w:r>
              <w:t>提高县城的美化程度，改善环境</w:t>
            </w:r>
          </w:p>
        </w:tc>
        <w:tc>
          <w:tcPr>
            <w:tcW w:w="1276" w:type="dxa"/>
            <w:vAlign w:val="center"/>
          </w:tcPr>
          <w:p w14:paraId="364E8067">
            <w:pPr>
              <w:pStyle w:val="13"/>
            </w:pPr>
            <w:r>
              <w:t>进一步改善</w:t>
            </w:r>
          </w:p>
        </w:tc>
        <w:tc>
          <w:tcPr>
            <w:tcW w:w="1843" w:type="dxa"/>
            <w:vAlign w:val="center"/>
          </w:tcPr>
          <w:p w14:paraId="5A3A341F">
            <w:pPr>
              <w:pStyle w:val="13"/>
            </w:pPr>
            <w:r>
              <w:t>2023年度金良河运行计划</w:t>
            </w:r>
          </w:p>
        </w:tc>
      </w:tr>
      <w:tr w14:paraId="39247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3F4FC">
            <w:pPr>
              <w:pStyle w:val="14"/>
            </w:pPr>
            <w:r>
              <w:t>满意度指标</w:t>
            </w:r>
          </w:p>
        </w:tc>
        <w:tc>
          <w:tcPr>
            <w:tcW w:w="1276" w:type="dxa"/>
            <w:vAlign w:val="center"/>
          </w:tcPr>
          <w:p w14:paraId="1ECAAAAD">
            <w:pPr>
              <w:pStyle w:val="13"/>
            </w:pPr>
            <w:r>
              <w:t>服务对象满意度指标</w:t>
            </w:r>
          </w:p>
        </w:tc>
        <w:tc>
          <w:tcPr>
            <w:tcW w:w="1332" w:type="dxa"/>
            <w:vAlign w:val="center"/>
          </w:tcPr>
          <w:p w14:paraId="7BB15758">
            <w:pPr>
              <w:pStyle w:val="13"/>
            </w:pPr>
            <w:r>
              <w:t>群众满意度</w:t>
            </w:r>
          </w:p>
        </w:tc>
        <w:tc>
          <w:tcPr>
            <w:tcW w:w="2891" w:type="dxa"/>
            <w:vAlign w:val="center"/>
          </w:tcPr>
          <w:p w14:paraId="262A2A34">
            <w:pPr>
              <w:pStyle w:val="13"/>
            </w:pPr>
            <w:r>
              <w:t>群众对金良河生态补水的满意程度</w:t>
            </w:r>
          </w:p>
        </w:tc>
        <w:tc>
          <w:tcPr>
            <w:tcW w:w="1276" w:type="dxa"/>
            <w:vAlign w:val="center"/>
          </w:tcPr>
          <w:p w14:paraId="4B6C1745">
            <w:pPr>
              <w:pStyle w:val="13"/>
            </w:pPr>
            <w:r>
              <w:t>≥90百分之</w:t>
            </w:r>
          </w:p>
        </w:tc>
        <w:tc>
          <w:tcPr>
            <w:tcW w:w="1843" w:type="dxa"/>
            <w:vAlign w:val="center"/>
          </w:tcPr>
          <w:p w14:paraId="74249A90">
            <w:pPr>
              <w:pStyle w:val="13"/>
            </w:pPr>
            <w:r>
              <w:t>调查问卷</w:t>
            </w:r>
          </w:p>
        </w:tc>
      </w:tr>
    </w:tbl>
    <w:p w14:paraId="6173FD2A">
      <w:pPr>
        <w:sectPr>
          <w:pgSz w:w="11900" w:h="16840"/>
          <w:pgMar w:top="1984" w:right="1304" w:bottom="1134" w:left="1304" w:header="720" w:footer="720" w:gutter="0"/>
          <w:cols w:space="720" w:num="1"/>
        </w:sectPr>
      </w:pPr>
    </w:p>
    <w:p w14:paraId="52A6BA34">
      <w:pPr>
        <w:ind w:firstLine="560"/>
        <w:outlineLvl w:val="3"/>
      </w:pPr>
      <w:bookmarkStart w:id="29" w:name="_Toc_4_4_0000000031"/>
      <w:r>
        <w:rPr>
          <w:rFonts w:ascii="方正仿宋_GBK" w:hAnsi="方正仿宋_GBK" w:eastAsia="方正仿宋_GBK" w:cs="方正仿宋_GBK"/>
          <w:color w:val="000000"/>
          <w:sz w:val="28"/>
        </w:rPr>
        <w:t>28.2023年征用南横口管水所资金绩效目标表</w:t>
      </w:r>
      <w:bookmarkEnd w:id="29"/>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DEDC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3A318A6C">
            <w:pPr>
              <w:pStyle w:val="10"/>
            </w:pPr>
            <w:r>
              <w:t>332008井陉县人民灌区服务中心</w:t>
            </w:r>
          </w:p>
        </w:tc>
        <w:tc>
          <w:tcPr>
            <w:tcW w:w="1843" w:type="dxa"/>
            <w:tcBorders>
              <w:top w:val="single" w:color="FFFFFF" w:sz="6" w:space="0"/>
              <w:left w:val="single" w:color="FFFFFF" w:sz="6" w:space="0"/>
              <w:right w:val="single" w:color="FFFFFF" w:sz="6" w:space="0"/>
            </w:tcBorders>
            <w:vAlign w:val="center"/>
          </w:tcPr>
          <w:p w14:paraId="35AC1880">
            <w:pPr>
              <w:pStyle w:val="11"/>
            </w:pPr>
            <w:r>
              <w:t>单位：元</w:t>
            </w:r>
          </w:p>
        </w:tc>
      </w:tr>
      <w:tr w14:paraId="69EBB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9995F9">
            <w:pPr>
              <w:pStyle w:val="12"/>
            </w:pPr>
            <w:r>
              <w:t>项目编码</w:t>
            </w:r>
          </w:p>
        </w:tc>
        <w:tc>
          <w:tcPr>
            <w:tcW w:w="2608" w:type="dxa"/>
            <w:gridSpan w:val="2"/>
            <w:vAlign w:val="center"/>
          </w:tcPr>
          <w:p w14:paraId="0FB0377E">
            <w:pPr>
              <w:pStyle w:val="13"/>
            </w:pPr>
            <w:r>
              <w:t>13012123P00002110002J</w:t>
            </w:r>
          </w:p>
        </w:tc>
        <w:tc>
          <w:tcPr>
            <w:tcW w:w="1587" w:type="dxa"/>
            <w:vAlign w:val="center"/>
          </w:tcPr>
          <w:p w14:paraId="12368C7F">
            <w:pPr>
              <w:pStyle w:val="12"/>
            </w:pPr>
            <w:r>
              <w:t>项目名称</w:t>
            </w:r>
          </w:p>
        </w:tc>
        <w:tc>
          <w:tcPr>
            <w:tcW w:w="4422" w:type="dxa"/>
            <w:gridSpan w:val="3"/>
            <w:vAlign w:val="center"/>
          </w:tcPr>
          <w:p w14:paraId="59CDD3C3">
            <w:pPr>
              <w:pStyle w:val="13"/>
            </w:pPr>
            <w:r>
              <w:t>2023年征用南横口管水所资金</w:t>
            </w:r>
          </w:p>
        </w:tc>
      </w:tr>
      <w:tr w14:paraId="44C60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7C79B">
            <w:pPr>
              <w:pStyle w:val="12"/>
            </w:pPr>
            <w:r>
              <w:t>预算规模及资金用途</w:t>
            </w:r>
          </w:p>
        </w:tc>
        <w:tc>
          <w:tcPr>
            <w:tcW w:w="1276" w:type="dxa"/>
            <w:vAlign w:val="center"/>
          </w:tcPr>
          <w:p w14:paraId="6EE77209">
            <w:pPr>
              <w:pStyle w:val="12"/>
            </w:pPr>
            <w:r>
              <w:t>预算数</w:t>
            </w:r>
          </w:p>
        </w:tc>
        <w:tc>
          <w:tcPr>
            <w:tcW w:w="1332" w:type="dxa"/>
            <w:vAlign w:val="center"/>
          </w:tcPr>
          <w:p w14:paraId="0F0980AE">
            <w:pPr>
              <w:pStyle w:val="13"/>
            </w:pPr>
            <w:r>
              <w:t>50000.00</w:t>
            </w:r>
          </w:p>
        </w:tc>
        <w:tc>
          <w:tcPr>
            <w:tcW w:w="1587" w:type="dxa"/>
            <w:vAlign w:val="center"/>
          </w:tcPr>
          <w:p w14:paraId="5F670988">
            <w:pPr>
              <w:pStyle w:val="12"/>
            </w:pPr>
            <w:r>
              <w:t>其中：财政    资金</w:t>
            </w:r>
          </w:p>
        </w:tc>
        <w:tc>
          <w:tcPr>
            <w:tcW w:w="1304" w:type="dxa"/>
            <w:vAlign w:val="center"/>
          </w:tcPr>
          <w:p w14:paraId="13896E1E">
            <w:pPr>
              <w:pStyle w:val="13"/>
            </w:pPr>
            <w:r>
              <w:t>50000.00</w:t>
            </w:r>
          </w:p>
        </w:tc>
        <w:tc>
          <w:tcPr>
            <w:tcW w:w="1276" w:type="dxa"/>
            <w:vAlign w:val="center"/>
          </w:tcPr>
          <w:p w14:paraId="25D56475">
            <w:pPr>
              <w:pStyle w:val="12"/>
            </w:pPr>
            <w:r>
              <w:t>其他资金</w:t>
            </w:r>
          </w:p>
        </w:tc>
        <w:tc>
          <w:tcPr>
            <w:tcW w:w="1843" w:type="dxa"/>
            <w:vAlign w:val="center"/>
          </w:tcPr>
          <w:p w14:paraId="5EEF8937">
            <w:pPr>
              <w:pStyle w:val="13"/>
            </w:pPr>
          </w:p>
        </w:tc>
      </w:tr>
      <w:tr w14:paraId="1D888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CFB7A2"/>
        </w:tc>
        <w:tc>
          <w:tcPr>
            <w:tcW w:w="8617" w:type="dxa"/>
            <w:gridSpan w:val="6"/>
            <w:vAlign w:val="center"/>
          </w:tcPr>
          <w:p w14:paraId="5E91A1B6">
            <w:pPr>
              <w:pStyle w:val="13"/>
            </w:pPr>
            <w:r>
              <w:t>用于解决人民灌区租借办公场所和存放渠道检修工具所需费用，以保障渠道正常运行。</w:t>
            </w:r>
          </w:p>
        </w:tc>
      </w:tr>
      <w:tr w14:paraId="298398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7F3D4">
            <w:pPr>
              <w:pStyle w:val="12"/>
            </w:pPr>
            <w:r>
              <w:t>资金支出计划（%）</w:t>
            </w:r>
          </w:p>
        </w:tc>
        <w:tc>
          <w:tcPr>
            <w:tcW w:w="2608" w:type="dxa"/>
            <w:gridSpan w:val="2"/>
            <w:vAlign w:val="center"/>
          </w:tcPr>
          <w:p w14:paraId="5F25E314">
            <w:pPr>
              <w:pStyle w:val="12"/>
            </w:pPr>
            <w:r>
              <w:t>3月底</w:t>
            </w:r>
          </w:p>
        </w:tc>
        <w:tc>
          <w:tcPr>
            <w:tcW w:w="1587" w:type="dxa"/>
            <w:vAlign w:val="center"/>
          </w:tcPr>
          <w:p w14:paraId="267E7ED1">
            <w:pPr>
              <w:pStyle w:val="12"/>
            </w:pPr>
            <w:r>
              <w:t>6月底</w:t>
            </w:r>
          </w:p>
        </w:tc>
        <w:tc>
          <w:tcPr>
            <w:tcW w:w="1304" w:type="dxa"/>
            <w:vAlign w:val="center"/>
          </w:tcPr>
          <w:p w14:paraId="2BECCFF1">
            <w:pPr>
              <w:pStyle w:val="12"/>
            </w:pPr>
            <w:r>
              <w:t>10月底</w:t>
            </w:r>
          </w:p>
        </w:tc>
        <w:tc>
          <w:tcPr>
            <w:tcW w:w="3118" w:type="dxa"/>
            <w:gridSpan w:val="2"/>
            <w:vAlign w:val="center"/>
          </w:tcPr>
          <w:p w14:paraId="04A7212D">
            <w:pPr>
              <w:pStyle w:val="12"/>
            </w:pPr>
            <w:r>
              <w:t>12月底</w:t>
            </w:r>
          </w:p>
        </w:tc>
      </w:tr>
      <w:tr w14:paraId="12D61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4D407"/>
        </w:tc>
        <w:tc>
          <w:tcPr>
            <w:tcW w:w="2608" w:type="dxa"/>
            <w:gridSpan w:val="2"/>
            <w:vAlign w:val="center"/>
          </w:tcPr>
          <w:p w14:paraId="4751D2A8">
            <w:pPr>
              <w:pStyle w:val="14"/>
            </w:pPr>
            <w:r>
              <w:t>50%</w:t>
            </w:r>
          </w:p>
        </w:tc>
        <w:tc>
          <w:tcPr>
            <w:tcW w:w="1587" w:type="dxa"/>
            <w:vAlign w:val="center"/>
          </w:tcPr>
          <w:p w14:paraId="252EB506">
            <w:pPr>
              <w:pStyle w:val="14"/>
            </w:pPr>
            <w:r>
              <w:t>100%</w:t>
            </w:r>
          </w:p>
        </w:tc>
        <w:tc>
          <w:tcPr>
            <w:tcW w:w="1304" w:type="dxa"/>
            <w:vAlign w:val="center"/>
          </w:tcPr>
          <w:p w14:paraId="4204D005">
            <w:pPr>
              <w:pStyle w:val="14"/>
            </w:pPr>
            <w:r>
              <w:t>100%</w:t>
            </w:r>
          </w:p>
        </w:tc>
        <w:tc>
          <w:tcPr>
            <w:tcW w:w="3118" w:type="dxa"/>
            <w:gridSpan w:val="2"/>
            <w:vAlign w:val="center"/>
          </w:tcPr>
          <w:p w14:paraId="1193F431">
            <w:pPr>
              <w:pStyle w:val="14"/>
            </w:pPr>
            <w:r>
              <w:t>100%</w:t>
            </w:r>
          </w:p>
        </w:tc>
      </w:tr>
      <w:tr w14:paraId="60817F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E255C1">
            <w:pPr>
              <w:pStyle w:val="12"/>
            </w:pPr>
            <w:r>
              <w:t>绩效目标</w:t>
            </w:r>
          </w:p>
        </w:tc>
        <w:tc>
          <w:tcPr>
            <w:tcW w:w="8617" w:type="dxa"/>
            <w:gridSpan w:val="6"/>
            <w:vAlign w:val="center"/>
          </w:tcPr>
          <w:p w14:paraId="3AD60979">
            <w:pPr>
              <w:pStyle w:val="13"/>
            </w:pPr>
            <w:r>
              <w:t>1.2023年人民渠渠道管理工作正常运行</w:t>
            </w:r>
          </w:p>
        </w:tc>
      </w:tr>
    </w:tbl>
    <w:p w14:paraId="117CEB7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DBC5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547558">
            <w:pPr>
              <w:pStyle w:val="12"/>
            </w:pPr>
            <w:r>
              <w:t>一级指标</w:t>
            </w:r>
          </w:p>
        </w:tc>
        <w:tc>
          <w:tcPr>
            <w:tcW w:w="1276" w:type="dxa"/>
            <w:vAlign w:val="center"/>
          </w:tcPr>
          <w:p w14:paraId="04B82351">
            <w:pPr>
              <w:pStyle w:val="12"/>
            </w:pPr>
            <w:r>
              <w:t>二级指标</w:t>
            </w:r>
          </w:p>
        </w:tc>
        <w:tc>
          <w:tcPr>
            <w:tcW w:w="1332" w:type="dxa"/>
            <w:vAlign w:val="center"/>
          </w:tcPr>
          <w:p w14:paraId="2550202A">
            <w:pPr>
              <w:pStyle w:val="12"/>
            </w:pPr>
            <w:r>
              <w:t>三级指标</w:t>
            </w:r>
          </w:p>
        </w:tc>
        <w:tc>
          <w:tcPr>
            <w:tcW w:w="2891" w:type="dxa"/>
            <w:vAlign w:val="center"/>
          </w:tcPr>
          <w:p w14:paraId="2953CE6A">
            <w:pPr>
              <w:pStyle w:val="12"/>
            </w:pPr>
            <w:r>
              <w:t>绩效指标描述</w:t>
            </w:r>
          </w:p>
        </w:tc>
        <w:tc>
          <w:tcPr>
            <w:tcW w:w="1276" w:type="dxa"/>
            <w:vAlign w:val="center"/>
          </w:tcPr>
          <w:p w14:paraId="05E2FCE0">
            <w:pPr>
              <w:pStyle w:val="12"/>
            </w:pPr>
            <w:r>
              <w:t>指标值</w:t>
            </w:r>
          </w:p>
        </w:tc>
        <w:tc>
          <w:tcPr>
            <w:tcW w:w="1843" w:type="dxa"/>
            <w:vAlign w:val="center"/>
          </w:tcPr>
          <w:p w14:paraId="6A33B516">
            <w:pPr>
              <w:pStyle w:val="12"/>
            </w:pPr>
            <w:r>
              <w:t>指标值确定依据</w:t>
            </w:r>
          </w:p>
        </w:tc>
      </w:tr>
      <w:tr w14:paraId="2C495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CC50A">
            <w:pPr>
              <w:pStyle w:val="14"/>
            </w:pPr>
            <w:r>
              <w:t>产出指标</w:t>
            </w:r>
          </w:p>
        </w:tc>
        <w:tc>
          <w:tcPr>
            <w:tcW w:w="1276" w:type="dxa"/>
            <w:vAlign w:val="center"/>
          </w:tcPr>
          <w:p w14:paraId="366503A5">
            <w:pPr>
              <w:pStyle w:val="13"/>
            </w:pPr>
            <w:r>
              <w:t>数量指标</w:t>
            </w:r>
          </w:p>
        </w:tc>
        <w:tc>
          <w:tcPr>
            <w:tcW w:w="1332" w:type="dxa"/>
            <w:vAlign w:val="center"/>
          </w:tcPr>
          <w:p w14:paraId="6E865A95">
            <w:pPr>
              <w:pStyle w:val="13"/>
            </w:pPr>
            <w:r>
              <w:t>补助费用覆盖率</w:t>
            </w:r>
          </w:p>
        </w:tc>
        <w:tc>
          <w:tcPr>
            <w:tcW w:w="2891" w:type="dxa"/>
            <w:vAlign w:val="center"/>
          </w:tcPr>
          <w:p w14:paraId="3F8D502B">
            <w:pPr>
              <w:pStyle w:val="13"/>
            </w:pPr>
            <w:r>
              <w:t>补助费用覆盖单位日常办公需求</w:t>
            </w:r>
          </w:p>
        </w:tc>
        <w:tc>
          <w:tcPr>
            <w:tcW w:w="1276" w:type="dxa"/>
            <w:vAlign w:val="center"/>
          </w:tcPr>
          <w:p w14:paraId="347F1E8A">
            <w:pPr>
              <w:pStyle w:val="13"/>
            </w:pPr>
            <w:r>
              <w:t>100百分之</w:t>
            </w:r>
          </w:p>
        </w:tc>
        <w:tc>
          <w:tcPr>
            <w:tcW w:w="1843" w:type="dxa"/>
            <w:vAlign w:val="center"/>
          </w:tcPr>
          <w:p w14:paraId="75A1DFD2">
            <w:pPr>
              <w:pStyle w:val="13"/>
            </w:pPr>
            <w:r>
              <w:t>2023年度单位运行工作计划</w:t>
            </w:r>
          </w:p>
        </w:tc>
      </w:tr>
      <w:tr w14:paraId="1A4A9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4AC75F"/>
        </w:tc>
        <w:tc>
          <w:tcPr>
            <w:tcW w:w="1276" w:type="dxa"/>
            <w:vAlign w:val="center"/>
          </w:tcPr>
          <w:p w14:paraId="55E0B736">
            <w:pPr>
              <w:pStyle w:val="13"/>
            </w:pPr>
            <w:r>
              <w:t>质量指标</w:t>
            </w:r>
          </w:p>
        </w:tc>
        <w:tc>
          <w:tcPr>
            <w:tcW w:w="1332" w:type="dxa"/>
            <w:vAlign w:val="center"/>
          </w:tcPr>
          <w:p w14:paraId="58F8F495">
            <w:pPr>
              <w:pStyle w:val="13"/>
            </w:pPr>
            <w:r>
              <w:t>单位办公运行正常率</w:t>
            </w:r>
          </w:p>
        </w:tc>
        <w:tc>
          <w:tcPr>
            <w:tcW w:w="2891" w:type="dxa"/>
            <w:vAlign w:val="center"/>
          </w:tcPr>
          <w:p w14:paraId="1AB3346A">
            <w:pPr>
              <w:pStyle w:val="13"/>
            </w:pPr>
            <w:r>
              <w:t>单位办公运行正常情况</w:t>
            </w:r>
          </w:p>
        </w:tc>
        <w:tc>
          <w:tcPr>
            <w:tcW w:w="1276" w:type="dxa"/>
            <w:vAlign w:val="center"/>
          </w:tcPr>
          <w:p w14:paraId="2C3F3BC0">
            <w:pPr>
              <w:pStyle w:val="13"/>
            </w:pPr>
            <w:r>
              <w:t>≥100百分之</w:t>
            </w:r>
          </w:p>
        </w:tc>
        <w:tc>
          <w:tcPr>
            <w:tcW w:w="1843" w:type="dxa"/>
            <w:vAlign w:val="center"/>
          </w:tcPr>
          <w:p w14:paraId="23C9EDC8">
            <w:pPr>
              <w:pStyle w:val="13"/>
            </w:pPr>
            <w:r>
              <w:t>2023年度单位运行工作计划</w:t>
            </w:r>
          </w:p>
        </w:tc>
      </w:tr>
      <w:tr w14:paraId="62EA8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4625A8"/>
        </w:tc>
        <w:tc>
          <w:tcPr>
            <w:tcW w:w="1276" w:type="dxa"/>
            <w:vAlign w:val="center"/>
          </w:tcPr>
          <w:p w14:paraId="3D8CD87E">
            <w:pPr>
              <w:pStyle w:val="13"/>
            </w:pPr>
            <w:r>
              <w:t>时效指标</w:t>
            </w:r>
          </w:p>
        </w:tc>
        <w:tc>
          <w:tcPr>
            <w:tcW w:w="1332" w:type="dxa"/>
            <w:vAlign w:val="center"/>
          </w:tcPr>
          <w:p w14:paraId="4DCFB690">
            <w:pPr>
              <w:pStyle w:val="13"/>
            </w:pPr>
            <w:r>
              <w:t>单位办公运行期限</w:t>
            </w:r>
          </w:p>
        </w:tc>
        <w:tc>
          <w:tcPr>
            <w:tcW w:w="2891" w:type="dxa"/>
            <w:vAlign w:val="center"/>
          </w:tcPr>
          <w:p w14:paraId="37AC1F3F">
            <w:pPr>
              <w:pStyle w:val="13"/>
            </w:pPr>
            <w:r>
              <w:t>单位全年开展日常办公</w:t>
            </w:r>
          </w:p>
        </w:tc>
        <w:tc>
          <w:tcPr>
            <w:tcW w:w="1276" w:type="dxa"/>
            <w:vAlign w:val="center"/>
          </w:tcPr>
          <w:p w14:paraId="469963B9">
            <w:pPr>
              <w:pStyle w:val="13"/>
            </w:pPr>
            <w:r>
              <w:t>1年</w:t>
            </w:r>
          </w:p>
        </w:tc>
        <w:tc>
          <w:tcPr>
            <w:tcW w:w="1843" w:type="dxa"/>
            <w:vAlign w:val="center"/>
          </w:tcPr>
          <w:p w14:paraId="54335C4E">
            <w:pPr>
              <w:pStyle w:val="13"/>
            </w:pPr>
            <w:r>
              <w:t xml:space="preserve">2023年度单位运行工作计划 </w:t>
            </w:r>
          </w:p>
        </w:tc>
      </w:tr>
      <w:tr w14:paraId="4A476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6BFFFCA"/>
        </w:tc>
        <w:tc>
          <w:tcPr>
            <w:tcW w:w="1276" w:type="dxa"/>
            <w:vAlign w:val="center"/>
          </w:tcPr>
          <w:p w14:paraId="48956C79">
            <w:pPr>
              <w:pStyle w:val="13"/>
            </w:pPr>
            <w:r>
              <w:t>成本指标</w:t>
            </w:r>
          </w:p>
        </w:tc>
        <w:tc>
          <w:tcPr>
            <w:tcW w:w="1332" w:type="dxa"/>
            <w:vAlign w:val="center"/>
          </w:tcPr>
          <w:p w14:paraId="2A1D2094">
            <w:pPr>
              <w:pStyle w:val="13"/>
            </w:pPr>
            <w:r>
              <w:t>补助费用成本</w:t>
            </w:r>
          </w:p>
        </w:tc>
        <w:tc>
          <w:tcPr>
            <w:tcW w:w="2891" w:type="dxa"/>
            <w:vAlign w:val="center"/>
          </w:tcPr>
          <w:p w14:paraId="38C05D7D">
            <w:pPr>
              <w:pStyle w:val="13"/>
            </w:pPr>
            <w:r>
              <w:t>补助费用成本</w:t>
            </w:r>
          </w:p>
        </w:tc>
        <w:tc>
          <w:tcPr>
            <w:tcW w:w="1276" w:type="dxa"/>
            <w:vAlign w:val="center"/>
          </w:tcPr>
          <w:p w14:paraId="15C919BA">
            <w:pPr>
              <w:pStyle w:val="13"/>
            </w:pPr>
            <w:r>
              <w:t>≤2万元</w:t>
            </w:r>
          </w:p>
        </w:tc>
        <w:tc>
          <w:tcPr>
            <w:tcW w:w="1843" w:type="dxa"/>
            <w:vAlign w:val="center"/>
          </w:tcPr>
          <w:p w14:paraId="6FCE0D42">
            <w:pPr>
              <w:pStyle w:val="13"/>
            </w:pPr>
            <w:r>
              <w:t>财政交款回执单</w:t>
            </w:r>
          </w:p>
        </w:tc>
      </w:tr>
      <w:tr w14:paraId="4D09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C2CB1">
            <w:pPr>
              <w:pStyle w:val="14"/>
            </w:pPr>
            <w:r>
              <w:t>效益指标</w:t>
            </w:r>
          </w:p>
        </w:tc>
        <w:tc>
          <w:tcPr>
            <w:tcW w:w="1276" w:type="dxa"/>
            <w:vAlign w:val="center"/>
          </w:tcPr>
          <w:p w14:paraId="622EE5BD">
            <w:pPr>
              <w:pStyle w:val="13"/>
            </w:pPr>
            <w:r>
              <w:t>社会效益指标</w:t>
            </w:r>
          </w:p>
        </w:tc>
        <w:tc>
          <w:tcPr>
            <w:tcW w:w="1332" w:type="dxa"/>
            <w:vAlign w:val="center"/>
          </w:tcPr>
          <w:p w14:paraId="4EDCDA13">
            <w:pPr>
              <w:pStyle w:val="13"/>
            </w:pPr>
            <w:r>
              <w:t>提高单位人员工作积极性</w:t>
            </w:r>
          </w:p>
        </w:tc>
        <w:tc>
          <w:tcPr>
            <w:tcW w:w="2891" w:type="dxa"/>
            <w:vAlign w:val="center"/>
          </w:tcPr>
          <w:p w14:paraId="0B1A01D6">
            <w:pPr>
              <w:pStyle w:val="13"/>
            </w:pPr>
            <w:r>
              <w:t>对单位办公补助，提高单位人员工作积极性</w:t>
            </w:r>
          </w:p>
        </w:tc>
        <w:tc>
          <w:tcPr>
            <w:tcW w:w="1276" w:type="dxa"/>
            <w:vAlign w:val="center"/>
          </w:tcPr>
          <w:p w14:paraId="666FFA58">
            <w:pPr>
              <w:pStyle w:val="13"/>
            </w:pPr>
            <w:r>
              <w:t>≥100百分之</w:t>
            </w:r>
          </w:p>
        </w:tc>
        <w:tc>
          <w:tcPr>
            <w:tcW w:w="1843" w:type="dxa"/>
            <w:vAlign w:val="center"/>
          </w:tcPr>
          <w:p w14:paraId="7A695961">
            <w:pPr>
              <w:pStyle w:val="13"/>
            </w:pPr>
            <w:r>
              <w:t>2023年度单位运行工作计划</w:t>
            </w:r>
          </w:p>
        </w:tc>
      </w:tr>
      <w:tr w14:paraId="4444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50CD98CF"/>
        </w:tc>
        <w:tc>
          <w:tcPr>
            <w:tcW w:w="1276" w:type="dxa"/>
            <w:vAlign w:val="center"/>
          </w:tcPr>
          <w:p w14:paraId="74042438">
            <w:pPr>
              <w:pStyle w:val="13"/>
            </w:pPr>
            <w:r>
              <w:t>经济效益指标</w:t>
            </w:r>
          </w:p>
        </w:tc>
        <w:tc>
          <w:tcPr>
            <w:tcW w:w="1332" w:type="dxa"/>
            <w:vAlign w:val="center"/>
          </w:tcPr>
          <w:p w14:paraId="29F674D5">
            <w:pPr>
              <w:pStyle w:val="13"/>
            </w:pPr>
            <w:r>
              <w:t>保障单位生产运行</w:t>
            </w:r>
          </w:p>
        </w:tc>
        <w:tc>
          <w:tcPr>
            <w:tcW w:w="2891" w:type="dxa"/>
            <w:vAlign w:val="center"/>
          </w:tcPr>
          <w:p w14:paraId="5514D63B">
            <w:pPr>
              <w:pStyle w:val="13"/>
            </w:pPr>
            <w:r>
              <w:t>租用办公场所，保障单位生产运行</w:t>
            </w:r>
          </w:p>
        </w:tc>
        <w:tc>
          <w:tcPr>
            <w:tcW w:w="1276" w:type="dxa"/>
            <w:vAlign w:val="center"/>
          </w:tcPr>
          <w:p w14:paraId="4321273E">
            <w:pPr>
              <w:pStyle w:val="13"/>
            </w:pPr>
            <w:r>
              <w:t>≥100百分之</w:t>
            </w:r>
          </w:p>
        </w:tc>
        <w:tc>
          <w:tcPr>
            <w:tcW w:w="1843" w:type="dxa"/>
            <w:vAlign w:val="center"/>
          </w:tcPr>
          <w:p w14:paraId="5904C704">
            <w:pPr>
              <w:pStyle w:val="13"/>
            </w:pPr>
            <w:r>
              <w:t>2023年度单位运行工作计划</w:t>
            </w:r>
          </w:p>
        </w:tc>
      </w:tr>
      <w:tr w14:paraId="582E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A22A4FE"/>
        </w:tc>
        <w:tc>
          <w:tcPr>
            <w:tcW w:w="1276" w:type="dxa"/>
            <w:vAlign w:val="center"/>
          </w:tcPr>
          <w:p w14:paraId="6E992299">
            <w:pPr>
              <w:pStyle w:val="13"/>
            </w:pPr>
            <w:r>
              <w:t>可持续影响指标</w:t>
            </w:r>
          </w:p>
        </w:tc>
        <w:tc>
          <w:tcPr>
            <w:tcW w:w="1332" w:type="dxa"/>
            <w:vAlign w:val="center"/>
          </w:tcPr>
          <w:p w14:paraId="22CE1B5C">
            <w:pPr>
              <w:pStyle w:val="13"/>
            </w:pPr>
            <w:r>
              <w:t>提升公共服务水平和质量</w:t>
            </w:r>
          </w:p>
        </w:tc>
        <w:tc>
          <w:tcPr>
            <w:tcW w:w="2891" w:type="dxa"/>
            <w:vAlign w:val="center"/>
          </w:tcPr>
          <w:p w14:paraId="413F805C">
            <w:pPr>
              <w:pStyle w:val="13"/>
            </w:pPr>
            <w:r>
              <w:t>提升公共服务水平和质量</w:t>
            </w:r>
          </w:p>
        </w:tc>
        <w:tc>
          <w:tcPr>
            <w:tcW w:w="1276" w:type="dxa"/>
            <w:vAlign w:val="center"/>
          </w:tcPr>
          <w:p w14:paraId="139319AE">
            <w:pPr>
              <w:pStyle w:val="13"/>
            </w:pPr>
            <w:r>
              <w:t>进一步提高</w:t>
            </w:r>
          </w:p>
        </w:tc>
        <w:tc>
          <w:tcPr>
            <w:tcW w:w="1843" w:type="dxa"/>
            <w:vAlign w:val="center"/>
          </w:tcPr>
          <w:p w14:paraId="4F639A16">
            <w:pPr>
              <w:pStyle w:val="13"/>
            </w:pPr>
            <w:r>
              <w:t>2023年度单位运行工作计划</w:t>
            </w:r>
          </w:p>
        </w:tc>
      </w:tr>
      <w:tr w14:paraId="3A279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C78A2EC"/>
        </w:tc>
        <w:tc>
          <w:tcPr>
            <w:tcW w:w="1276" w:type="dxa"/>
            <w:vAlign w:val="center"/>
          </w:tcPr>
          <w:p w14:paraId="594EDE3B">
            <w:pPr>
              <w:pStyle w:val="13"/>
            </w:pPr>
            <w:r>
              <w:t>可持续影响指标</w:t>
            </w:r>
          </w:p>
        </w:tc>
        <w:tc>
          <w:tcPr>
            <w:tcW w:w="1332" w:type="dxa"/>
            <w:vAlign w:val="center"/>
          </w:tcPr>
          <w:p w14:paraId="5A7CD6AC">
            <w:pPr>
              <w:pStyle w:val="13"/>
            </w:pPr>
            <w:r>
              <w:t>保障日常办公</w:t>
            </w:r>
          </w:p>
        </w:tc>
        <w:tc>
          <w:tcPr>
            <w:tcW w:w="2891" w:type="dxa"/>
            <w:vAlign w:val="center"/>
          </w:tcPr>
          <w:p w14:paraId="147B35AB">
            <w:pPr>
              <w:pStyle w:val="13"/>
            </w:pPr>
            <w:r>
              <w:t>保障日常办公</w:t>
            </w:r>
          </w:p>
        </w:tc>
        <w:tc>
          <w:tcPr>
            <w:tcW w:w="1276" w:type="dxa"/>
            <w:vAlign w:val="center"/>
          </w:tcPr>
          <w:p w14:paraId="3E64486B">
            <w:pPr>
              <w:pStyle w:val="13"/>
            </w:pPr>
            <w:r>
              <w:t>进一步保障</w:t>
            </w:r>
          </w:p>
        </w:tc>
        <w:tc>
          <w:tcPr>
            <w:tcW w:w="1843" w:type="dxa"/>
            <w:vAlign w:val="center"/>
          </w:tcPr>
          <w:p w14:paraId="17266EED">
            <w:pPr>
              <w:pStyle w:val="13"/>
            </w:pPr>
            <w:r>
              <w:t>2023年度单位运行工作计划</w:t>
            </w:r>
          </w:p>
        </w:tc>
      </w:tr>
      <w:tr w14:paraId="1CE6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D91F93">
            <w:pPr>
              <w:pStyle w:val="14"/>
            </w:pPr>
            <w:r>
              <w:t>满意度指标</w:t>
            </w:r>
          </w:p>
        </w:tc>
        <w:tc>
          <w:tcPr>
            <w:tcW w:w="1276" w:type="dxa"/>
            <w:vAlign w:val="center"/>
          </w:tcPr>
          <w:p w14:paraId="695EA0BB">
            <w:pPr>
              <w:pStyle w:val="13"/>
            </w:pPr>
            <w:r>
              <w:t>服务对象满意度指标</w:t>
            </w:r>
          </w:p>
        </w:tc>
        <w:tc>
          <w:tcPr>
            <w:tcW w:w="1332" w:type="dxa"/>
            <w:vAlign w:val="center"/>
          </w:tcPr>
          <w:p w14:paraId="62D2E39E">
            <w:pPr>
              <w:pStyle w:val="13"/>
            </w:pPr>
            <w:r>
              <w:t>单位工作人员满意度</w:t>
            </w:r>
          </w:p>
        </w:tc>
        <w:tc>
          <w:tcPr>
            <w:tcW w:w="2891" w:type="dxa"/>
            <w:vAlign w:val="center"/>
          </w:tcPr>
          <w:p w14:paraId="7A8B0A7B">
            <w:pPr>
              <w:pStyle w:val="13"/>
            </w:pPr>
            <w:r>
              <w:t>单位工作人员对资金和办公场所满意度</w:t>
            </w:r>
          </w:p>
        </w:tc>
        <w:tc>
          <w:tcPr>
            <w:tcW w:w="1276" w:type="dxa"/>
            <w:vAlign w:val="center"/>
          </w:tcPr>
          <w:p w14:paraId="6F41EC92">
            <w:pPr>
              <w:pStyle w:val="13"/>
            </w:pPr>
            <w:r>
              <w:t>≥90百分之</w:t>
            </w:r>
          </w:p>
        </w:tc>
        <w:tc>
          <w:tcPr>
            <w:tcW w:w="1843" w:type="dxa"/>
            <w:vAlign w:val="center"/>
          </w:tcPr>
          <w:p w14:paraId="02B421A3">
            <w:pPr>
              <w:pStyle w:val="13"/>
            </w:pPr>
            <w:r>
              <w:t>调查问卷</w:t>
            </w:r>
          </w:p>
        </w:tc>
      </w:tr>
    </w:tbl>
    <w:p w14:paraId="4608CA0D">
      <w:pPr>
        <w:sectPr>
          <w:pgSz w:w="11900" w:h="16840"/>
          <w:pgMar w:top="1984" w:right="1304" w:bottom="1134" w:left="1304" w:header="720" w:footer="720" w:gutter="0"/>
          <w:cols w:space="720" w:num="1"/>
        </w:sectPr>
      </w:pPr>
    </w:p>
    <w:p w14:paraId="0FF00DC8">
      <w:pPr>
        <w:jc w:val="center"/>
      </w:pPr>
    </w:p>
    <w:p w14:paraId="0DC6100C">
      <w:pPr>
        <w:ind w:firstLine="560"/>
        <w:outlineLvl w:val="3"/>
      </w:pPr>
      <w:bookmarkStart w:id="30" w:name="_Toc_4_4_0000000032"/>
      <w:r>
        <w:rPr>
          <w:rFonts w:ascii="方正仿宋_GBK" w:hAnsi="方正仿宋_GBK" w:eastAsia="方正仿宋_GBK" w:cs="方正仿宋_GBK"/>
          <w:color w:val="000000"/>
          <w:sz w:val="28"/>
        </w:rPr>
        <w:t>29.冀财农[2022]162号关于提前下达2023年度省级地下水超采综合治理专项资金的通知（农业水价改革）绩效目标表</w:t>
      </w:r>
      <w:bookmarkEnd w:id="30"/>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3F73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vAlign w:val="center"/>
          </w:tcPr>
          <w:p w14:paraId="4163A214">
            <w:pPr>
              <w:pStyle w:val="10"/>
            </w:pPr>
            <w:r>
              <w:t>332009井陉绵河灌区综合服务中心</w:t>
            </w:r>
          </w:p>
        </w:tc>
        <w:tc>
          <w:tcPr>
            <w:tcW w:w="1843" w:type="dxa"/>
            <w:tcBorders>
              <w:top w:val="single" w:color="FFFFFF" w:sz="6" w:space="0"/>
              <w:left w:val="single" w:color="FFFFFF" w:sz="6" w:space="0"/>
              <w:right w:val="single" w:color="FFFFFF" w:sz="6" w:space="0"/>
            </w:tcBorders>
            <w:vAlign w:val="center"/>
          </w:tcPr>
          <w:p w14:paraId="471C14C3">
            <w:pPr>
              <w:pStyle w:val="11"/>
            </w:pPr>
            <w:r>
              <w:t>单位：元</w:t>
            </w:r>
          </w:p>
        </w:tc>
      </w:tr>
      <w:tr w14:paraId="1517E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EEAA1">
            <w:pPr>
              <w:pStyle w:val="12"/>
            </w:pPr>
            <w:r>
              <w:t>项目编码</w:t>
            </w:r>
          </w:p>
        </w:tc>
        <w:tc>
          <w:tcPr>
            <w:tcW w:w="2608" w:type="dxa"/>
            <w:gridSpan w:val="2"/>
            <w:vAlign w:val="center"/>
          </w:tcPr>
          <w:p w14:paraId="65371E03">
            <w:pPr>
              <w:pStyle w:val="13"/>
            </w:pPr>
            <w:r>
              <w:t>13012123P00005810001C</w:t>
            </w:r>
          </w:p>
        </w:tc>
        <w:tc>
          <w:tcPr>
            <w:tcW w:w="1587" w:type="dxa"/>
            <w:vAlign w:val="center"/>
          </w:tcPr>
          <w:p w14:paraId="01EF1E6D">
            <w:pPr>
              <w:pStyle w:val="12"/>
            </w:pPr>
            <w:r>
              <w:t>项目名称</w:t>
            </w:r>
          </w:p>
        </w:tc>
        <w:tc>
          <w:tcPr>
            <w:tcW w:w="4422" w:type="dxa"/>
            <w:gridSpan w:val="3"/>
            <w:vAlign w:val="center"/>
          </w:tcPr>
          <w:p w14:paraId="419B7AD7">
            <w:pPr>
              <w:pStyle w:val="13"/>
            </w:pPr>
            <w:r>
              <w:t>冀财农[2022]162号关于提前下达2023年度省级地下水超采综合治理专项资金的通知（农业水价改革）</w:t>
            </w:r>
          </w:p>
        </w:tc>
      </w:tr>
      <w:tr w14:paraId="303BE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0A4A09">
            <w:pPr>
              <w:pStyle w:val="12"/>
            </w:pPr>
            <w:r>
              <w:t>预算规模及资金用途</w:t>
            </w:r>
          </w:p>
        </w:tc>
        <w:tc>
          <w:tcPr>
            <w:tcW w:w="1276" w:type="dxa"/>
            <w:vAlign w:val="center"/>
          </w:tcPr>
          <w:p w14:paraId="1605BE2A">
            <w:pPr>
              <w:pStyle w:val="12"/>
            </w:pPr>
            <w:r>
              <w:t>预算数</w:t>
            </w:r>
          </w:p>
        </w:tc>
        <w:tc>
          <w:tcPr>
            <w:tcW w:w="1332" w:type="dxa"/>
            <w:vAlign w:val="center"/>
          </w:tcPr>
          <w:p w14:paraId="6A83CB62">
            <w:pPr>
              <w:pStyle w:val="13"/>
            </w:pPr>
            <w:r>
              <w:t>500000.00</w:t>
            </w:r>
          </w:p>
        </w:tc>
        <w:tc>
          <w:tcPr>
            <w:tcW w:w="1587" w:type="dxa"/>
            <w:vAlign w:val="center"/>
          </w:tcPr>
          <w:p w14:paraId="34507AA7">
            <w:pPr>
              <w:pStyle w:val="12"/>
            </w:pPr>
            <w:r>
              <w:t>其中：财政    资金</w:t>
            </w:r>
          </w:p>
        </w:tc>
        <w:tc>
          <w:tcPr>
            <w:tcW w:w="1304" w:type="dxa"/>
            <w:vAlign w:val="center"/>
          </w:tcPr>
          <w:p w14:paraId="0B17F6F4">
            <w:pPr>
              <w:pStyle w:val="13"/>
            </w:pPr>
            <w:r>
              <w:t>500000.00</w:t>
            </w:r>
          </w:p>
        </w:tc>
        <w:tc>
          <w:tcPr>
            <w:tcW w:w="1276" w:type="dxa"/>
            <w:vAlign w:val="center"/>
          </w:tcPr>
          <w:p w14:paraId="0B04775C">
            <w:pPr>
              <w:pStyle w:val="12"/>
            </w:pPr>
            <w:r>
              <w:t>其他资金</w:t>
            </w:r>
          </w:p>
        </w:tc>
        <w:tc>
          <w:tcPr>
            <w:tcW w:w="1843" w:type="dxa"/>
            <w:vAlign w:val="center"/>
          </w:tcPr>
          <w:p w14:paraId="1C33B10F">
            <w:pPr>
              <w:pStyle w:val="13"/>
            </w:pPr>
          </w:p>
        </w:tc>
      </w:tr>
      <w:tr w14:paraId="771DC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B3D82"/>
        </w:tc>
        <w:tc>
          <w:tcPr>
            <w:tcW w:w="8617" w:type="dxa"/>
            <w:gridSpan w:val="6"/>
            <w:vAlign w:val="center"/>
          </w:tcPr>
          <w:p w14:paraId="47DF7CBA">
            <w:pPr>
              <w:pStyle w:val="13"/>
            </w:pPr>
            <w:r>
              <w:t>用于农业水价综合改革项目完善斗口计量设施改造、宣传培训、完成改革任务的精准补贴等费用支出，保障水价改革项目顺利实施。</w:t>
            </w:r>
            <w:r>
              <w:tab/>
            </w:r>
            <w:r>
              <w:tab/>
            </w:r>
            <w:r>
              <w:tab/>
            </w:r>
            <w:r>
              <w:tab/>
            </w:r>
            <w:r>
              <w:tab/>
            </w:r>
            <w:r>
              <w:tab/>
            </w:r>
          </w:p>
          <w:p w14:paraId="4162D787">
            <w:pPr>
              <w:pStyle w:val="13"/>
            </w:pPr>
          </w:p>
        </w:tc>
      </w:tr>
      <w:tr w14:paraId="6D2B6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0DDF5">
            <w:pPr>
              <w:pStyle w:val="12"/>
            </w:pPr>
            <w:r>
              <w:t>资金支出计划（%）</w:t>
            </w:r>
          </w:p>
        </w:tc>
        <w:tc>
          <w:tcPr>
            <w:tcW w:w="2608" w:type="dxa"/>
            <w:gridSpan w:val="2"/>
            <w:vAlign w:val="center"/>
          </w:tcPr>
          <w:p w14:paraId="478D5607">
            <w:pPr>
              <w:pStyle w:val="12"/>
            </w:pPr>
            <w:r>
              <w:t>3月底</w:t>
            </w:r>
          </w:p>
        </w:tc>
        <w:tc>
          <w:tcPr>
            <w:tcW w:w="1587" w:type="dxa"/>
            <w:vAlign w:val="center"/>
          </w:tcPr>
          <w:p w14:paraId="4825288A">
            <w:pPr>
              <w:pStyle w:val="12"/>
            </w:pPr>
            <w:r>
              <w:t>6月底</w:t>
            </w:r>
          </w:p>
        </w:tc>
        <w:tc>
          <w:tcPr>
            <w:tcW w:w="1304" w:type="dxa"/>
            <w:vAlign w:val="center"/>
          </w:tcPr>
          <w:p w14:paraId="109F2248">
            <w:pPr>
              <w:pStyle w:val="12"/>
            </w:pPr>
            <w:r>
              <w:t>10月底</w:t>
            </w:r>
          </w:p>
        </w:tc>
        <w:tc>
          <w:tcPr>
            <w:tcW w:w="3118" w:type="dxa"/>
            <w:gridSpan w:val="2"/>
            <w:vAlign w:val="center"/>
          </w:tcPr>
          <w:p w14:paraId="43B91FA0">
            <w:pPr>
              <w:pStyle w:val="12"/>
            </w:pPr>
            <w:r>
              <w:t>12月底</w:t>
            </w:r>
          </w:p>
        </w:tc>
      </w:tr>
      <w:tr w14:paraId="2B429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C8F09"/>
        </w:tc>
        <w:tc>
          <w:tcPr>
            <w:tcW w:w="2608" w:type="dxa"/>
            <w:gridSpan w:val="2"/>
            <w:vAlign w:val="center"/>
          </w:tcPr>
          <w:p w14:paraId="7537D360">
            <w:pPr>
              <w:pStyle w:val="14"/>
            </w:pPr>
          </w:p>
        </w:tc>
        <w:tc>
          <w:tcPr>
            <w:tcW w:w="1587" w:type="dxa"/>
            <w:vAlign w:val="center"/>
          </w:tcPr>
          <w:p w14:paraId="5AD046ED">
            <w:pPr>
              <w:pStyle w:val="14"/>
            </w:pPr>
          </w:p>
        </w:tc>
        <w:tc>
          <w:tcPr>
            <w:tcW w:w="1304" w:type="dxa"/>
            <w:vAlign w:val="center"/>
          </w:tcPr>
          <w:p w14:paraId="7273A9A9">
            <w:pPr>
              <w:pStyle w:val="14"/>
            </w:pPr>
            <w:r>
              <w:t>80%</w:t>
            </w:r>
          </w:p>
        </w:tc>
        <w:tc>
          <w:tcPr>
            <w:tcW w:w="3118" w:type="dxa"/>
            <w:gridSpan w:val="2"/>
            <w:vAlign w:val="center"/>
          </w:tcPr>
          <w:p w14:paraId="73413A2E">
            <w:pPr>
              <w:pStyle w:val="14"/>
            </w:pPr>
            <w:r>
              <w:t>100%</w:t>
            </w:r>
          </w:p>
        </w:tc>
      </w:tr>
      <w:tr w14:paraId="6AFE0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16FE6">
            <w:pPr>
              <w:pStyle w:val="12"/>
            </w:pPr>
            <w:r>
              <w:t>绩效目标</w:t>
            </w:r>
          </w:p>
        </w:tc>
        <w:tc>
          <w:tcPr>
            <w:tcW w:w="8617" w:type="dxa"/>
            <w:gridSpan w:val="6"/>
            <w:vAlign w:val="center"/>
          </w:tcPr>
          <w:p w14:paraId="60D177BB">
            <w:pPr>
              <w:pStyle w:val="13"/>
            </w:pPr>
            <w:r>
              <w:t>1.用于农业水价综合改革项目完善斗口计量设施改造、宣传培训、完成改革任务的精准补贴等费用支出，保障水价改革项目顺利实施。</w:t>
            </w:r>
          </w:p>
        </w:tc>
      </w:tr>
    </w:tbl>
    <w:p w14:paraId="5D4D6C4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657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D8E21">
            <w:pPr>
              <w:pStyle w:val="12"/>
            </w:pPr>
            <w:r>
              <w:t>一级指标</w:t>
            </w:r>
          </w:p>
        </w:tc>
        <w:tc>
          <w:tcPr>
            <w:tcW w:w="1276" w:type="dxa"/>
            <w:vAlign w:val="center"/>
          </w:tcPr>
          <w:p w14:paraId="1AA5085D">
            <w:pPr>
              <w:pStyle w:val="12"/>
            </w:pPr>
            <w:r>
              <w:t>二级指标</w:t>
            </w:r>
          </w:p>
        </w:tc>
        <w:tc>
          <w:tcPr>
            <w:tcW w:w="1332" w:type="dxa"/>
            <w:vAlign w:val="center"/>
          </w:tcPr>
          <w:p w14:paraId="79726CA9">
            <w:pPr>
              <w:pStyle w:val="12"/>
            </w:pPr>
            <w:r>
              <w:t>三级指标</w:t>
            </w:r>
          </w:p>
        </w:tc>
        <w:tc>
          <w:tcPr>
            <w:tcW w:w="2891" w:type="dxa"/>
            <w:vAlign w:val="center"/>
          </w:tcPr>
          <w:p w14:paraId="0BC42DF5">
            <w:pPr>
              <w:pStyle w:val="12"/>
            </w:pPr>
            <w:r>
              <w:t>绩效指标描述</w:t>
            </w:r>
          </w:p>
        </w:tc>
        <w:tc>
          <w:tcPr>
            <w:tcW w:w="1276" w:type="dxa"/>
            <w:vAlign w:val="center"/>
          </w:tcPr>
          <w:p w14:paraId="42DB4AB9">
            <w:pPr>
              <w:pStyle w:val="12"/>
            </w:pPr>
            <w:r>
              <w:t>指标值</w:t>
            </w:r>
          </w:p>
        </w:tc>
        <w:tc>
          <w:tcPr>
            <w:tcW w:w="1843" w:type="dxa"/>
            <w:vAlign w:val="center"/>
          </w:tcPr>
          <w:p w14:paraId="433FA788">
            <w:pPr>
              <w:pStyle w:val="12"/>
            </w:pPr>
            <w:r>
              <w:t>指标值确定依据</w:t>
            </w:r>
          </w:p>
        </w:tc>
      </w:tr>
      <w:tr w14:paraId="69B4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5D1E9A">
            <w:pPr>
              <w:pStyle w:val="14"/>
            </w:pPr>
            <w:r>
              <w:t>产出指标</w:t>
            </w:r>
          </w:p>
        </w:tc>
        <w:tc>
          <w:tcPr>
            <w:tcW w:w="1276" w:type="dxa"/>
            <w:vAlign w:val="center"/>
          </w:tcPr>
          <w:p w14:paraId="467DDC5C">
            <w:pPr>
              <w:pStyle w:val="13"/>
            </w:pPr>
            <w:r>
              <w:t>数量指标</w:t>
            </w:r>
          </w:p>
        </w:tc>
        <w:tc>
          <w:tcPr>
            <w:tcW w:w="1332" w:type="dxa"/>
            <w:vAlign w:val="center"/>
          </w:tcPr>
          <w:p w14:paraId="077770C8">
            <w:pPr>
              <w:pStyle w:val="13"/>
            </w:pPr>
            <w:r>
              <w:t>完成2023年投资数</w:t>
            </w:r>
          </w:p>
        </w:tc>
        <w:tc>
          <w:tcPr>
            <w:tcW w:w="2891" w:type="dxa"/>
            <w:vAlign w:val="center"/>
          </w:tcPr>
          <w:p w14:paraId="1E908A25">
            <w:pPr>
              <w:pStyle w:val="13"/>
            </w:pPr>
            <w:r>
              <w:t>完成2023年下达投资数50万元</w:t>
            </w:r>
          </w:p>
        </w:tc>
        <w:tc>
          <w:tcPr>
            <w:tcW w:w="1276" w:type="dxa"/>
            <w:vAlign w:val="center"/>
          </w:tcPr>
          <w:p w14:paraId="44AAF812">
            <w:pPr>
              <w:pStyle w:val="13"/>
            </w:pPr>
            <w:r>
              <w:t>50万元</w:t>
            </w:r>
          </w:p>
        </w:tc>
        <w:tc>
          <w:tcPr>
            <w:tcW w:w="1843" w:type="dxa"/>
            <w:vAlign w:val="center"/>
          </w:tcPr>
          <w:p w14:paraId="58DB93DD">
            <w:pPr>
              <w:pStyle w:val="13"/>
            </w:pPr>
            <w:r>
              <w:t>冀财农[2022]162号文</w:t>
            </w:r>
          </w:p>
        </w:tc>
      </w:tr>
      <w:tr w14:paraId="62EEF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968854"/>
        </w:tc>
        <w:tc>
          <w:tcPr>
            <w:tcW w:w="1276" w:type="dxa"/>
            <w:vAlign w:val="center"/>
          </w:tcPr>
          <w:p w14:paraId="453CA362">
            <w:pPr>
              <w:pStyle w:val="13"/>
            </w:pPr>
            <w:r>
              <w:t>质量指标</w:t>
            </w:r>
          </w:p>
        </w:tc>
        <w:tc>
          <w:tcPr>
            <w:tcW w:w="1332" w:type="dxa"/>
            <w:vAlign w:val="center"/>
          </w:tcPr>
          <w:p w14:paraId="0B32F537">
            <w:pPr>
              <w:pStyle w:val="13"/>
            </w:pPr>
            <w:r>
              <w:t>工程质量合格率</w:t>
            </w:r>
          </w:p>
        </w:tc>
        <w:tc>
          <w:tcPr>
            <w:tcW w:w="2891" w:type="dxa"/>
            <w:vAlign w:val="center"/>
          </w:tcPr>
          <w:p w14:paraId="52E4F288">
            <w:pPr>
              <w:pStyle w:val="13"/>
            </w:pPr>
            <w:r>
              <w:t>斗口计量设施改造工程质量合格率</w:t>
            </w:r>
          </w:p>
        </w:tc>
        <w:tc>
          <w:tcPr>
            <w:tcW w:w="1276" w:type="dxa"/>
            <w:vAlign w:val="center"/>
          </w:tcPr>
          <w:p w14:paraId="37733592">
            <w:pPr>
              <w:pStyle w:val="13"/>
            </w:pPr>
            <w:r>
              <w:t>100%</w:t>
            </w:r>
          </w:p>
        </w:tc>
        <w:tc>
          <w:tcPr>
            <w:tcW w:w="1843" w:type="dxa"/>
            <w:vAlign w:val="center"/>
          </w:tcPr>
          <w:p w14:paraId="16A133E2">
            <w:pPr>
              <w:pStyle w:val="13"/>
            </w:pPr>
            <w:r>
              <w:t>按合同要求</w:t>
            </w:r>
          </w:p>
        </w:tc>
      </w:tr>
      <w:tr w14:paraId="5AEE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6D7D69B"/>
        </w:tc>
        <w:tc>
          <w:tcPr>
            <w:tcW w:w="1276" w:type="dxa"/>
            <w:vAlign w:val="center"/>
          </w:tcPr>
          <w:p w14:paraId="3769A7C5">
            <w:pPr>
              <w:pStyle w:val="13"/>
            </w:pPr>
            <w:r>
              <w:t>时效指标</w:t>
            </w:r>
          </w:p>
        </w:tc>
        <w:tc>
          <w:tcPr>
            <w:tcW w:w="1332" w:type="dxa"/>
            <w:vAlign w:val="center"/>
          </w:tcPr>
          <w:p w14:paraId="4603C206">
            <w:pPr>
              <w:pStyle w:val="13"/>
            </w:pPr>
            <w:r>
              <w:t>投资完成及时率</w:t>
            </w:r>
          </w:p>
        </w:tc>
        <w:tc>
          <w:tcPr>
            <w:tcW w:w="2891" w:type="dxa"/>
            <w:vAlign w:val="center"/>
          </w:tcPr>
          <w:p w14:paraId="408326BF">
            <w:pPr>
              <w:pStyle w:val="13"/>
            </w:pPr>
            <w:r>
              <w:t>年度内完成投资</w:t>
            </w:r>
          </w:p>
        </w:tc>
        <w:tc>
          <w:tcPr>
            <w:tcW w:w="1276" w:type="dxa"/>
            <w:vAlign w:val="center"/>
          </w:tcPr>
          <w:p w14:paraId="59362BE6">
            <w:pPr>
              <w:pStyle w:val="13"/>
            </w:pPr>
            <w:r>
              <w:t>100%</w:t>
            </w:r>
          </w:p>
        </w:tc>
        <w:tc>
          <w:tcPr>
            <w:tcW w:w="1843" w:type="dxa"/>
            <w:vAlign w:val="center"/>
          </w:tcPr>
          <w:p w14:paraId="0347A505">
            <w:pPr>
              <w:pStyle w:val="13"/>
            </w:pPr>
            <w:r>
              <w:t>冀财农[2022]162号文</w:t>
            </w:r>
          </w:p>
        </w:tc>
      </w:tr>
      <w:tr w14:paraId="16378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D5E1760"/>
        </w:tc>
        <w:tc>
          <w:tcPr>
            <w:tcW w:w="1276" w:type="dxa"/>
            <w:vAlign w:val="center"/>
          </w:tcPr>
          <w:p w14:paraId="5221A53D">
            <w:pPr>
              <w:pStyle w:val="13"/>
            </w:pPr>
            <w:r>
              <w:t>成本指标</w:t>
            </w:r>
          </w:p>
        </w:tc>
        <w:tc>
          <w:tcPr>
            <w:tcW w:w="1332" w:type="dxa"/>
            <w:vAlign w:val="center"/>
          </w:tcPr>
          <w:p w14:paraId="730B8DE9">
            <w:pPr>
              <w:pStyle w:val="13"/>
            </w:pPr>
            <w:r>
              <w:t>项目总成本</w:t>
            </w:r>
          </w:p>
        </w:tc>
        <w:tc>
          <w:tcPr>
            <w:tcW w:w="2891" w:type="dxa"/>
            <w:vAlign w:val="center"/>
          </w:tcPr>
          <w:p w14:paraId="269DA52D">
            <w:pPr>
              <w:pStyle w:val="13"/>
            </w:pPr>
            <w:r>
              <w:t>项目预算控制额</w:t>
            </w:r>
          </w:p>
        </w:tc>
        <w:tc>
          <w:tcPr>
            <w:tcW w:w="1276" w:type="dxa"/>
            <w:vAlign w:val="center"/>
          </w:tcPr>
          <w:p w14:paraId="579AF5B3">
            <w:pPr>
              <w:pStyle w:val="13"/>
            </w:pPr>
            <w:r>
              <w:t>50万元</w:t>
            </w:r>
          </w:p>
        </w:tc>
        <w:tc>
          <w:tcPr>
            <w:tcW w:w="1843" w:type="dxa"/>
            <w:vAlign w:val="center"/>
          </w:tcPr>
          <w:p w14:paraId="152D70F2">
            <w:pPr>
              <w:pStyle w:val="13"/>
            </w:pPr>
            <w:r>
              <w:t>水价改革实施方案</w:t>
            </w:r>
          </w:p>
        </w:tc>
      </w:tr>
      <w:tr w14:paraId="0020B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4D7723">
            <w:pPr>
              <w:pStyle w:val="14"/>
            </w:pPr>
            <w:r>
              <w:t>效益指标</w:t>
            </w:r>
          </w:p>
        </w:tc>
        <w:tc>
          <w:tcPr>
            <w:tcW w:w="1276" w:type="dxa"/>
            <w:vAlign w:val="center"/>
          </w:tcPr>
          <w:p w14:paraId="5199A99E">
            <w:pPr>
              <w:pStyle w:val="13"/>
            </w:pPr>
            <w:r>
              <w:t>经济效益指标</w:t>
            </w:r>
          </w:p>
        </w:tc>
        <w:tc>
          <w:tcPr>
            <w:tcW w:w="1332" w:type="dxa"/>
            <w:vAlign w:val="center"/>
          </w:tcPr>
          <w:p w14:paraId="67730CEF">
            <w:pPr>
              <w:pStyle w:val="13"/>
            </w:pPr>
            <w:r>
              <w:t>项目工程完成情况</w:t>
            </w:r>
          </w:p>
        </w:tc>
        <w:tc>
          <w:tcPr>
            <w:tcW w:w="2891" w:type="dxa"/>
            <w:vAlign w:val="center"/>
          </w:tcPr>
          <w:p w14:paraId="68EB2B0A">
            <w:pPr>
              <w:pStyle w:val="13"/>
            </w:pPr>
            <w:r>
              <w:t>项目工程完成情况</w:t>
            </w:r>
          </w:p>
        </w:tc>
        <w:tc>
          <w:tcPr>
            <w:tcW w:w="1276" w:type="dxa"/>
            <w:vAlign w:val="center"/>
          </w:tcPr>
          <w:p w14:paraId="47DC9A8D">
            <w:pPr>
              <w:pStyle w:val="13"/>
            </w:pPr>
            <w:r>
              <w:t>按时完成</w:t>
            </w:r>
          </w:p>
        </w:tc>
        <w:tc>
          <w:tcPr>
            <w:tcW w:w="1843" w:type="dxa"/>
            <w:vAlign w:val="center"/>
          </w:tcPr>
          <w:p w14:paraId="4CF6734E">
            <w:pPr>
              <w:pStyle w:val="13"/>
            </w:pPr>
            <w:r>
              <w:t>冀财农[2022]162号文</w:t>
            </w:r>
          </w:p>
        </w:tc>
      </w:tr>
      <w:tr w14:paraId="3363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31999A8"/>
        </w:tc>
        <w:tc>
          <w:tcPr>
            <w:tcW w:w="1276" w:type="dxa"/>
            <w:vAlign w:val="center"/>
          </w:tcPr>
          <w:p w14:paraId="72476AAA">
            <w:pPr>
              <w:pStyle w:val="13"/>
            </w:pPr>
            <w:r>
              <w:t>社会效益指标</w:t>
            </w:r>
          </w:p>
        </w:tc>
        <w:tc>
          <w:tcPr>
            <w:tcW w:w="1332" w:type="dxa"/>
            <w:vAlign w:val="center"/>
          </w:tcPr>
          <w:p w14:paraId="16C4DDDC">
            <w:pPr>
              <w:pStyle w:val="13"/>
            </w:pPr>
            <w:r>
              <w:t>斗口计量设施</w:t>
            </w:r>
          </w:p>
        </w:tc>
        <w:tc>
          <w:tcPr>
            <w:tcW w:w="2891" w:type="dxa"/>
            <w:vAlign w:val="center"/>
          </w:tcPr>
          <w:p w14:paraId="64A96137">
            <w:pPr>
              <w:pStyle w:val="13"/>
            </w:pPr>
            <w:r>
              <w:t>完善斗口计量设施改造</w:t>
            </w:r>
          </w:p>
        </w:tc>
        <w:tc>
          <w:tcPr>
            <w:tcW w:w="1276" w:type="dxa"/>
            <w:vAlign w:val="center"/>
          </w:tcPr>
          <w:p w14:paraId="576C5E4B">
            <w:pPr>
              <w:pStyle w:val="13"/>
            </w:pPr>
            <w:r>
              <w:t>进一步完善</w:t>
            </w:r>
          </w:p>
        </w:tc>
        <w:tc>
          <w:tcPr>
            <w:tcW w:w="1843" w:type="dxa"/>
            <w:vAlign w:val="center"/>
          </w:tcPr>
          <w:p w14:paraId="053AABB4">
            <w:pPr>
              <w:pStyle w:val="13"/>
            </w:pPr>
            <w:r>
              <w:t>2023年改革工作计划</w:t>
            </w:r>
          </w:p>
        </w:tc>
      </w:tr>
      <w:tr w14:paraId="3C9E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F4E1B2D"/>
        </w:tc>
        <w:tc>
          <w:tcPr>
            <w:tcW w:w="1276" w:type="dxa"/>
            <w:vAlign w:val="center"/>
          </w:tcPr>
          <w:p w14:paraId="2C310BF9">
            <w:pPr>
              <w:pStyle w:val="13"/>
            </w:pPr>
            <w:r>
              <w:t>可持续影响指标</w:t>
            </w:r>
          </w:p>
        </w:tc>
        <w:tc>
          <w:tcPr>
            <w:tcW w:w="1332" w:type="dxa"/>
            <w:vAlign w:val="center"/>
          </w:tcPr>
          <w:p w14:paraId="6149049D">
            <w:pPr>
              <w:pStyle w:val="13"/>
            </w:pPr>
            <w:r>
              <w:t>建设工程长期运行</w:t>
            </w:r>
          </w:p>
        </w:tc>
        <w:tc>
          <w:tcPr>
            <w:tcW w:w="2891" w:type="dxa"/>
            <w:vAlign w:val="center"/>
          </w:tcPr>
          <w:p w14:paraId="28B41D3E">
            <w:pPr>
              <w:pStyle w:val="13"/>
            </w:pPr>
            <w:r>
              <w:t>已完工工程长期使用运行</w:t>
            </w:r>
          </w:p>
        </w:tc>
        <w:tc>
          <w:tcPr>
            <w:tcW w:w="1276" w:type="dxa"/>
            <w:vAlign w:val="center"/>
          </w:tcPr>
          <w:p w14:paraId="09F3ADAB">
            <w:pPr>
              <w:pStyle w:val="13"/>
            </w:pPr>
            <w:r>
              <w:t>长期运行</w:t>
            </w:r>
          </w:p>
        </w:tc>
        <w:tc>
          <w:tcPr>
            <w:tcW w:w="1843" w:type="dxa"/>
            <w:vAlign w:val="center"/>
          </w:tcPr>
          <w:p w14:paraId="0E4350F1">
            <w:pPr>
              <w:pStyle w:val="13"/>
            </w:pPr>
            <w:r>
              <w:t>2023年改革工作计划</w:t>
            </w:r>
          </w:p>
        </w:tc>
      </w:tr>
      <w:tr w14:paraId="5A2F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6AAE1538"/>
        </w:tc>
        <w:tc>
          <w:tcPr>
            <w:tcW w:w="1276" w:type="dxa"/>
            <w:vAlign w:val="center"/>
          </w:tcPr>
          <w:p w14:paraId="3E6CAF99">
            <w:pPr>
              <w:pStyle w:val="13"/>
            </w:pPr>
            <w:r>
              <w:t>社会效益指标</w:t>
            </w:r>
          </w:p>
        </w:tc>
        <w:tc>
          <w:tcPr>
            <w:tcW w:w="1332" w:type="dxa"/>
            <w:vAlign w:val="center"/>
          </w:tcPr>
          <w:p w14:paraId="2F57FE49">
            <w:pPr>
              <w:pStyle w:val="13"/>
            </w:pPr>
            <w:r>
              <w:t>灌区农业用水管理</w:t>
            </w:r>
          </w:p>
        </w:tc>
        <w:tc>
          <w:tcPr>
            <w:tcW w:w="2891" w:type="dxa"/>
            <w:vAlign w:val="center"/>
          </w:tcPr>
          <w:p w14:paraId="084DB895">
            <w:pPr>
              <w:pStyle w:val="13"/>
            </w:pPr>
            <w:r>
              <w:t>提高灌区农业用水管理水平</w:t>
            </w:r>
          </w:p>
        </w:tc>
        <w:tc>
          <w:tcPr>
            <w:tcW w:w="1276" w:type="dxa"/>
            <w:vAlign w:val="center"/>
          </w:tcPr>
          <w:p w14:paraId="08A09638">
            <w:pPr>
              <w:pStyle w:val="13"/>
            </w:pPr>
            <w:r>
              <w:t>进一步提高</w:t>
            </w:r>
          </w:p>
        </w:tc>
        <w:tc>
          <w:tcPr>
            <w:tcW w:w="1843" w:type="dxa"/>
            <w:vAlign w:val="center"/>
          </w:tcPr>
          <w:p w14:paraId="77DDD25B">
            <w:pPr>
              <w:pStyle w:val="13"/>
            </w:pPr>
            <w:r>
              <w:t>水价改革实施方案</w:t>
            </w:r>
          </w:p>
        </w:tc>
      </w:tr>
      <w:tr w14:paraId="0F32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A4D40D">
            <w:pPr>
              <w:pStyle w:val="14"/>
            </w:pPr>
            <w:r>
              <w:t>满意度指标</w:t>
            </w:r>
          </w:p>
        </w:tc>
        <w:tc>
          <w:tcPr>
            <w:tcW w:w="1276" w:type="dxa"/>
            <w:vAlign w:val="center"/>
          </w:tcPr>
          <w:p w14:paraId="2386AA9F">
            <w:pPr>
              <w:pStyle w:val="13"/>
            </w:pPr>
            <w:r>
              <w:t>服务对象满意度指标</w:t>
            </w:r>
          </w:p>
        </w:tc>
        <w:tc>
          <w:tcPr>
            <w:tcW w:w="1332" w:type="dxa"/>
            <w:vAlign w:val="center"/>
          </w:tcPr>
          <w:p w14:paraId="22E15D08">
            <w:pPr>
              <w:pStyle w:val="13"/>
            </w:pPr>
            <w:r>
              <w:t>基层用水户对水价改革满意度</w:t>
            </w:r>
          </w:p>
        </w:tc>
        <w:tc>
          <w:tcPr>
            <w:tcW w:w="2891" w:type="dxa"/>
            <w:vAlign w:val="center"/>
          </w:tcPr>
          <w:p w14:paraId="3254B2C7">
            <w:pPr>
              <w:pStyle w:val="13"/>
            </w:pPr>
            <w:r>
              <w:t>基层用水户对水价改革满意度</w:t>
            </w:r>
          </w:p>
        </w:tc>
        <w:tc>
          <w:tcPr>
            <w:tcW w:w="1276" w:type="dxa"/>
            <w:vAlign w:val="center"/>
          </w:tcPr>
          <w:p w14:paraId="58271448">
            <w:pPr>
              <w:pStyle w:val="13"/>
            </w:pPr>
            <w:r>
              <w:t>≥90%</w:t>
            </w:r>
          </w:p>
        </w:tc>
        <w:tc>
          <w:tcPr>
            <w:tcW w:w="1843" w:type="dxa"/>
            <w:vAlign w:val="center"/>
          </w:tcPr>
          <w:p w14:paraId="256F235C">
            <w:pPr>
              <w:pStyle w:val="13"/>
            </w:pPr>
            <w:r>
              <w:t>调查问卷</w:t>
            </w:r>
          </w:p>
        </w:tc>
      </w:tr>
    </w:tbl>
    <w:p w14:paraId="2FFE36F6">
      <w:pPr>
        <w:adjustRightInd w:val="0"/>
        <w:snapToGrid w:val="0"/>
        <w:spacing w:line="560" w:lineRule="exact"/>
        <w:ind w:firstLine="640" w:firstLineChars="200"/>
        <w:rPr>
          <w:rFonts w:hint="eastAsia" w:ascii="黑体" w:hAnsi="黑体" w:eastAsia="黑体"/>
          <w:sz w:val="32"/>
          <w:szCs w:val="32"/>
        </w:rPr>
      </w:pPr>
    </w:p>
    <w:p w14:paraId="3AE0142A">
      <w:pPr>
        <w:adjustRightInd w:val="0"/>
        <w:snapToGrid w:val="0"/>
        <w:spacing w:line="560" w:lineRule="exact"/>
        <w:ind w:firstLine="640" w:firstLineChars="200"/>
        <w:rPr>
          <w:rFonts w:ascii="黑体" w:hAnsi="黑体" w:eastAsia="黑体"/>
          <w:sz w:val="32"/>
          <w:szCs w:val="32"/>
        </w:rPr>
      </w:pPr>
    </w:p>
    <w:p w14:paraId="5ED5429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48B3945">
      <w:pPr>
        <w:spacing w:line="560" w:lineRule="exact"/>
        <w:rPr>
          <w:rFonts w:ascii="仿宋" w:hAnsi="仿宋" w:eastAsia="仿宋" w:cs="楷体_GB2312"/>
          <w:sz w:val="32"/>
          <w:szCs w:val="32"/>
        </w:rPr>
      </w:pPr>
      <w:r>
        <w:rPr>
          <w:rFonts w:hint="eastAsia" w:ascii="仿宋" w:hAnsi="仿宋" w:eastAsia="仿宋" w:cs="楷体_GB2312"/>
          <w:b/>
          <w:bCs/>
          <w:sz w:val="32"/>
          <w:szCs w:val="32"/>
        </w:rPr>
        <w:t>（一）自评的组织工作</w:t>
      </w:r>
    </w:p>
    <w:p w14:paraId="57702239">
      <w:pPr>
        <w:snapToGrid w:val="0"/>
        <w:spacing w:line="560" w:lineRule="exact"/>
        <w:ind w:firstLine="419" w:firstLineChars="131"/>
        <w:rPr>
          <w:rFonts w:ascii="仿宋" w:hAnsi="仿宋" w:eastAsia="仿宋" w:cs="仿宋"/>
          <w:sz w:val="32"/>
          <w:szCs w:val="32"/>
        </w:rPr>
      </w:pPr>
      <w:r>
        <w:rPr>
          <w:rFonts w:hint="eastAsia" w:ascii="仿宋" w:hAnsi="仿宋" w:eastAsia="仿宋" w:cs="仿宋"/>
          <w:sz w:val="32"/>
          <w:szCs w:val="32"/>
        </w:rPr>
        <w:t>为确实做好2023年度财政支出绩效自评工作，提高财政资金使用效益，根据省市县关于开展2023年度水利发展资金项目绩效评价的通知，我单位对2023年度所有使用财政资金的项目均开展了绩效自评工作。</w:t>
      </w:r>
    </w:p>
    <w:p w14:paraId="70842A86">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我单位成立由局长何彦生同志任组长，主管副职张志军、高春生、梁志梅、王成亮任副组长，相关科室负责人为成员的绩效评价工作小组，明确了各成员在此次自评工作中的职责。</w:t>
      </w:r>
    </w:p>
    <w:p w14:paraId="29FF1F3B">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按照2023年预算执行情况，纳入我单位财政绩效自评工作的项目共30个，涉及资金9754.38万元，主要包括中央资金2298.1万元，省级资金6436.34万元，市级资金134.88万元，县级资金885.06万元。</w:t>
      </w:r>
    </w:p>
    <w:p w14:paraId="17EECB39">
      <w:pPr>
        <w:numPr>
          <w:ilvl w:val="0"/>
          <w:numId w:val="2"/>
        </w:numPr>
        <w:spacing w:line="560" w:lineRule="exact"/>
        <w:rPr>
          <w:rFonts w:ascii="仿宋" w:hAnsi="仿宋" w:eastAsia="仿宋" w:cs="楷体_GB2312"/>
          <w:b/>
          <w:bCs/>
          <w:sz w:val="32"/>
          <w:szCs w:val="32"/>
        </w:rPr>
      </w:pPr>
      <w:r>
        <w:rPr>
          <w:rFonts w:hint="eastAsia" w:ascii="仿宋" w:hAnsi="仿宋" w:eastAsia="仿宋" w:cs="楷体_GB2312"/>
          <w:b/>
          <w:bCs/>
          <w:sz w:val="32"/>
          <w:szCs w:val="32"/>
        </w:rPr>
        <w:t>自评的方法和过程</w:t>
      </w:r>
    </w:p>
    <w:p w14:paraId="20D3FFB6">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评价方法：</w:t>
      </w:r>
    </w:p>
    <w:p w14:paraId="3A3091D1">
      <w:pPr>
        <w:numPr>
          <w:ilvl w:val="0"/>
          <w:numId w:val="3"/>
        </w:num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召开各业务科室负责人会议，听取项目工作完成情况汇报。</w:t>
      </w:r>
    </w:p>
    <w:p w14:paraId="32D7A9A4">
      <w:pPr>
        <w:numPr>
          <w:ilvl w:val="0"/>
          <w:numId w:val="3"/>
        </w:num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收集核查资料。收集各项目相关政策文件和项目相关制度等资料，核查相关制度是否完善，资金使用和费用报账是否合规，手续是否齐全，是否存在挤占、截留、挪用等情况。</w:t>
      </w:r>
    </w:p>
    <w:p w14:paraId="3C11D509">
      <w:pPr>
        <w:numPr>
          <w:ilvl w:val="0"/>
          <w:numId w:val="3"/>
        </w:num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现场查看。进行项目实地查看，调查走访。</w:t>
      </w:r>
    </w:p>
    <w:p w14:paraId="20EFEDB4">
      <w:pPr>
        <w:numPr>
          <w:ilvl w:val="0"/>
          <w:numId w:val="3"/>
        </w:num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得出评价结论，形成绩效评价报告。</w:t>
      </w:r>
    </w:p>
    <w:p w14:paraId="362DA6F6">
      <w:pPr>
        <w:snapToGrid w:val="0"/>
        <w:spacing w:line="560" w:lineRule="exact"/>
        <w:ind w:left="420" w:leftChars="200" w:firstLine="320" w:firstLineChars="100"/>
        <w:rPr>
          <w:rFonts w:ascii="仿宋" w:hAnsi="仿宋" w:eastAsia="仿宋" w:cs="仿宋"/>
          <w:sz w:val="32"/>
          <w:szCs w:val="32"/>
        </w:rPr>
      </w:pPr>
      <w:r>
        <w:rPr>
          <w:rFonts w:hint="eastAsia" w:ascii="仿宋" w:hAnsi="仿宋" w:eastAsia="仿宋" w:cs="仿宋"/>
          <w:sz w:val="32"/>
          <w:szCs w:val="32"/>
        </w:rPr>
        <w:t>评价结果</w:t>
      </w:r>
    </w:p>
    <w:p w14:paraId="2FB3D0B8">
      <w:pPr>
        <w:spacing w:line="560" w:lineRule="exact"/>
        <w:rPr>
          <w:rFonts w:ascii="仿宋" w:hAnsi="仿宋" w:eastAsia="仿宋" w:cs="楷体_GB2312"/>
          <w:b/>
          <w:bCs/>
          <w:color w:val="FF0000"/>
          <w:sz w:val="32"/>
          <w:szCs w:val="32"/>
        </w:rPr>
      </w:pPr>
      <w:r>
        <w:rPr>
          <w:rFonts w:hint="eastAsia" w:ascii="仿宋" w:hAnsi="仿宋" w:eastAsia="仿宋" w:cs="仿宋"/>
          <w:sz w:val="32"/>
          <w:szCs w:val="32"/>
        </w:rPr>
        <w:t>通过自评，我单位的30个项目中30个项目能完成年初设定的绩效目标，评价结果为优秀。</w:t>
      </w:r>
    </w:p>
    <w:p w14:paraId="1460CA0E">
      <w:pPr>
        <w:spacing w:line="560" w:lineRule="exact"/>
        <w:ind w:firstLine="640" w:firstLineChars="200"/>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0707FF19">
      <w:pPr>
        <w:numPr>
          <w:ilvl w:val="0"/>
          <w:numId w:val="4"/>
        </w:numPr>
        <w:spacing w:line="560" w:lineRule="exact"/>
        <w:ind w:firstLine="643" w:firstLineChars="200"/>
        <w:rPr>
          <w:rFonts w:ascii="仿宋" w:hAnsi="仿宋" w:eastAsia="仿宋" w:cs="楷体_GB2312"/>
          <w:b/>
          <w:bCs/>
          <w:sz w:val="32"/>
          <w:szCs w:val="32"/>
        </w:rPr>
      </w:pPr>
      <w:r>
        <w:rPr>
          <w:rFonts w:hint="eastAsia" w:ascii="仿宋" w:hAnsi="仿宋" w:eastAsia="仿宋" w:cs="楷体_GB2312"/>
          <w:b/>
          <w:bCs/>
          <w:sz w:val="32"/>
          <w:szCs w:val="32"/>
        </w:rPr>
        <w:t>总体绩效目标实现情况</w:t>
      </w:r>
    </w:p>
    <w:p w14:paraId="56AE2A4B">
      <w:pPr>
        <w:spacing w:line="560" w:lineRule="exact"/>
        <w:ind w:firstLine="640" w:firstLineChars="200"/>
        <w:rPr>
          <w:rFonts w:ascii="仿宋" w:hAnsi="仿宋" w:eastAsia="仿宋" w:cs="仿宋"/>
          <w:color w:val="FF0000"/>
          <w:sz w:val="32"/>
          <w:szCs w:val="32"/>
        </w:rPr>
      </w:pPr>
      <w:r>
        <w:rPr>
          <w:rFonts w:hint="eastAsia" w:ascii="仿宋" w:hAnsi="仿宋" w:eastAsia="仿宋" w:cs="仿宋"/>
          <w:sz w:val="32"/>
          <w:szCs w:val="32"/>
        </w:rPr>
        <w:t>通过这次评价，我单位的30个项目中30个项目能完成年初设定的绩效目标，评价结果为优秀。</w:t>
      </w:r>
      <w:r>
        <w:rPr>
          <w:rFonts w:ascii="仿宋" w:hAnsi="仿宋" w:eastAsia="仿宋" w:cs="仿宋"/>
          <w:color w:val="FF0000"/>
          <w:sz w:val="32"/>
          <w:szCs w:val="32"/>
        </w:rPr>
        <w:t xml:space="preserve"> </w:t>
      </w:r>
    </w:p>
    <w:p w14:paraId="2ECCB204">
      <w:pPr>
        <w:spacing w:line="560" w:lineRule="exact"/>
        <w:rPr>
          <w:rFonts w:ascii="仿宋" w:hAnsi="仿宋" w:eastAsia="仿宋"/>
          <w:b/>
          <w:bCs/>
          <w:sz w:val="32"/>
          <w:szCs w:val="32"/>
        </w:rPr>
      </w:pPr>
      <w:r>
        <w:rPr>
          <w:rFonts w:hint="eastAsia" w:ascii="仿宋" w:hAnsi="仿宋" w:eastAsia="仿宋" w:cs="楷体_GB2312"/>
          <w:b/>
          <w:bCs/>
          <w:sz w:val="32"/>
          <w:szCs w:val="32"/>
        </w:rPr>
        <w:t xml:space="preserve"> （二）分项绩效目标实现情况及指标分析</w:t>
      </w:r>
    </w:p>
    <w:p w14:paraId="19F245AD">
      <w:pPr>
        <w:spacing w:line="560" w:lineRule="exact"/>
        <w:ind w:firstLine="640" w:firstLineChars="200"/>
        <w:rPr>
          <w:rFonts w:ascii="仿宋" w:hAnsi="仿宋" w:eastAsia="仿宋"/>
          <w:sz w:val="32"/>
          <w:szCs w:val="32"/>
        </w:rPr>
      </w:pPr>
      <w:r>
        <w:rPr>
          <w:rFonts w:hint="eastAsia" w:ascii="仿宋" w:hAnsi="仿宋" w:eastAsia="仿宋"/>
          <w:sz w:val="32"/>
          <w:szCs w:val="32"/>
        </w:rPr>
        <w:t>参照预算绩效文本中分项绩效目标、指标，从完成数量、质量、时效、成本效益等方面，对分项目标指标完成情况进行评价，指标要细化、量化，得分依据要充分。</w:t>
      </w:r>
    </w:p>
    <w:p w14:paraId="2C719CB8">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1545E8D">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14:paraId="3315D0FB">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1A31E442">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（一）存在的主要问题</w:t>
      </w:r>
    </w:p>
    <w:p w14:paraId="31E53B3B">
      <w:pPr>
        <w:snapToGri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1、</w:t>
      </w:r>
      <w:r>
        <w:rPr>
          <w:rFonts w:hint="eastAsia" w:ascii="仿宋" w:hAnsi="仿宋" w:eastAsia="仿宋" w:cs="仿宋"/>
          <w:sz w:val="32"/>
          <w:szCs w:val="32"/>
        </w:rPr>
        <w:t>对绩效评价工作的认识不够。</w:t>
      </w:r>
    </w:p>
    <w:p w14:paraId="3E8858A3">
      <w:pPr>
        <w:spacing w:line="560" w:lineRule="exact"/>
        <w:ind w:firstLine="640" w:firstLineChars="200"/>
        <w:rPr>
          <w:rFonts w:ascii="仿宋" w:hAnsi="仿宋" w:eastAsia="仿宋" w:cs="仿宋"/>
          <w:sz w:val="32"/>
          <w:szCs w:val="32"/>
        </w:rPr>
      </w:pPr>
      <w:r>
        <w:rPr>
          <w:rFonts w:hint="eastAsia" w:ascii="仿宋" w:hAnsi="仿宋" w:eastAsia="仿宋"/>
          <w:sz w:val="32"/>
          <w:szCs w:val="32"/>
        </w:rPr>
        <w:t>2、</w:t>
      </w:r>
      <w:r>
        <w:rPr>
          <w:rFonts w:hint="eastAsia" w:ascii="仿宋" w:hAnsi="仿宋" w:eastAsia="仿宋" w:cs="仿宋"/>
          <w:sz w:val="32"/>
          <w:szCs w:val="32"/>
        </w:rPr>
        <w:t>人员素质有待进一步提高。</w:t>
      </w:r>
    </w:p>
    <w:p w14:paraId="5C9FC1F1">
      <w:pPr>
        <w:spacing w:line="560" w:lineRule="exact"/>
        <w:ind w:firstLine="640" w:firstLineChars="200"/>
        <w:rPr>
          <w:rFonts w:ascii="仿宋" w:hAnsi="仿宋" w:eastAsia="仿宋"/>
          <w:sz w:val="32"/>
          <w:szCs w:val="32"/>
        </w:rPr>
      </w:pPr>
      <w:r>
        <w:rPr>
          <w:rFonts w:hint="eastAsia" w:ascii="仿宋" w:hAnsi="仿宋" w:eastAsia="仿宋" w:cs="仿宋"/>
          <w:sz w:val="32"/>
          <w:szCs w:val="32"/>
        </w:rPr>
        <w:t>3、由于疫情、大气污染、汛期影响，致使</w:t>
      </w:r>
      <w:r>
        <w:rPr>
          <w:rFonts w:hint="eastAsia" w:ascii="仿宋" w:hAnsi="仿宋" w:eastAsia="仿宋"/>
          <w:sz w:val="32"/>
          <w:szCs w:val="32"/>
        </w:rPr>
        <w:t>工程进度慢，工程资金支出滞后。</w:t>
      </w:r>
    </w:p>
    <w:p w14:paraId="1DAB04CA">
      <w:pPr>
        <w:spacing w:line="560" w:lineRule="exact"/>
        <w:ind w:firstLine="643" w:firstLineChars="200"/>
        <w:rPr>
          <w:rFonts w:ascii="仿宋" w:hAnsi="仿宋" w:eastAsia="仿宋"/>
          <w:b/>
          <w:bCs/>
          <w:sz w:val="32"/>
          <w:szCs w:val="32"/>
        </w:rPr>
      </w:pPr>
      <w:r>
        <w:rPr>
          <w:rFonts w:hint="eastAsia" w:ascii="仿宋" w:hAnsi="仿宋" w:eastAsia="仿宋"/>
          <w:b/>
          <w:bCs/>
          <w:sz w:val="32"/>
          <w:szCs w:val="32"/>
        </w:rPr>
        <w:t>（二）针对问题提出具体的改进措施或建议</w:t>
      </w:r>
    </w:p>
    <w:p w14:paraId="6E5CE302">
      <w:pPr>
        <w:snapToGrid w:val="0"/>
        <w:spacing w:line="560" w:lineRule="exact"/>
        <w:ind w:firstLine="640" w:firstLineChars="200"/>
        <w:rPr>
          <w:rFonts w:ascii="Times New Roman" w:hAnsi="Times New Roman" w:eastAsia="方正仿宋_GBK" w:cs="方正仿宋_GBK"/>
          <w:sz w:val="32"/>
          <w:szCs w:val="32"/>
        </w:rPr>
      </w:pPr>
      <w:r>
        <w:rPr>
          <w:rFonts w:hint="eastAsia" w:ascii="Times New Roman" w:hAnsi="Times New Roman" w:eastAsia="方正仿宋_GBK" w:cs="方正仿宋_GBK"/>
          <w:sz w:val="32"/>
          <w:szCs w:val="32"/>
        </w:rPr>
        <w:t>加强日常监控工作，督促各项资金及时支出，尽量做到当年项目资金当年支付完毕。建议以后年度严格审核评估项目可实现性，对于无法确保实施的项目，不再申报其项目资金，加强预算资金管理，达到其用途目的。</w:t>
      </w:r>
    </w:p>
    <w:p w14:paraId="001CBDE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W w:w="8726" w:type="dxa"/>
        <w:tblInd w:w="3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4"/>
        <w:gridCol w:w="2681"/>
        <w:gridCol w:w="2391"/>
        <w:gridCol w:w="2140"/>
      </w:tblGrid>
      <w:tr w14:paraId="1ED7A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5F9BCFF6">
            <w:pPr>
              <w:spacing w:line="560" w:lineRule="exact"/>
              <w:jc w:val="center"/>
              <w:rPr>
                <w:rFonts w:ascii="仿宋" w:hAnsi="仿宋" w:eastAsia="仿宋"/>
                <w:color w:val="000000" w:themeColor="text1"/>
                <w:sz w:val="32"/>
                <w:szCs w:val="32"/>
              </w:rPr>
            </w:pPr>
            <w:r>
              <w:rPr>
                <w:rFonts w:hint="eastAsia" w:ascii="仿宋" w:hAnsi="仿宋" w:eastAsia="仿宋"/>
                <w:color w:val="000000" w:themeColor="text1"/>
                <w:sz w:val="32"/>
                <w:szCs w:val="32"/>
              </w:rPr>
              <w:t>姓名</w:t>
            </w:r>
          </w:p>
        </w:tc>
        <w:tc>
          <w:tcPr>
            <w:tcW w:w="2681" w:type="dxa"/>
          </w:tcPr>
          <w:p w14:paraId="0EE5A1B7">
            <w:pPr>
              <w:spacing w:line="560" w:lineRule="exact"/>
              <w:jc w:val="center"/>
              <w:rPr>
                <w:rFonts w:ascii="仿宋" w:hAnsi="仿宋" w:eastAsia="仿宋"/>
                <w:color w:val="000000" w:themeColor="text1"/>
                <w:sz w:val="32"/>
                <w:szCs w:val="32"/>
              </w:rPr>
            </w:pPr>
            <w:r>
              <w:rPr>
                <w:rFonts w:hint="eastAsia" w:ascii="仿宋" w:hAnsi="仿宋" w:eastAsia="仿宋"/>
                <w:color w:val="000000" w:themeColor="text1"/>
                <w:sz w:val="32"/>
                <w:szCs w:val="32"/>
              </w:rPr>
              <w:t>工作单位</w:t>
            </w:r>
          </w:p>
        </w:tc>
        <w:tc>
          <w:tcPr>
            <w:tcW w:w="2391" w:type="dxa"/>
          </w:tcPr>
          <w:p w14:paraId="630EF988">
            <w:pPr>
              <w:spacing w:line="560" w:lineRule="exact"/>
              <w:jc w:val="center"/>
              <w:rPr>
                <w:rFonts w:ascii="仿宋" w:hAnsi="仿宋" w:eastAsia="仿宋"/>
                <w:color w:val="000000" w:themeColor="text1"/>
                <w:sz w:val="32"/>
                <w:szCs w:val="32"/>
              </w:rPr>
            </w:pPr>
            <w:r>
              <w:rPr>
                <w:rFonts w:hint="eastAsia" w:ascii="仿宋" w:hAnsi="仿宋" w:eastAsia="仿宋"/>
                <w:color w:val="000000" w:themeColor="text1"/>
                <w:sz w:val="32"/>
                <w:szCs w:val="32"/>
              </w:rPr>
              <w:t>职务</w:t>
            </w:r>
          </w:p>
        </w:tc>
        <w:tc>
          <w:tcPr>
            <w:tcW w:w="2140" w:type="dxa"/>
          </w:tcPr>
          <w:p w14:paraId="4E2E6D6F">
            <w:pPr>
              <w:spacing w:line="560" w:lineRule="exact"/>
              <w:jc w:val="center"/>
              <w:rPr>
                <w:rFonts w:ascii="仿宋" w:hAnsi="仿宋" w:eastAsia="仿宋"/>
                <w:color w:val="000000" w:themeColor="text1"/>
                <w:sz w:val="32"/>
                <w:szCs w:val="32"/>
              </w:rPr>
            </w:pPr>
            <w:r>
              <w:rPr>
                <w:rFonts w:hint="eastAsia" w:ascii="仿宋" w:hAnsi="仿宋" w:eastAsia="仿宋"/>
                <w:color w:val="000000" w:themeColor="text1"/>
                <w:sz w:val="32"/>
                <w:szCs w:val="32"/>
              </w:rPr>
              <w:t>职称</w:t>
            </w:r>
          </w:p>
        </w:tc>
      </w:tr>
      <w:tr w14:paraId="66E35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405D1A30">
            <w:pPr>
              <w:spacing w:line="560" w:lineRule="exact"/>
              <w:jc w:val="center"/>
              <w:rPr>
                <w:rFonts w:ascii="仿宋" w:hAnsi="仿宋" w:eastAsia="仿宋" w:cs="仿宋"/>
                <w:color w:val="000000"/>
                <w:kern w:val="0"/>
                <w:sz w:val="24"/>
                <w:szCs w:val="24"/>
              </w:rPr>
            </w:pPr>
            <w:r>
              <w:rPr>
                <w:rFonts w:hint="eastAsia" w:ascii="仿宋" w:hAnsi="仿宋" w:eastAsia="仿宋" w:cs="仿宋"/>
                <w:color w:val="000000"/>
                <w:kern w:val="0"/>
                <w:sz w:val="24"/>
                <w:szCs w:val="24"/>
              </w:rPr>
              <w:t>何彦生</w:t>
            </w:r>
          </w:p>
        </w:tc>
        <w:tc>
          <w:tcPr>
            <w:tcW w:w="2681" w:type="dxa"/>
          </w:tcPr>
          <w:p w14:paraId="7D4E388B">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井陉县水利局</w:t>
            </w:r>
          </w:p>
        </w:tc>
        <w:tc>
          <w:tcPr>
            <w:tcW w:w="2391" w:type="dxa"/>
          </w:tcPr>
          <w:p w14:paraId="1618325D">
            <w:pPr>
              <w:spacing w:line="560" w:lineRule="exact"/>
              <w:jc w:val="center"/>
              <w:rPr>
                <w:rFonts w:ascii="仿宋" w:hAnsi="仿宋" w:eastAsia="仿宋" w:cs="仿宋"/>
                <w:color w:val="000000"/>
                <w:kern w:val="0"/>
                <w:sz w:val="24"/>
                <w:szCs w:val="24"/>
              </w:rPr>
            </w:pPr>
            <w:r>
              <w:rPr>
                <w:rFonts w:hint="eastAsia" w:ascii="仿宋" w:hAnsi="仿宋" w:eastAsia="仿宋" w:cs="仿宋"/>
                <w:color w:val="000000"/>
                <w:kern w:val="0"/>
                <w:sz w:val="24"/>
                <w:szCs w:val="24"/>
              </w:rPr>
              <w:t>局  长</w:t>
            </w:r>
          </w:p>
        </w:tc>
        <w:tc>
          <w:tcPr>
            <w:tcW w:w="2140" w:type="dxa"/>
          </w:tcPr>
          <w:p w14:paraId="0F257435">
            <w:pPr>
              <w:spacing w:line="560" w:lineRule="exact"/>
              <w:jc w:val="center"/>
              <w:rPr>
                <w:rFonts w:ascii="仿宋" w:hAnsi="仿宋" w:eastAsia="仿宋"/>
                <w:color w:val="000000" w:themeColor="text1"/>
                <w:sz w:val="24"/>
                <w:szCs w:val="24"/>
              </w:rPr>
            </w:pPr>
          </w:p>
        </w:tc>
      </w:tr>
      <w:tr w14:paraId="3B56E6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059497A3">
            <w:pPr>
              <w:spacing w:line="560" w:lineRule="exact"/>
              <w:jc w:val="center"/>
              <w:rPr>
                <w:rFonts w:ascii="仿宋" w:hAnsi="仿宋" w:eastAsia="仿宋" w:cs="仿宋"/>
                <w:color w:val="000000"/>
                <w:kern w:val="0"/>
                <w:sz w:val="24"/>
                <w:szCs w:val="24"/>
              </w:rPr>
            </w:pPr>
            <w:r>
              <w:rPr>
                <w:rFonts w:hint="eastAsia" w:ascii="仿宋" w:hAnsi="仿宋" w:eastAsia="仿宋" w:cs="仿宋"/>
                <w:color w:val="000000"/>
                <w:kern w:val="0"/>
                <w:sz w:val="24"/>
                <w:szCs w:val="24"/>
              </w:rPr>
              <w:t>张志军</w:t>
            </w:r>
          </w:p>
        </w:tc>
        <w:tc>
          <w:tcPr>
            <w:tcW w:w="2681" w:type="dxa"/>
          </w:tcPr>
          <w:p w14:paraId="20E69B90">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井陉县水利局</w:t>
            </w:r>
          </w:p>
        </w:tc>
        <w:tc>
          <w:tcPr>
            <w:tcW w:w="2391" w:type="dxa"/>
          </w:tcPr>
          <w:p w14:paraId="194BB23E">
            <w:pPr>
              <w:spacing w:line="560" w:lineRule="exact"/>
              <w:jc w:val="center"/>
              <w:rPr>
                <w:rFonts w:ascii="仿宋" w:hAnsi="仿宋" w:eastAsia="仿宋" w:cs="仿宋"/>
                <w:color w:val="000000"/>
                <w:kern w:val="0"/>
                <w:sz w:val="24"/>
                <w:szCs w:val="24"/>
              </w:rPr>
            </w:pPr>
            <w:r>
              <w:rPr>
                <w:rFonts w:hint="eastAsia" w:ascii="仿宋" w:hAnsi="仿宋" w:eastAsia="仿宋" w:cs="仿宋"/>
                <w:color w:val="000000"/>
                <w:kern w:val="0"/>
                <w:sz w:val="24"/>
                <w:szCs w:val="24"/>
              </w:rPr>
              <w:t>副局长</w:t>
            </w:r>
          </w:p>
        </w:tc>
        <w:tc>
          <w:tcPr>
            <w:tcW w:w="2140" w:type="dxa"/>
          </w:tcPr>
          <w:p w14:paraId="41E888DA">
            <w:pPr>
              <w:spacing w:line="560" w:lineRule="exact"/>
              <w:jc w:val="center"/>
              <w:rPr>
                <w:rFonts w:ascii="仿宋" w:hAnsi="仿宋" w:eastAsia="仿宋"/>
                <w:color w:val="000000" w:themeColor="text1"/>
                <w:sz w:val="24"/>
                <w:szCs w:val="24"/>
              </w:rPr>
            </w:pPr>
          </w:p>
        </w:tc>
      </w:tr>
      <w:tr w14:paraId="5C32D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5F0F636D">
            <w:pPr>
              <w:spacing w:line="560" w:lineRule="exact"/>
              <w:jc w:val="center"/>
              <w:rPr>
                <w:rFonts w:hint="eastAsia" w:ascii="仿宋" w:hAnsi="仿宋" w:cs="仿宋" w:eastAsiaTheme="minorEastAsia"/>
                <w:color w:val="000000"/>
                <w:kern w:val="0"/>
                <w:sz w:val="24"/>
                <w:szCs w:val="24"/>
              </w:rPr>
            </w:pPr>
            <w:r>
              <w:rPr>
                <w:rFonts w:hint="eastAsia" w:ascii="仿宋" w:hAnsi="仿宋" w:cs="仿宋" w:eastAsiaTheme="minorEastAsia"/>
                <w:color w:val="000000"/>
                <w:kern w:val="0"/>
                <w:sz w:val="24"/>
                <w:szCs w:val="24"/>
              </w:rPr>
              <w:t>高春生</w:t>
            </w:r>
          </w:p>
        </w:tc>
        <w:tc>
          <w:tcPr>
            <w:tcW w:w="2681" w:type="dxa"/>
          </w:tcPr>
          <w:p w14:paraId="6A2A43E7">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井陉县水利局</w:t>
            </w:r>
          </w:p>
        </w:tc>
        <w:tc>
          <w:tcPr>
            <w:tcW w:w="2391" w:type="dxa"/>
          </w:tcPr>
          <w:p w14:paraId="6608FF61">
            <w:pPr>
              <w:spacing w:line="560" w:lineRule="exact"/>
              <w:jc w:val="center"/>
              <w:rPr>
                <w:rFonts w:ascii="仿宋" w:hAnsi="仿宋" w:eastAsia="仿宋" w:cs="仿宋"/>
                <w:color w:val="000000"/>
                <w:kern w:val="0"/>
                <w:sz w:val="24"/>
                <w:szCs w:val="24"/>
              </w:rPr>
            </w:pPr>
            <w:r>
              <w:rPr>
                <w:rFonts w:hint="eastAsia" w:ascii="仿宋" w:hAnsi="仿宋" w:eastAsia="仿宋" w:cs="仿宋"/>
                <w:color w:val="000000"/>
                <w:kern w:val="0"/>
                <w:sz w:val="24"/>
                <w:szCs w:val="24"/>
              </w:rPr>
              <w:t>副局长</w:t>
            </w:r>
          </w:p>
        </w:tc>
        <w:tc>
          <w:tcPr>
            <w:tcW w:w="2140" w:type="dxa"/>
          </w:tcPr>
          <w:p w14:paraId="540020D8">
            <w:pPr>
              <w:spacing w:line="560" w:lineRule="exact"/>
              <w:jc w:val="center"/>
              <w:rPr>
                <w:rFonts w:ascii="仿宋" w:hAnsi="仿宋" w:eastAsia="仿宋"/>
                <w:color w:val="000000" w:themeColor="text1"/>
                <w:sz w:val="24"/>
                <w:szCs w:val="24"/>
              </w:rPr>
            </w:pPr>
          </w:p>
        </w:tc>
      </w:tr>
      <w:tr w14:paraId="1C9C0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17A0ED76">
            <w:pPr>
              <w:spacing w:line="560" w:lineRule="exact"/>
              <w:jc w:val="center"/>
              <w:rPr>
                <w:rFonts w:ascii="仿宋" w:hAnsi="仿宋" w:eastAsia="仿宋"/>
                <w:color w:val="000000" w:themeColor="text1"/>
                <w:sz w:val="24"/>
                <w:szCs w:val="24"/>
              </w:rPr>
            </w:pPr>
            <w:r>
              <w:rPr>
                <w:rFonts w:hint="eastAsia" w:ascii="仿宋" w:hAnsi="仿宋" w:eastAsia="仿宋" w:cs="仿宋"/>
                <w:color w:val="000000"/>
                <w:kern w:val="0"/>
                <w:sz w:val="24"/>
                <w:szCs w:val="24"/>
              </w:rPr>
              <w:t>梁志梅</w:t>
            </w:r>
          </w:p>
        </w:tc>
        <w:tc>
          <w:tcPr>
            <w:tcW w:w="2681" w:type="dxa"/>
          </w:tcPr>
          <w:p w14:paraId="7A60B301">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井陉县水利局</w:t>
            </w:r>
          </w:p>
        </w:tc>
        <w:tc>
          <w:tcPr>
            <w:tcW w:w="2391" w:type="dxa"/>
          </w:tcPr>
          <w:p w14:paraId="0DAA589B">
            <w:pPr>
              <w:spacing w:line="560" w:lineRule="exact"/>
              <w:jc w:val="center"/>
              <w:rPr>
                <w:rFonts w:ascii="仿宋" w:hAnsi="仿宋" w:eastAsia="仿宋"/>
                <w:color w:val="000000" w:themeColor="text1"/>
                <w:sz w:val="24"/>
                <w:szCs w:val="24"/>
              </w:rPr>
            </w:pPr>
            <w:r>
              <w:rPr>
                <w:rFonts w:hint="eastAsia" w:ascii="仿宋" w:hAnsi="仿宋" w:eastAsia="仿宋" w:cs="仿宋"/>
                <w:color w:val="000000"/>
                <w:kern w:val="0"/>
                <w:sz w:val="24"/>
                <w:szCs w:val="24"/>
              </w:rPr>
              <w:t>党组成员</w:t>
            </w:r>
          </w:p>
        </w:tc>
        <w:tc>
          <w:tcPr>
            <w:tcW w:w="2140" w:type="dxa"/>
          </w:tcPr>
          <w:p w14:paraId="37C578E2">
            <w:pPr>
              <w:spacing w:line="560" w:lineRule="exact"/>
              <w:jc w:val="center"/>
              <w:rPr>
                <w:rFonts w:ascii="仿宋" w:hAnsi="仿宋" w:eastAsia="仿宋"/>
                <w:color w:val="000000" w:themeColor="text1"/>
                <w:sz w:val="24"/>
                <w:szCs w:val="24"/>
              </w:rPr>
            </w:pPr>
          </w:p>
        </w:tc>
      </w:tr>
      <w:tr w14:paraId="67100E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381D83A4">
            <w:pPr>
              <w:spacing w:line="560" w:lineRule="exact"/>
              <w:jc w:val="center"/>
              <w:rPr>
                <w:rFonts w:ascii="仿宋" w:hAnsi="仿宋" w:eastAsia="仿宋" w:cs="仿宋"/>
                <w:color w:val="000000"/>
                <w:kern w:val="0"/>
                <w:sz w:val="24"/>
                <w:szCs w:val="24"/>
              </w:rPr>
            </w:pPr>
            <w:r>
              <w:rPr>
                <w:rFonts w:hint="eastAsia" w:ascii="仿宋" w:hAnsi="仿宋" w:eastAsia="仿宋" w:cs="仿宋"/>
                <w:color w:val="000000"/>
                <w:kern w:val="0"/>
                <w:sz w:val="24"/>
                <w:szCs w:val="24"/>
              </w:rPr>
              <w:t>王成亮</w:t>
            </w:r>
          </w:p>
        </w:tc>
        <w:tc>
          <w:tcPr>
            <w:tcW w:w="2681" w:type="dxa"/>
          </w:tcPr>
          <w:p w14:paraId="45DEF90F">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井陉县水利局</w:t>
            </w:r>
          </w:p>
        </w:tc>
        <w:tc>
          <w:tcPr>
            <w:tcW w:w="2391" w:type="dxa"/>
          </w:tcPr>
          <w:p w14:paraId="67A03F15">
            <w:pPr>
              <w:spacing w:line="560" w:lineRule="exact"/>
              <w:jc w:val="center"/>
              <w:rPr>
                <w:rFonts w:ascii="仿宋" w:hAnsi="仿宋" w:eastAsia="仿宋" w:cs="仿宋"/>
                <w:color w:val="000000"/>
                <w:kern w:val="0"/>
                <w:sz w:val="24"/>
                <w:szCs w:val="24"/>
              </w:rPr>
            </w:pPr>
            <w:r>
              <w:rPr>
                <w:rFonts w:hint="eastAsia" w:ascii="仿宋" w:hAnsi="仿宋" w:eastAsia="仿宋" w:cs="仿宋"/>
                <w:color w:val="000000"/>
                <w:kern w:val="0"/>
                <w:sz w:val="24"/>
                <w:szCs w:val="24"/>
              </w:rPr>
              <w:t>党组成员</w:t>
            </w:r>
          </w:p>
        </w:tc>
        <w:tc>
          <w:tcPr>
            <w:tcW w:w="2140" w:type="dxa"/>
          </w:tcPr>
          <w:p w14:paraId="246FF28A">
            <w:pPr>
              <w:spacing w:line="560" w:lineRule="exact"/>
              <w:jc w:val="center"/>
              <w:rPr>
                <w:rFonts w:ascii="仿宋" w:hAnsi="仿宋" w:eastAsia="仿宋"/>
                <w:color w:val="000000" w:themeColor="text1"/>
                <w:sz w:val="24"/>
                <w:szCs w:val="24"/>
              </w:rPr>
            </w:pPr>
          </w:p>
        </w:tc>
      </w:tr>
      <w:tr w14:paraId="234EE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7D7F0438">
            <w:pPr>
              <w:spacing w:line="560" w:lineRule="exact"/>
              <w:jc w:val="center"/>
              <w:rPr>
                <w:rFonts w:ascii="仿宋" w:hAnsi="仿宋" w:eastAsia="仿宋"/>
                <w:color w:val="000000" w:themeColor="text1"/>
                <w:sz w:val="24"/>
                <w:szCs w:val="24"/>
              </w:rPr>
            </w:pPr>
            <w:r>
              <w:rPr>
                <w:rFonts w:ascii="仿宋" w:hAnsi="仿宋" w:eastAsia="仿宋" w:cs="仿宋"/>
                <w:color w:val="000000"/>
                <w:kern w:val="0"/>
                <w:sz w:val="24"/>
                <w:szCs w:val="24"/>
              </w:rPr>
              <w:t>霍志文</w:t>
            </w:r>
          </w:p>
        </w:tc>
        <w:tc>
          <w:tcPr>
            <w:tcW w:w="2681" w:type="dxa"/>
          </w:tcPr>
          <w:p w14:paraId="0DD4F69E">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井陉县水利局</w:t>
            </w:r>
          </w:p>
        </w:tc>
        <w:tc>
          <w:tcPr>
            <w:tcW w:w="2391" w:type="dxa"/>
          </w:tcPr>
          <w:p w14:paraId="027D3236">
            <w:pPr>
              <w:spacing w:line="560" w:lineRule="exact"/>
              <w:jc w:val="center"/>
              <w:rPr>
                <w:rFonts w:ascii="仿宋" w:hAnsi="仿宋" w:eastAsia="仿宋"/>
                <w:color w:val="000000" w:themeColor="text1"/>
                <w:sz w:val="24"/>
                <w:szCs w:val="24"/>
              </w:rPr>
            </w:pPr>
            <w:r>
              <w:rPr>
                <w:rFonts w:hint="eastAsia" w:ascii="仿宋" w:hAnsi="仿宋" w:eastAsia="仿宋" w:cs="仿宋"/>
                <w:color w:val="000000"/>
                <w:kern w:val="0"/>
                <w:sz w:val="24"/>
                <w:szCs w:val="24"/>
              </w:rPr>
              <w:t>建管科长</w:t>
            </w:r>
          </w:p>
        </w:tc>
        <w:tc>
          <w:tcPr>
            <w:tcW w:w="2140" w:type="dxa"/>
          </w:tcPr>
          <w:p w14:paraId="1F23B0DD">
            <w:pPr>
              <w:spacing w:line="560" w:lineRule="exact"/>
              <w:jc w:val="center"/>
              <w:rPr>
                <w:rFonts w:ascii="仿宋" w:hAnsi="仿宋" w:eastAsia="仿宋"/>
                <w:color w:val="000000" w:themeColor="text1"/>
                <w:sz w:val="24"/>
                <w:szCs w:val="24"/>
              </w:rPr>
            </w:pPr>
          </w:p>
        </w:tc>
      </w:tr>
      <w:tr w14:paraId="35B8DC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760CA130">
            <w:pPr>
              <w:spacing w:line="560" w:lineRule="exact"/>
              <w:jc w:val="center"/>
              <w:rPr>
                <w:rFonts w:ascii="仿宋" w:hAnsi="仿宋" w:eastAsia="仿宋"/>
                <w:color w:val="000000" w:themeColor="text1"/>
                <w:sz w:val="24"/>
                <w:szCs w:val="24"/>
              </w:rPr>
            </w:pPr>
            <w:r>
              <w:rPr>
                <w:rFonts w:ascii="仿宋" w:hAnsi="仿宋" w:eastAsia="仿宋" w:cs="仿宋"/>
                <w:color w:val="000000"/>
                <w:kern w:val="0"/>
                <w:sz w:val="24"/>
                <w:szCs w:val="24"/>
              </w:rPr>
              <w:t>贡建生</w:t>
            </w:r>
          </w:p>
        </w:tc>
        <w:tc>
          <w:tcPr>
            <w:tcW w:w="2681" w:type="dxa"/>
          </w:tcPr>
          <w:p w14:paraId="27CFE459">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井陉县水利局</w:t>
            </w:r>
          </w:p>
        </w:tc>
        <w:tc>
          <w:tcPr>
            <w:tcW w:w="2391" w:type="dxa"/>
          </w:tcPr>
          <w:p w14:paraId="453B594D">
            <w:pPr>
              <w:spacing w:line="560" w:lineRule="exact"/>
              <w:jc w:val="center"/>
              <w:rPr>
                <w:rFonts w:ascii="仿宋" w:hAnsi="仿宋" w:eastAsia="仿宋"/>
                <w:color w:val="000000" w:themeColor="text1"/>
                <w:sz w:val="24"/>
                <w:szCs w:val="24"/>
              </w:rPr>
            </w:pPr>
            <w:r>
              <w:rPr>
                <w:rFonts w:ascii="仿宋" w:hAnsi="仿宋" w:eastAsia="仿宋" w:cs="仿宋"/>
                <w:color w:val="000000"/>
                <w:kern w:val="0"/>
                <w:sz w:val="24"/>
                <w:szCs w:val="24"/>
              </w:rPr>
              <w:t>主管会计</w:t>
            </w:r>
          </w:p>
        </w:tc>
        <w:tc>
          <w:tcPr>
            <w:tcW w:w="2140" w:type="dxa"/>
          </w:tcPr>
          <w:p w14:paraId="74D23482">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技师</w:t>
            </w:r>
          </w:p>
        </w:tc>
      </w:tr>
      <w:tr w14:paraId="3C8003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514" w:type="dxa"/>
          </w:tcPr>
          <w:p w14:paraId="08CB80BB">
            <w:pPr>
              <w:spacing w:line="560" w:lineRule="exact"/>
              <w:jc w:val="center"/>
              <w:rPr>
                <w:rFonts w:ascii="仿宋" w:hAnsi="仿宋" w:eastAsia="仿宋"/>
                <w:color w:val="000000" w:themeColor="text1"/>
                <w:sz w:val="24"/>
                <w:szCs w:val="24"/>
              </w:rPr>
            </w:pPr>
            <w:r>
              <w:rPr>
                <w:rFonts w:ascii="仿宋" w:hAnsi="仿宋" w:eastAsia="仿宋" w:cs="仿宋"/>
                <w:color w:val="000000"/>
                <w:kern w:val="0"/>
                <w:sz w:val="24"/>
                <w:szCs w:val="24"/>
              </w:rPr>
              <w:t>安力平</w:t>
            </w:r>
          </w:p>
        </w:tc>
        <w:tc>
          <w:tcPr>
            <w:tcW w:w="2681" w:type="dxa"/>
          </w:tcPr>
          <w:p w14:paraId="6B354FFE">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井陉县水利局</w:t>
            </w:r>
          </w:p>
        </w:tc>
        <w:tc>
          <w:tcPr>
            <w:tcW w:w="2391" w:type="dxa"/>
          </w:tcPr>
          <w:p w14:paraId="613CA57E">
            <w:pPr>
              <w:spacing w:line="560" w:lineRule="exact"/>
              <w:jc w:val="center"/>
              <w:rPr>
                <w:rFonts w:ascii="仿宋" w:hAnsi="仿宋" w:eastAsia="仿宋"/>
                <w:color w:val="000000" w:themeColor="text1"/>
                <w:sz w:val="24"/>
                <w:szCs w:val="24"/>
              </w:rPr>
            </w:pPr>
            <w:r>
              <w:rPr>
                <w:rFonts w:ascii="仿宋" w:hAnsi="仿宋" w:eastAsia="仿宋" w:cs="仿宋"/>
                <w:color w:val="000000"/>
                <w:kern w:val="0"/>
                <w:sz w:val="24"/>
                <w:szCs w:val="24"/>
              </w:rPr>
              <w:t>会计</w:t>
            </w:r>
          </w:p>
        </w:tc>
        <w:tc>
          <w:tcPr>
            <w:tcW w:w="2140" w:type="dxa"/>
          </w:tcPr>
          <w:p w14:paraId="4D0AB48A">
            <w:pPr>
              <w:spacing w:line="560" w:lineRule="exact"/>
              <w:jc w:val="center"/>
              <w:rPr>
                <w:rFonts w:ascii="仿宋" w:hAnsi="仿宋" w:eastAsia="仿宋"/>
                <w:color w:val="000000" w:themeColor="text1"/>
                <w:sz w:val="24"/>
                <w:szCs w:val="24"/>
              </w:rPr>
            </w:pPr>
            <w:r>
              <w:rPr>
                <w:rFonts w:hint="eastAsia" w:ascii="仿宋" w:hAnsi="仿宋" w:eastAsia="仿宋"/>
                <w:color w:val="000000" w:themeColor="text1"/>
                <w:sz w:val="24"/>
                <w:szCs w:val="24"/>
              </w:rPr>
              <w:t>会计师</w:t>
            </w:r>
          </w:p>
        </w:tc>
      </w:tr>
    </w:tbl>
    <w:p w14:paraId="31B8FC33">
      <w:pPr>
        <w:spacing w:line="560" w:lineRule="exact"/>
        <w:rPr>
          <w:rFonts w:ascii="仿宋" w:hAnsi="仿宋" w:eastAsia="仿宋"/>
        </w:rPr>
      </w:pPr>
    </w:p>
    <w:p w14:paraId="06007CE6"/>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3A230A">
    <w:pPr>
      <w:pStyle w:val="2"/>
    </w:pPr>
    <w:r>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path/>
          <v:fill on="f" focussize="0,0"/>
          <v:stroke on="f" joinstyle="miter"/>
          <v:imagedata o:title=""/>
          <o:lock v:ext="edit"/>
          <v:textbox inset="0mm,0mm,0mm,0mm" style="mso-fit-shape-to-text:t;">
            <w:txbxContent>
              <w:p w14:paraId="71BB63FF">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- 44 -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F2C992"/>
    <w:multiLevelType w:val="singleLevel"/>
    <w:tmpl w:val="84F2C992"/>
    <w:lvl w:ilvl="0" w:tentative="0">
      <w:start w:val="2"/>
      <w:numFmt w:val="chineseCounting"/>
      <w:suff w:val="nothing"/>
      <w:lvlText w:val="（%1）"/>
      <w:lvlJc w:val="left"/>
      <w:rPr>
        <w:rFonts w:hint="eastAsia"/>
      </w:rPr>
    </w:lvl>
  </w:abstractNum>
  <w:abstractNum w:abstractNumId="1">
    <w:nsid w:val="DFC225C2"/>
    <w:multiLevelType w:val="singleLevel"/>
    <w:tmpl w:val="DFC225C2"/>
    <w:lvl w:ilvl="0" w:tentative="0">
      <w:start w:val="1"/>
      <w:numFmt w:val="decimal"/>
      <w:suff w:val="nothing"/>
      <w:lvlText w:val="%1、"/>
      <w:lvlJc w:val="left"/>
    </w:lvl>
  </w:abstractNum>
  <w:abstractNum w:abstractNumId="2">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3">
    <w:nsid w:val="5E68489B"/>
    <w:multiLevelType w:val="singleLevel"/>
    <w:tmpl w:val="5E68489B"/>
    <w:lvl w:ilvl="0" w:tentative="0">
      <w:start w:val="1"/>
      <w:numFmt w:val="chineseCounting"/>
      <w:suff w:val="nothing"/>
      <w:lvlText w:val="（%1）"/>
      <w:lvlJc w:val="left"/>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mNlYjhkODkzODVhZDQxZTIyOGFkZGVhMzBkNTUzZmEifQ=="/>
  </w:docVars>
  <w:rsids>
    <w:rsidRoot w:val="180A0BCF"/>
    <w:rsid w:val="000C4198"/>
    <w:rsid w:val="0010751A"/>
    <w:rsid w:val="00117067"/>
    <w:rsid w:val="001678BB"/>
    <w:rsid w:val="001E0BB2"/>
    <w:rsid w:val="00237E3D"/>
    <w:rsid w:val="00240421"/>
    <w:rsid w:val="00273E18"/>
    <w:rsid w:val="002D6C3A"/>
    <w:rsid w:val="002D7A80"/>
    <w:rsid w:val="002E3E1D"/>
    <w:rsid w:val="0031352B"/>
    <w:rsid w:val="00332F9E"/>
    <w:rsid w:val="0043291F"/>
    <w:rsid w:val="004714E9"/>
    <w:rsid w:val="005103B5"/>
    <w:rsid w:val="005B1370"/>
    <w:rsid w:val="005D512B"/>
    <w:rsid w:val="007A777E"/>
    <w:rsid w:val="007B1AF8"/>
    <w:rsid w:val="00827EC2"/>
    <w:rsid w:val="00891B60"/>
    <w:rsid w:val="008B7C04"/>
    <w:rsid w:val="008B7C4F"/>
    <w:rsid w:val="00920EE9"/>
    <w:rsid w:val="00921C49"/>
    <w:rsid w:val="00A14C35"/>
    <w:rsid w:val="00A363FC"/>
    <w:rsid w:val="00B87A65"/>
    <w:rsid w:val="00BA56B6"/>
    <w:rsid w:val="00BB339C"/>
    <w:rsid w:val="00C00369"/>
    <w:rsid w:val="00C25CB4"/>
    <w:rsid w:val="00C76420"/>
    <w:rsid w:val="00CF207B"/>
    <w:rsid w:val="00D07B12"/>
    <w:rsid w:val="00D72BE7"/>
    <w:rsid w:val="00FB6988"/>
    <w:rsid w:val="00FE5F72"/>
    <w:rsid w:val="01113213"/>
    <w:rsid w:val="013B282A"/>
    <w:rsid w:val="08D855BD"/>
    <w:rsid w:val="0AA7647C"/>
    <w:rsid w:val="0F4321FC"/>
    <w:rsid w:val="180A0BCF"/>
    <w:rsid w:val="19704832"/>
    <w:rsid w:val="1D0A2D8B"/>
    <w:rsid w:val="1D781EDA"/>
    <w:rsid w:val="1D905903"/>
    <w:rsid w:val="32301B7A"/>
    <w:rsid w:val="37CD107B"/>
    <w:rsid w:val="41025334"/>
    <w:rsid w:val="42FD1494"/>
    <w:rsid w:val="439F187D"/>
    <w:rsid w:val="43F0750B"/>
    <w:rsid w:val="4B0F4F7B"/>
    <w:rsid w:val="4B47692F"/>
    <w:rsid w:val="4C5B2F9F"/>
    <w:rsid w:val="4F3044CE"/>
    <w:rsid w:val="54320D0A"/>
    <w:rsid w:val="580D6225"/>
    <w:rsid w:val="66917FCF"/>
    <w:rsid w:val="73CB5BB6"/>
    <w:rsid w:val="7EE43B7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toc 1"/>
    <w:basedOn w:val="1"/>
    <w:next w:val="1"/>
    <w:qFormat/>
    <w:uiPriority w:val="0"/>
    <w:pPr>
      <w:widowControl/>
      <w:spacing w:before="120"/>
      <w:jc w:val="left"/>
    </w:pPr>
    <w:rPr>
      <w:rFonts w:ascii="Times New Roman" w:hAnsi="Times New Roman" w:eastAsia="方正仿宋_GBK" w:cs="Times New Roman"/>
      <w:color w:val="000000"/>
      <w:kern w:val="0"/>
      <w:sz w:val="28"/>
      <w:szCs w:val="24"/>
      <w:lang w:eastAsia="uk-UA"/>
    </w:rPr>
  </w:style>
  <w:style w:type="paragraph" w:styleId="4">
    <w:name w:val="toc 4"/>
    <w:basedOn w:val="1"/>
    <w:next w:val="1"/>
    <w:qFormat/>
    <w:uiPriority w:val="0"/>
    <w:pPr>
      <w:widowControl/>
      <w:ind w:left="720"/>
      <w:jc w:val="left"/>
    </w:pPr>
    <w:rPr>
      <w:rFonts w:ascii="Times New Roman" w:hAnsi="Times New Roman" w:eastAsia="Times New Roman" w:cstheme="minorBidi"/>
      <w:kern w:val="0"/>
      <w:sz w:val="24"/>
      <w:szCs w:val="24"/>
      <w:lang w:eastAsia="uk-UA"/>
    </w:rPr>
  </w:style>
  <w:style w:type="paragraph" w:styleId="5">
    <w:name w:val="toc 2"/>
    <w:basedOn w:val="1"/>
    <w:next w:val="1"/>
    <w:qFormat/>
    <w:uiPriority w:val="0"/>
    <w:pPr>
      <w:widowControl/>
      <w:ind w:left="240"/>
      <w:jc w:val="left"/>
    </w:pPr>
    <w:rPr>
      <w:rFonts w:ascii="Times New Roman" w:hAnsi="Times New Roman" w:eastAsia="Times New Roman" w:cstheme="minorBidi"/>
      <w:kern w:val="0"/>
      <w:sz w:val="24"/>
      <w:szCs w:val="24"/>
      <w:lang w:eastAsia="uk-UA"/>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插入文本样式-插入部门职责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0">
    <w:name w:val="单元格样式5"/>
    <w:basedOn w:val="1"/>
    <w:qFormat/>
    <w:uiPriority w:val="0"/>
    <w:pPr>
      <w:jc w:val="left"/>
    </w:pPr>
    <w:rPr>
      <w:b/>
    </w:rPr>
  </w:style>
  <w:style w:type="paragraph" w:customStyle="1" w:styleId="11">
    <w:name w:val="单元格样式4"/>
    <w:basedOn w:val="1"/>
    <w:qFormat/>
    <w:uiPriority w:val="0"/>
    <w:pPr>
      <w:jc w:val="right"/>
    </w:pPr>
  </w:style>
  <w:style w:type="paragraph" w:customStyle="1" w:styleId="12">
    <w:name w:val="单元格样式1"/>
    <w:basedOn w:val="1"/>
    <w:qFormat/>
    <w:uiPriority w:val="0"/>
    <w:pPr>
      <w:jc w:val="center"/>
    </w:pPr>
    <w:rPr>
      <w:b/>
    </w:rPr>
  </w:style>
  <w:style w:type="paragraph" w:customStyle="1" w:styleId="13">
    <w:name w:val="单元格样式2"/>
    <w:basedOn w:val="1"/>
    <w:qFormat/>
    <w:uiPriority w:val="0"/>
    <w:pPr>
      <w:jc w:val="left"/>
    </w:pPr>
  </w:style>
  <w:style w:type="paragraph" w:customStyle="1" w:styleId="14">
    <w:name w:val="单元格样式3"/>
    <w:basedOn w:val="1"/>
    <w:qFormat/>
    <w:uiPriority w:val="0"/>
    <w:pPr>
      <w:jc w:val="center"/>
    </w:pPr>
  </w:style>
  <w:style w:type="paragraph" w:customStyle="1" w:styleId="15">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6">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7">
    <w:name w:val="插入文本样式-插入实现年度发展规划目标的保障措施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45</Pages>
  <Words>10959</Words>
  <Characters>12172</Characters>
  <Lines>230</Lines>
  <Paragraphs>64</Paragraphs>
  <TotalTime>201</TotalTime>
  <ScaleCrop>false</ScaleCrop>
  <LinksUpToDate>false</LinksUpToDate>
  <CharactersWithSpaces>12225</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2023-03-23T07:12:00Z</dcterms:created>
  <dc:creator>Administrator</dc:creator>
  <cp:lastModifiedBy>Fiona</cp:lastModifiedBy>
  <dcterms:modified xsi:type="dcterms:W3CDTF">2026-05-22T03:48:23Z</dcterms:modified>
  <dc:title>×××部门2022年度整体支出绩效自评报告</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86DBEB5870CA494B942ABC576D5046A9_12</vt:lpwstr>
  </property>
  <property fmtid="{D5CDD505-2E9C-101B-9397-08002B2CF9AE}" pid="4" name="KSOTemplateDocerSaveRecord">
    <vt:lpwstr>eyJoZGlkIjoiZmNlYjhkODkzODVhZDQxZTIyOGFkZGVhMzBkNTUzZmEiLCJ1c2VySWQiOiIyNDgyNjgxOTkifQ==</vt:lpwstr>
  </property>
</Properties>
</file>