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5252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微软雅黑" w:hAnsi="微软雅黑" w:eastAsia="微软雅黑" w:cs="微软雅黑"/>
          <w:b/>
          <w:bCs/>
          <w:spacing w:val="17"/>
          <w:sz w:val="36"/>
          <w:szCs w:val="36"/>
        </w:rPr>
      </w:pPr>
    </w:p>
    <w:p w14:paraId="57BD5F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微软雅黑" w:hAnsi="微软雅黑" w:eastAsia="微软雅黑" w:cs="微软雅黑"/>
          <w:b/>
          <w:bCs/>
          <w:spacing w:val="17"/>
          <w:sz w:val="36"/>
          <w:szCs w:val="36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pacing w:val="17"/>
          <w:sz w:val="36"/>
          <w:szCs w:val="36"/>
          <w:lang w:val="en-US" w:eastAsia="zh-CN"/>
        </w:rPr>
        <w:t>井陉县南陉乡康庄村西地块详细规划</w:t>
      </w:r>
    </w:p>
    <w:p w14:paraId="7C8A6E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ascii="微软雅黑" w:hAnsi="微软雅黑" w:eastAsia="微软雅黑" w:cs="微软雅黑"/>
          <w:b/>
          <w:bCs/>
          <w:spacing w:val="17"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spacing w:val="17"/>
          <w:sz w:val="36"/>
          <w:szCs w:val="36"/>
        </w:rPr>
        <w:t>（公示稿）</w:t>
      </w:r>
    </w:p>
    <w:p w14:paraId="44C3EB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按照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自然资源部《关于加强国土空间详细规划工作的通知》（自然资发〔2023〕43号）要求，各地在三区三线划定后，应全面开展详细规划的编制，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井陉县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南陉乡康庄村西地块位于城镇开发边界内，具备启动编制详细规划的条件，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以《井陉县国土空间总体规划2021-2035年》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《井陉县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南陉乡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国土空间总体规划2021-2035年》为指导，启动编制《井陉县南陉乡康庄村西地块详细规划》。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现将方案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进行公示。</w:t>
      </w:r>
    </w:p>
    <w:p w14:paraId="3E1E4A1E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560"/>
        <w:jc w:val="left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公示时间：</w:t>
      </w:r>
    </w:p>
    <w:p w14:paraId="605F8B71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560"/>
        <w:jc w:val="left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反馈方式：书面，注明联系人、联系方式；单位的还应加盖单位公章。</w:t>
      </w:r>
    </w:p>
    <w:p w14:paraId="2763904E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560"/>
        <w:jc w:val="left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联系地址：井陉县自然资源和规划局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（井陉县建设北路19号）</w:t>
      </w:r>
    </w:p>
    <w:p w14:paraId="730471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jc w:val="left"/>
        <w:textAlignment w:val="auto"/>
        <w:rPr>
          <w:rFonts w:ascii="宋体" w:hAnsi="宋体" w:cs="宋体"/>
          <w:sz w:val="28"/>
          <w:szCs w:val="28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联系电话：0311-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82022998</w:t>
      </w:r>
    </w:p>
    <w:p w14:paraId="09A22AA3">
      <w:pPr>
        <w:numPr>
          <w:ilvl w:val="0"/>
          <w:numId w:val="1"/>
        </w:numPr>
        <w:adjustRightInd w:val="0"/>
        <w:snapToGrid w:val="0"/>
        <w:spacing w:line="540" w:lineRule="exact"/>
        <w:jc w:val="left"/>
        <w:rPr>
          <w:rFonts w:ascii="微软雅黑" w:hAnsi="微软雅黑" w:eastAsia="微软雅黑" w:cs="微软雅黑"/>
          <w:b/>
          <w:bCs/>
          <w:spacing w:val="17"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bCs/>
          <w:spacing w:val="17"/>
          <w:sz w:val="28"/>
          <w:szCs w:val="28"/>
        </w:rPr>
        <w:t>规划范围、规模</w:t>
      </w:r>
    </w:p>
    <w:p w14:paraId="5811C4A1">
      <w:pPr>
        <w:numPr>
          <w:ilvl w:val="0"/>
          <w:numId w:val="0"/>
        </w:numPr>
        <w:adjustRightInd w:val="0"/>
        <w:snapToGrid w:val="0"/>
        <w:spacing w:line="540" w:lineRule="exact"/>
        <w:ind w:firstLine="640" w:firstLineChars="200"/>
        <w:jc w:val="left"/>
        <w:rPr>
          <w:rFonts w:hint="default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规划范围为井陉县南陉乡康庄村西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地块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，用地规模约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0.56公顷。</w:t>
      </w:r>
    </w:p>
    <w:p w14:paraId="2F0B5A4F">
      <w:pPr>
        <w:numPr>
          <w:ilvl w:val="0"/>
          <w:numId w:val="1"/>
        </w:numPr>
        <w:adjustRightInd w:val="0"/>
        <w:snapToGrid w:val="0"/>
        <w:spacing w:line="540" w:lineRule="exact"/>
        <w:jc w:val="left"/>
        <w:rPr>
          <w:rFonts w:ascii="微软雅黑" w:hAnsi="微软雅黑" w:eastAsia="微软雅黑" w:cs="微软雅黑"/>
          <w:b/>
          <w:bCs/>
          <w:spacing w:val="17"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bCs/>
          <w:spacing w:val="17"/>
          <w:sz w:val="28"/>
          <w:szCs w:val="28"/>
        </w:rPr>
        <w:t>规划</w:t>
      </w:r>
      <w:r>
        <w:rPr>
          <w:rFonts w:hint="eastAsia" w:ascii="微软雅黑" w:hAnsi="微软雅黑" w:eastAsia="微软雅黑" w:cs="微软雅黑"/>
          <w:b/>
          <w:bCs/>
          <w:spacing w:val="17"/>
          <w:sz w:val="28"/>
          <w:szCs w:val="28"/>
          <w:lang w:val="en-US" w:eastAsia="zh-CN"/>
        </w:rPr>
        <w:t>方案</w:t>
      </w:r>
    </w:p>
    <w:p w14:paraId="31F014CB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1、用地构成：二类工业用地0.56公顷。</w:t>
      </w:r>
    </w:p>
    <w:p w14:paraId="7CF0B67F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2、指标管控：</w:t>
      </w:r>
    </w:p>
    <w:p w14:paraId="6CFF4118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容积率控制为不小于0.8；</w:t>
      </w:r>
    </w:p>
    <w:p w14:paraId="557BAF61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建筑密度控制为不小</w:t>
      </w:r>
      <w:bookmarkStart w:id="0" w:name="_GoBack"/>
      <w:bookmarkEnd w:id="0"/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于40%；</w:t>
      </w:r>
    </w:p>
    <w:p w14:paraId="1CE685E9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建筑物高度控制为不大于24米；</w:t>
      </w:r>
    </w:p>
    <w:p w14:paraId="4148D472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绿地率控制为不大于20%。</w:t>
      </w:r>
    </w:p>
    <w:p w14:paraId="1D1CB9EF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3、建造控制</w:t>
      </w:r>
    </w:p>
    <w:p w14:paraId="403EFD48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建筑间距、建筑退地界参照《石家庄市城乡规划管理技术规定》要求执行，并要符合相关规范要求。</w:t>
      </w:r>
    </w:p>
    <w:p w14:paraId="61B918BC">
      <w:pPr>
        <w:numPr>
          <w:ilvl w:val="0"/>
          <w:numId w:val="2"/>
        </w:num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风貌管控</w:t>
      </w:r>
    </w:p>
    <w:p w14:paraId="10BF4183">
      <w:pPr>
        <w:numPr>
          <w:ilvl w:val="0"/>
          <w:numId w:val="0"/>
        </w:numPr>
        <w:ind w:firstLine="640" w:firstLineChars="200"/>
        <w:rPr>
          <w:rFonts w:hint="default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建筑风貌满足《石家庄市建筑风貌控制管理技术导则》要求，建构筑物风格应与周边环境相协调，建筑高度不大于24米。</w:t>
      </w:r>
    </w:p>
    <w:p w14:paraId="5BA51FC9">
      <w:pPr>
        <w:numPr>
          <w:ilvl w:val="0"/>
          <w:numId w:val="0"/>
        </w:numPr>
        <w:ind w:firstLine="640" w:firstLineChars="200"/>
        <w:rPr>
          <w:rFonts w:hint="default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5、安全防灾</w:t>
      </w:r>
    </w:p>
    <w:p w14:paraId="3DFA53F8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（1）消防规划</w:t>
      </w:r>
    </w:p>
    <w:p w14:paraId="2BEEBF6E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规划地块消防任务由井陉县南陉乡消防值班室承担。</w:t>
      </w:r>
    </w:p>
    <w:p w14:paraId="4D916EE5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（2）抗震防灾</w:t>
      </w:r>
    </w:p>
    <w:p w14:paraId="46D28E95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抗震按VII度标准设防，平涉公路作为疏散救援通道。</w:t>
      </w:r>
    </w:p>
    <w:p w14:paraId="7481B23B">
      <w:pPr>
        <w:pStyle w:val="4"/>
        <w:numPr>
          <w:ilvl w:val="0"/>
          <w:numId w:val="0"/>
        </w:num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（3）防洪规划</w:t>
      </w:r>
    </w:p>
    <w:p w14:paraId="236E3E1B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规划地块防洪标准按照《防洪标准》（GB50201-2014）等标准规范要求执行，注重场地竖向设计，满足防洪排涝要求。</w:t>
      </w:r>
    </w:p>
    <w:p w14:paraId="24D29FD0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 w14:paraId="71927F1A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 w14:paraId="3603E0F2">
      <w:pPr>
        <w:numPr>
          <w:ilvl w:val="0"/>
          <w:numId w:val="0"/>
        </w:numPr>
        <w:adjustRightInd w:val="0"/>
        <w:snapToGrid w:val="0"/>
        <w:spacing w:line="540" w:lineRule="exact"/>
        <w:ind w:firstLine="5760" w:firstLineChars="1800"/>
        <w:jc w:val="left"/>
        <w:rPr>
          <w:rFonts w:hint="default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2026年5月9日</w:t>
      </w:r>
    </w:p>
    <w:p w14:paraId="3A5A2E60">
      <w:pPr>
        <w:ind w:firstLine="640" w:firstLineChars="200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 w14:paraId="0CA8C1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left"/>
        <w:textAlignment w:val="auto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7666355" cy="5419725"/>
            <wp:effectExtent l="0" t="0" r="9525" b="10795"/>
            <wp:docPr id="1" name="图片 1" descr="F:/2026年工作/南陉乡部分地块详细规划/0-图纸/04土地利用规划图 模型.jpg04土地利用规划图 模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:/2026年工作/南陉乡部分地块详细规划/0-图纸/04土地利用规划图 模型.jpg04土地利用规划图 模型"/>
                    <pic:cNvPicPr>
                      <a:picLocks noChangeAspect="1"/>
                    </pic:cNvPicPr>
                  </pic:nvPicPr>
                  <pic:blipFill>
                    <a:blip r:embed="rId4"/>
                    <a:srcRect l="12" r="12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666355" cy="5419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65FB1E5"/>
    <w:multiLevelType w:val="singleLevel"/>
    <w:tmpl w:val="865FB1E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880989E"/>
    <w:multiLevelType w:val="singleLevel"/>
    <w:tmpl w:val="3880989E"/>
    <w:lvl w:ilvl="0" w:tentative="0">
      <w:start w:val="4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FhZjE4MWRkMGRkNDY1NDQzYjYxYmViMjk2ZWFiZDEifQ=="/>
  </w:docVars>
  <w:rsids>
    <w:rsidRoot w:val="6BDB1F72"/>
    <w:rsid w:val="000027AB"/>
    <w:rsid w:val="00005450"/>
    <w:rsid w:val="000B2487"/>
    <w:rsid w:val="000D2306"/>
    <w:rsid w:val="0018395F"/>
    <w:rsid w:val="001C5E4F"/>
    <w:rsid w:val="002074EE"/>
    <w:rsid w:val="002201FD"/>
    <w:rsid w:val="0024585B"/>
    <w:rsid w:val="00247343"/>
    <w:rsid w:val="002C21C5"/>
    <w:rsid w:val="003309C0"/>
    <w:rsid w:val="00377AAC"/>
    <w:rsid w:val="00392793"/>
    <w:rsid w:val="005230BC"/>
    <w:rsid w:val="00591876"/>
    <w:rsid w:val="005A2BD6"/>
    <w:rsid w:val="005E17E8"/>
    <w:rsid w:val="006A497E"/>
    <w:rsid w:val="006C1EC6"/>
    <w:rsid w:val="0071289B"/>
    <w:rsid w:val="007E1F8B"/>
    <w:rsid w:val="00823C67"/>
    <w:rsid w:val="00823FFC"/>
    <w:rsid w:val="0082782A"/>
    <w:rsid w:val="00873596"/>
    <w:rsid w:val="008B5552"/>
    <w:rsid w:val="008D2148"/>
    <w:rsid w:val="00922139"/>
    <w:rsid w:val="00972991"/>
    <w:rsid w:val="009B3B3F"/>
    <w:rsid w:val="00A0573A"/>
    <w:rsid w:val="00A05FDF"/>
    <w:rsid w:val="00A90836"/>
    <w:rsid w:val="00A958CF"/>
    <w:rsid w:val="00BF51D1"/>
    <w:rsid w:val="00C43FAE"/>
    <w:rsid w:val="00CA621A"/>
    <w:rsid w:val="00CE211C"/>
    <w:rsid w:val="00E65B90"/>
    <w:rsid w:val="00EC5EB5"/>
    <w:rsid w:val="00F063A8"/>
    <w:rsid w:val="00F56462"/>
    <w:rsid w:val="00FB0BC8"/>
    <w:rsid w:val="00FF0A83"/>
    <w:rsid w:val="01853E11"/>
    <w:rsid w:val="021E3A5B"/>
    <w:rsid w:val="025C7268"/>
    <w:rsid w:val="02AB3D4B"/>
    <w:rsid w:val="02C40969"/>
    <w:rsid w:val="03B86720"/>
    <w:rsid w:val="03DA48E8"/>
    <w:rsid w:val="052F684A"/>
    <w:rsid w:val="053B7608"/>
    <w:rsid w:val="05BF34B6"/>
    <w:rsid w:val="06BB2083"/>
    <w:rsid w:val="076C3BE4"/>
    <w:rsid w:val="07CA07CF"/>
    <w:rsid w:val="09047D11"/>
    <w:rsid w:val="09C15C02"/>
    <w:rsid w:val="0B467D54"/>
    <w:rsid w:val="0B910465"/>
    <w:rsid w:val="0D4A5F0F"/>
    <w:rsid w:val="0DBD2755"/>
    <w:rsid w:val="0E230C39"/>
    <w:rsid w:val="0FFF1232"/>
    <w:rsid w:val="104F0C08"/>
    <w:rsid w:val="105A6AE1"/>
    <w:rsid w:val="11513D10"/>
    <w:rsid w:val="13C15EA0"/>
    <w:rsid w:val="145C4B2C"/>
    <w:rsid w:val="14D642F2"/>
    <w:rsid w:val="15015A4D"/>
    <w:rsid w:val="161131C3"/>
    <w:rsid w:val="1B2B3126"/>
    <w:rsid w:val="1C97580E"/>
    <w:rsid w:val="1F2F5580"/>
    <w:rsid w:val="1F4E188E"/>
    <w:rsid w:val="2035025A"/>
    <w:rsid w:val="20511636"/>
    <w:rsid w:val="20C558B4"/>
    <w:rsid w:val="20E76E10"/>
    <w:rsid w:val="216B2BCB"/>
    <w:rsid w:val="23B75C54"/>
    <w:rsid w:val="24092228"/>
    <w:rsid w:val="26550D20"/>
    <w:rsid w:val="26757CCA"/>
    <w:rsid w:val="274A6DDF"/>
    <w:rsid w:val="283006CB"/>
    <w:rsid w:val="2A1D0A22"/>
    <w:rsid w:val="2B0A408E"/>
    <w:rsid w:val="2E082520"/>
    <w:rsid w:val="2EC502A8"/>
    <w:rsid w:val="2FD7047A"/>
    <w:rsid w:val="2FE71527"/>
    <w:rsid w:val="31C06DC5"/>
    <w:rsid w:val="33ED26DE"/>
    <w:rsid w:val="365437D6"/>
    <w:rsid w:val="36D84407"/>
    <w:rsid w:val="38D66316"/>
    <w:rsid w:val="38D96215"/>
    <w:rsid w:val="394445C9"/>
    <w:rsid w:val="3AA36ADA"/>
    <w:rsid w:val="3BC27AA6"/>
    <w:rsid w:val="3C2D4D23"/>
    <w:rsid w:val="3D5B18EE"/>
    <w:rsid w:val="3D8B5439"/>
    <w:rsid w:val="3E467EA9"/>
    <w:rsid w:val="3E9C21BE"/>
    <w:rsid w:val="3ED41958"/>
    <w:rsid w:val="3EDC25BB"/>
    <w:rsid w:val="3F3E1C16"/>
    <w:rsid w:val="403D244D"/>
    <w:rsid w:val="4050484D"/>
    <w:rsid w:val="40552625"/>
    <w:rsid w:val="40F729E7"/>
    <w:rsid w:val="41692510"/>
    <w:rsid w:val="41ED183A"/>
    <w:rsid w:val="424D6082"/>
    <w:rsid w:val="42C6780A"/>
    <w:rsid w:val="43834585"/>
    <w:rsid w:val="44275581"/>
    <w:rsid w:val="46026DAD"/>
    <w:rsid w:val="469F284C"/>
    <w:rsid w:val="475C24EB"/>
    <w:rsid w:val="482215FF"/>
    <w:rsid w:val="48FC3F85"/>
    <w:rsid w:val="49CD147E"/>
    <w:rsid w:val="4A121587"/>
    <w:rsid w:val="4B9E1324"/>
    <w:rsid w:val="4C0E2740"/>
    <w:rsid w:val="4C787F82"/>
    <w:rsid w:val="4D52686A"/>
    <w:rsid w:val="4D8562F3"/>
    <w:rsid w:val="4E157897"/>
    <w:rsid w:val="5031764D"/>
    <w:rsid w:val="513826E9"/>
    <w:rsid w:val="52B4767F"/>
    <w:rsid w:val="55D8283C"/>
    <w:rsid w:val="57E354C2"/>
    <w:rsid w:val="57F86260"/>
    <w:rsid w:val="59411541"/>
    <w:rsid w:val="5AC16DDD"/>
    <w:rsid w:val="5ADE798F"/>
    <w:rsid w:val="5CDC6150"/>
    <w:rsid w:val="5D83481E"/>
    <w:rsid w:val="5D975736"/>
    <w:rsid w:val="5E7D301B"/>
    <w:rsid w:val="61B74A96"/>
    <w:rsid w:val="628547DB"/>
    <w:rsid w:val="628E19D0"/>
    <w:rsid w:val="639B7C81"/>
    <w:rsid w:val="63E94CAF"/>
    <w:rsid w:val="647F56DB"/>
    <w:rsid w:val="66523F3E"/>
    <w:rsid w:val="674072DB"/>
    <w:rsid w:val="675E59B4"/>
    <w:rsid w:val="677A77C0"/>
    <w:rsid w:val="67A63565"/>
    <w:rsid w:val="69676DA1"/>
    <w:rsid w:val="6A3C2805"/>
    <w:rsid w:val="6AA162E3"/>
    <w:rsid w:val="6BDB1F72"/>
    <w:rsid w:val="6D1A237D"/>
    <w:rsid w:val="6D7B2E1B"/>
    <w:rsid w:val="700510C2"/>
    <w:rsid w:val="70666005"/>
    <w:rsid w:val="71481C0E"/>
    <w:rsid w:val="72181581"/>
    <w:rsid w:val="72940472"/>
    <w:rsid w:val="72E2664A"/>
    <w:rsid w:val="74582108"/>
    <w:rsid w:val="74AE1D28"/>
    <w:rsid w:val="74C96A41"/>
    <w:rsid w:val="751122B7"/>
    <w:rsid w:val="75613059"/>
    <w:rsid w:val="76726D86"/>
    <w:rsid w:val="77F47238"/>
    <w:rsid w:val="78DA18D4"/>
    <w:rsid w:val="790F0704"/>
    <w:rsid w:val="7956473D"/>
    <w:rsid w:val="7C5C6FD1"/>
    <w:rsid w:val="7F623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autoRedefine/>
    <w:unhideWhenUsed/>
    <w:qFormat/>
    <w:uiPriority w:val="1"/>
  </w:style>
  <w:style w:type="table" w:default="1" w:styleId="9">
    <w:name w:val="Normal Table"/>
    <w:autoRedefine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kern w:val="2"/>
      <w:sz w:val="18"/>
    </w:rPr>
  </w:style>
  <w:style w:type="paragraph" w:styleId="3">
    <w:name w:val="Body Text First Indent"/>
    <w:basedOn w:val="2"/>
    <w:next w:val="4"/>
    <w:qFormat/>
    <w:uiPriority w:val="0"/>
    <w:pPr>
      <w:spacing w:after="120"/>
      <w:ind w:firstLine="100" w:firstLineChars="100"/>
    </w:pPr>
    <w:rPr>
      <w:kern w:val="0"/>
      <w:sz w:val="28"/>
    </w:rPr>
  </w:style>
  <w:style w:type="paragraph" w:styleId="4">
    <w:name w:val="Body Text First Indent 2"/>
    <w:basedOn w:val="5"/>
    <w:next w:val="3"/>
    <w:qFormat/>
    <w:uiPriority w:val="0"/>
    <w:pPr>
      <w:ind w:firstLine="420"/>
    </w:pPr>
  </w:style>
  <w:style w:type="paragraph" w:styleId="5">
    <w:name w:val="Body Text Indent"/>
    <w:basedOn w:val="1"/>
    <w:qFormat/>
    <w:uiPriority w:val="0"/>
    <w:pPr>
      <w:spacing w:line="480" w:lineRule="exact"/>
      <w:ind w:firstLine="567"/>
    </w:pPr>
  </w:style>
  <w:style w:type="paragraph" w:styleId="6">
    <w:name w:val="footer"/>
    <w:basedOn w:val="1"/>
    <w:link w:val="12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1"/>
    <w:autoRedefine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11">
    <w:name w:val="页眉 字符"/>
    <w:basedOn w:val="10"/>
    <w:link w:val="7"/>
    <w:autoRedefine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2">
    <w:name w:val="页脚 字符"/>
    <w:basedOn w:val="10"/>
    <w:link w:val="6"/>
    <w:autoRedefine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paragraph" w:customStyle="1" w:styleId="13">
    <w:name w:val="List Paragraph"/>
    <w:basedOn w:val="1"/>
    <w:autoRedefine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604</Words>
  <Characters>667</Characters>
  <Lines>5</Lines>
  <Paragraphs>1</Paragraphs>
  <TotalTime>1</TotalTime>
  <ScaleCrop>false</ScaleCrop>
  <LinksUpToDate>false</LinksUpToDate>
  <CharactersWithSpaces>667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2023-07-28T06:52:00Z</dcterms:created>
  <dc:creator>yang</dc:creator>
  <cp:lastModifiedBy>游来游去的鱼</cp:lastModifiedBy>
  <cp:lastPrinted>2023-11-06T07:44:00Z</cp:lastPrinted>
  <dcterms:modified xsi:type="dcterms:W3CDTF">2026-05-09T06:23:08Z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5003319E8687415FA00F7401EBA6F608_13</vt:lpwstr>
  </property>
  <property fmtid="{D5CDD505-2E9C-101B-9397-08002B2CF9AE}" pid="4" name="KSOTemplateDocerSaveRecord">
    <vt:lpwstr>eyJoZGlkIjoiMzU0YTgwNTc2OTJlOWE0ODUyMmQ1ZmM4NTg2NDBiMzIiLCJ1c2VySWQiOiI3OTYwMTk0MTcifQ==</vt:lpwstr>
  </property>
</Properties>
</file>