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9BE438">
      <w:pPr>
        <w:adjustRightInd w:val="0"/>
        <w:snapToGrid w:val="0"/>
        <w:spacing w:line="56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6C8C1872">
      <w:pPr>
        <w:spacing w:line="560" w:lineRule="exact"/>
        <w:jc w:val="center"/>
        <w:rPr>
          <w:rFonts w:ascii="宋体" w:hAnsi="宋体" w:cs="宋体"/>
          <w:b/>
          <w:bCs/>
          <w:sz w:val="44"/>
          <w:szCs w:val="44"/>
        </w:rPr>
      </w:pPr>
    </w:p>
    <w:p w14:paraId="65E46AD3">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 xml:space="preserve"> </w:t>
      </w:r>
      <w:r>
        <w:rPr>
          <w:rFonts w:hint="eastAsia" w:ascii="宋体" w:hAnsi="宋体" w:cs="宋体"/>
          <w:b/>
          <w:bCs/>
          <w:sz w:val="44"/>
          <w:szCs w:val="44"/>
          <w:lang w:eastAsia="zh-CN"/>
        </w:rPr>
        <w:t>中共井陉县委社会工作部</w:t>
      </w:r>
      <w:r>
        <w:rPr>
          <w:rFonts w:hint="eastAsia" w:ascii="宋体" w:hAnsi="宋体" w:cs="宋体"/>
          <w:b/>
          <w:bCs/>
          <w:sz w:val="44"/>
          <w:szCs w:val="44"/>
        </w:rPr>
        <w:t>部门</w:t>
      </w:r>
    </w:p>
    <w:p w14:paraId="07F18BA3">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7402B870">
      <w:pPr>
        <w:spacing w:line="560" w:lineRule="exact"/>
        <w:jc w:val="center"/>
        <w:rPr>
          <w:rFonts w:ascii="华文楷体" w:eastAsia="华文楷体"/>
          <w:sz w:val="32"/>
          <w:szCs w:val="32"/>
        </w:rPr>
      </w:pPr>
    </w:p>
    <w:p w14:paraId="5BDE37C0">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市委、市政府</w:t>
      </w:r>
      <w:r>
        <w:rPr>
          <w:rFonts w:hint="eastAsia" w:ascii="仿宋" w:hAnsi="仿宋" w:eastAsia="仿宋"/>
          <w:sz w:val="32"/>
          <w:szCs w:val="32"/>
        </w:rPr>
        <w:t>《关于全面落实预算绩效管理的实施意见》（石发﹝2019﹞8号）文件精神，遵循“科学性、规范性、客观性和公正性”的原则，对</w:t>
      </w:r>
      <w:r>
        <w:rPr>
          <w:rFonts w:hint="eastAsia" w:ascii="仿宋" w:hAnsi="仿宋" w:eastAsia="仿宋"/>
          <w:sz w:val="32"/>
          <w:szCs w:val="32"/>
          <w:lang w:eastAsia="zh-CN"/>
        </w:rPr>
        <w:t>中共井陉县委社会工作部</w:t>
      </w:r>
      <w:r>
        <w:rPr>
          <w:rFonts w:hint="eastAsia" w:ascii="仿宋" w:hAnsi="仿宋" w:eastAsia="仿宋"/>
          <w:sz w:val="32"/>
          <w:szCs w:val="32"/>
        </w:rPr>
        <w:t>部门</w:t>
      </w:r>
      <w:r>
        <w:rPr>
          <w:rFonts w:hint="eastAsia" w:ascii="仿宋" w:hAnsi="仿宋" w:eastAsia="仿宋"/>
          <w:sz w:val="32"/>
          <w:szCs w:val="32"/>
          <w:lang w:eastAsia="zh-CN"/>
        </w:rPr>
        <w:t>2025</w:t>
      </w:r>
      <w:r>
        <w:rPr>
          <w:rFonts w:hint="eastAsia" w:ascii="仿宋" w:hAnsi="仿宋" w:eastAsia="仿宋"/>
          <w:sz w:val="32"/>
          <w:szCs w:val="32"/>
        </w:rPr>
        <w:t>年整体支出情况实施了财政支出绩效自评价，形成本评价报告。</w:t>
      </w:r>
    </w:p>
    <w:p w14:paraId="69201EF8">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1D0A8672">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303F749A">
      <w:pPr>
        <w:ind w:firstLine="640" w:firstLineChars="200"/>
        <w:rPr>
          <w:rFonts w:hint="eastAsia" w:ascii="仿宋_GB2312" w:hAnsi="仿宋" w:eastAsia="仿宋_GB2312"/>
          <w:sz w:val="32"/>
          <w:szCs w:val="32"/>
        </w:rPr>
      </w:pPr>
      <w:r>
        <w:rPr>
          <w:rFonts w:hint="eastAsia" w:ascii="仿宋" w:hAnsi="仿宋" w:eastAsia="仿宋"/>
          <w:sz w:val="32"/>
          <w:szCs w:val="32"/>
          <w:lang w:val="en-US" w:eastAsia="zh-CN"/>
        </w:rPr>
        <w:t>1.</w:t>
      </w:r>
      <w:r>
        <w:rPr>
          <w:rFonts w:hint="eastAsia" w:ascii="仿宋" w:hAnsi="仿宋" w:eastAsia="仿宋"/>
          <w:sz w:val="32"/>
          <w:szCs w:val="32"/>
          <w:lang w:eastAsia="zh-CN"/>
        </w:rPr>
        <w:t>部门职能</w:t>
      </w:r>
      <w:r>
        <w:rPr>
          <w:rFonts w:hint="eastAsia" w:ascii="仿宋" w:hAnsi="仿宋" w:eastAsia="仿宋"/>
          <w:sz w:val="32"/>
          <w:szCs w:val="32"/>
        </w:rPr>
        <w:t>：</w:t>
      </w:r>
      <w:r>
        <w:rPr>
          <w:rFonts w:hint="eastAsia" w:ascii="仿宋_GB2312" w:hAnsi="仿宋" w:eastAsia="仿宋_GB2312"/>
          <w:sz w:val="32"/>
          <w:szCs w:val="32"/>
        </w:rPr>
        <w:t>负责机关日常工作的协调和督查，负责机关文电、会务、机要、保密、档案、信访、制度建设、对外联络、后勤保障等工作；负责人大代表建议、政协委员提案承办工作；负责机关和所属单位财务、国有资产管理工作；协调处理信访工作的重大问题，承担人民建议征集有关工作。</w:t>
      </w:r>
    </w:p>
    <w:p w14:paraId="672A3BC7">
      <w:pPr>
        <w:ind w:firstLine="640" w:firstLineChars="200"/>
        <w:rPr>
          <w:rFonts w:ascii="仿宋_GB2312" w:hAnsi="仿宋" w:eastAsia="仿宋_GB2312"/>
          <w:sz w:val="32"/>
          <w:szCs w:val="32"/>
        </w:rPr>
      </w:pPr>
      <w:r>
        <w:rPr>
          <w:rFonts w:hint="eastAsia" w:ascii="仿宋_GB2312" w:hAnsi="仿宋" w:eastAsia="仿宋_GB2312"/>
          <w:sz w:val="32"/>
          <w:szCs w:val="32"/>
        </w:rPr>
        <w:t>负责起草社会工作方面相关规范性文件；负责机关规范性文件的合法性审查工作；负责开展法制宣传教育；负责综合文稿起草、重点工作调查研究；承担本部门新闻宣传工作。</w:t>
      </w:r>
    </w:p>
    <w:p w14:paraId="0FADD5FD">
      <w:pPr>
        <w:widowControl/>
        <w:ind w:firstLine="200"/>
        <w:jc w:val="left"/>
        <w:rPr>
          <w:rFonts w:hint="eastAsia" w:ascii="仿宋_GB2312" w:hAnsi="仿宋" w:eastAsia="仿宋_GB2312"/>
          <w:sz w:val="32"/>
          <w:szCs w:val="32"/>
        </w:rPr>
      </w:pPr>
      <w:r>
        <w:rPr>
          <w:rFonts w:hint="eastAsia" w:ascii="仿宋_GB2312" w:hAnsi="仿宋" w:eastAsia="仿宋_GB2312"/>
          <w:sz w:val="32"/>
          <w:szCs w:val="32"/>
        </w:rPr>
        <w:t>研究起草、推动落实社会工作服务和志愿服务的政策和标准，负责社会工作人才队伍建设、志愿服务人才队伍建设和阵地建设工作，协调推动志愿服务体系建设。负责开展社会工作服务和志愿服务培训，培育志愿精神、志愿文化；组织开展全县性、示范性志愿服务重大活动；联系指导井陉县社会公益组织开展志愿服务活动等。</w:t>
      </w:r>
    </w:p>
    <w:p w14:paraId="2EF49FA9">
      <w:pPr>
        <w:widowControl/>
        <w:ind w:firstLine="640" w:firstLineChars="200"/>
        <w:jc w:val="left"/>
        <w:rPr>
          <w:rFonts w:ascii="仿宋_GB2312" w:hAnsi="仿宋" w:eastAsia="仿宋_GB2312"/>
          <w:sz w:val="32"/>
          <w:szCs w:val="32"/>
        </w:rPr>
      </w:pPr>
      <w:r>
        <w:rPr>
          <w:rFonts w:hint="eastAsia" w:ascii="仿宋_GB2312" w:hAnsi="仿宋" w:eastAsia="仿宋_GB2312"/>
          <w:sz w:val="32"/>
          <w:szCs w:val="32"/>
        </w:rPr>
        <w:t>负责机关和所属单位党建、宣传、思想政治、精神文明建设及群团等工作；承担纪检、廉政建设等具体工作；负责机关和所属单位机构编制、人事管理和教育培训、队伍建设等工作；负责机关内部审计工作。</w:t>
      </w:r>
    </w:p>
    <w:p w14:paraId="07422C87">
      <w:pPr>
        <w:widowControl/>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健全和落实党建引领基层治理工作机制，协调推进城乡社区治理体系和治理能力建设；负责推动基层民主政治建设有关工作，指导监督群众性自治组织规范化建设，指导村（居）民委员会民主选举、民主决策、民主管理、民主监督和民主协商，推进村（居）民自治、村（居）务公开；组织指导乡（镇）和基层群众自治组织、社区干部培训工作。协调有关部门做好村（居）民委员会工作。</w:t>
      </w:r>
    </w:p>
    <w:p w14:paraId="2D525B71">
      <w:pPr>
        <w:widowControl/>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负责指导全县社会组织党建工作，研究提出加强全县社会组织党建工作的意见建议。调查研究行业协会商会深化改革和转型发展中的重大问题，组织起草相关政策措施；指导协调并督促检查各级各有关部门落实党中央关于行业协会商会深化改革和转型发展的决策部署和省委、市委、县委工作安排。按规定权限做好全县性行业协会商会负责人人选审核有关工作。指导全县性行业协会商会党委的日常工作，拟定全县性行业协会商会党建工作的规划、制度和措施。指导全县性行业协会商会基层党组织建设、党员队伍建设、思想政治工作、党的群众工作和党风廉政建设。组织对全县性行业协会商会遵守政治纪律和政治规矩、落实党建工作责任制情况进行监督检查。督促指导全县性行业协会商会的党组织按期换届。指导行业协会商会群团组织工作和党建其他工作。</w:t>
      </w:r>
    </w:p>
    <w:p w14:paraId="106A4DF6">
      <w:pPr>
        <w:ind w:firstLine="640" w:firstLineChars="200"/>
        <w:rPr>
          <w:rFonts w:hint="eastAsia" w:ascii="Times New Roman" w:hAnsi="Times New Roman" w:eastAsia="仿宋" w:cs="Times New Roman"/>
          <w:sz w:val="32"/>
          <w:szCs w:val="32"/>
        </w:rPr>
      </w:pPr>
      <w:r>
        <w:rPr>
          <w:rFonts w:hint="eastAsia" w:ascii="仿宋_GB2312" w:hAnsi="仿宋" w:eastAsia="仿宋_GB2312"/>
          <w:sz w:val="32"/>
          <w:szCs w:val="32"/>
        </w:rPr>
        <w:t>承担县委“两新”工委日常工作。承担指导混合所有制企业、非公有制企业和新经济组织、新就业群体党建工作，承担相关企业单位、就业群体中党员教育、管理、监督和服务的具体指导协调工作；调查研究相关企业单位、就业群体服务管理工作中的重大问题，提出完善相关领域群众利益协调机制的政策建议；承担对有关部门开展本领域内相关企业单位、就业群体党建工作的联系指导工作</w:t>
      </w:r>
      <w:r>
        <w:rPr>
          <w:rFonts w:hint="eastAsia" w:ascii="仿宋" w:hAnsi="仿宋" w:eastAsia="仿宋"/>
          <w:sz w:val="32"/>
          <w:szCs w:val="32"/>
        </w:rPr>
        <w:t>。</w:t>
      </w:r>
    </w:p>
    <w:p w14:paraId="6238579A">
      <w:pPr>
        <w:widowControl w:val="0"/>
        <w:wordWrap/>
        <w:adjustRightInd w:val="0"/>
        <w:snapToGrid w:val="0"/>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b w:val="0"/>
          <w:bCs w:val="0"/>
          <w:sz w:val="32"/>
          <w:szCs w:val="32"/>
          <w:lang w:val="en-US" w:eastAsia="zh-CN"/>
        </w:rPr>
        <w:t>2.</w:t>
      </w:r>
      <w:r>
        <w:rPr>
          <w:rFonts w:hint="eastAsia" w:ascii="仿宋" w:hAnsi="仿宋" w:eastAsia="仿宋"/>
          <w:b w:val="0"/>
          <w:bCs w:val="0"/>
          <w:sz w:val="32"/>
          <w:szCs w:val="32"/>
          <w:lang w:eastAsia="zh-CN"/>
        </w:rPr>
        <w:t>组织机构及</w:t>
      </w:r>
      <w:r>
        <w:rPr>
          <w:rFonts w:hint="eastAsia" w:ascii="仿宋" w:hAnsi="仿宋" w:eastAsia="仿宋"/>
          <w:b w:val="0"/>
          <w:bCs w:val="0"/>
          <w:color w:val="auto"/>
          <w:sz w:val="32"/>
          <w:szCs w:val="32"/>
          <w:lang w:eastAsia="zh-CN"/>
        </w:rPr>
        <w:t>人员</w:t>
      </w:r>
      <w:r>
        <w:rPr>
          <w:rFonts w:hint="eastAsia" w:ascii="仿宋" w:hAnsi="仿宋" w:eastAsia="仿宋"/>
          <w:b w:val="0"/>
          <w:bCs w:val="0"/>
          <w:sz w:val="32"/>
          <w:szCs w:val="32"/>
          <w:lang w:eastAsia="zh-CN"/>
        </w:rPr>
        <w:t>：</w:t>
      </w:r>
      <w:r>
        <w:rPr>
          <w:rFonts w:hint="eastAsia" w:ascii="仿宋" w:hAnsi="仿宋" w:eastAsia="仿宋"/>
          <w:sz w:val="32"/>
          <w:szCs w:val="32"/>
          <w:lang w:eastAsia="zh-CN"/>
        </w:rPr>
        <w:t>中共井陉县委社会工作部是财政拨款的正科级行政机关，编制</w:t>
      </w:r>
      <w:r>
        <w:rPr>
          <w:rFonts w:hint="eastAsia" w:ascii="仿宋" w:hAnsi="仿宋" w:eastAsia="仿宋"/>
          <w:sz w:val="32"/>
          <w:szCs w:val="32"/>
          <w:lang w:val="en-US" w:eastAsia="zh-CN"/>
        </w:rPr>
        <w:t>8人，实际在职人数8人。</w:t>
      </w:r>
    </w:p>
    <w:p w14:paraId="41DCF906">
      <w:pPr>
        <w:widowControl w:val="0"/>
        <w:numPr>
          <w:ilvl w:val="0"/>
          <w:numId w:val="1"/>
        </w:numPr>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b w:val="0"/>
          <w:bCs w:val="0"/>
          <w:sz w:val="32"/>
          <w:szCs w:val="32"/>
          <w:lang w:eastAsia="zh-CN"/>
        </w:rPr>
        <w:t>资产情况：</w:t>
      </w:r>
      <w:r>
        <w:rPr>
          <w:rFonts w:hint="eastAsia" w:ascii="仿宋" w:hAnsi="仿宋" w:eastAsia="仿宋" w:cs="仿宋"/>
          <w:color w:val="auto"/>
          <w:sz w:val="32"/>
          <w:szCs w:val="32"/>
        </w:rPr>
        <w:t>截至</w:t>
      </w:r>
      <w:r>
        <w:rPr>
          <w:rFonts w:hint="eastAsia" w:ascii="仿宋" w:hAnsi="仿宋" w:eastAsia="仿宋" w:cs="仿宋"/>
          <w:color w:val="auto"/>
          <w:sz w:val="32"/>
          <w:szCs w:val="32"/>
          <w:lang w:eastAsia="zh-CN"/>
        </w:rPr>
        <w:t>2025</w:t>
      </w:r>
      <w:r>
        <w:rPr>
          <w:rFonts w:hint="eastAsia" w:ascii="仿宋" w:hAnsi="仿宋" w:eastAsia="仿宋" w:cs="仿宋"/>
          <w:color w:val="auto"/>
          <w:sz w:val="32"/>
          <w:szCs w:val="32"/>
        </w:rPr>
        <w:t>年12月31日，</w:t>
      </w:r>
      <w:r>
        <w:rPr>
          <w:rFonts w:hint="eastAsia" w:ascii="仿宋" w:hAnsi="仿宋" w:eastAsia="仿宋"/>
          <w:color w:val="auto"/>
          <w:sz w:val="32"/>
          <w:szCs w:val="32"/>
          <w:lang w:eastAsia="zh-CN"/>
        </w:rPr>
        <w:t>中共井陉县委社会工作部</w:t>
      </w:r>
      <w:r>
        <w:rPr>
          <w:rFonts w:hint="eastAsia" w:ascii="仿宋" w:hAnsi="仿宋" w:eastAsia="仿宋" w:cs="仿宋"/>
          <w:color w:val="auto"/>
          <w:sz w:val="32"/>
          <w:szCs w:val="32"/>
        </w:rPr>
        <w:t>资产总额（账面净值）</w:t>
      </w:r>
      <w:r>
        <w:rPr>
          <w:rFonts w:hint="eastAsia" w:ascii="仿宋" w:hAnsi="仿宋" w:eastAsia="仿宋" w:cs="仿宋"/>
          <w:color w:val="auto"/>
          <w:sz w:val="32"/>
          <w:szCs w:val="32"/>
          <w:lang w:val="en-US" w:eastAsia="zh-CN"/>
        </w:rPr>
        <w:t>6.91</w:t>
      </w:r>
      <w:r>
        <w:rPr>
          <w:rFonts w:hint="eastAsia" w:ascii="仿宋" w:hAnsi="仿宋" w:eastAsia="仿宋" w:cs="仿宋"/>
          <w:color w:val="auto"/>
          <w:sz w:val="32"/>
          <w:szCs w:val="32"/>
        </w:rPr>
        <w:t>万元，负债总额</w:t>
      </w:r>
      <w:r>
        <w:rPr>
          <w:rFonts w:hint="eastAsia" w:ascii="仿宋" w:hAnsi="仿宋" w:eastAsia="仿宋" w:cs="仿宋"/>
          <w:color w:val="auto"/>
          <w:sz w:val="32"/>
          <w:szCs w:val="32"/>
          <w:lang w:val="en-US" w:eastAsia="zh-CN"/>
        </w:rPr>
        <w:t>0</w:t>
      </w:r>
      <w:r>
        <w:rPr>
          <w:rFonts w:hint="eastAsia" w:ascii="仿宋" w:hAnsi="仿宋" w:eastAsia="仿宋" w:cs="仿宋"/>
          <w:color w:val="auto"/>
          <w:sz w:val="32"/>
          <w:szCs w:val="32"/>
        </w:rPr>
        <w:t>万元，净资产</w:t>
      </w:r>
      <w:r>
        <w:rPr>
          <w:rFonts w:hint="eastAsia" w:ascii="仿宋" w:hAnsi="仿宋" w:eastAsia="仿宋" w:cs="仿宋"/>
          <w:color w:val="auto"/>
          <w:sz w:val="32"/>
          <w:szCs w:val="32"/>
          <w:lang w:val="en-US" w:eastAsia="zh-CN"/>
        </w:rPr>
        <w:t>6.91</w:t>
      </w:r>
      <w:r>
        <w:rPr>
          <w:rFonts w:hint="eastAsia" w:ascii="仿宋" w:hAnsi="仿宋" w:eastAsia="仿宋" w:cs="仿宋"/>
          <w:color w:val="auto"/>
          <w:sz w:val="32"/>
          <w:szCs w:val="32"/>
        </w:rPr>
        <w:t>万元。流动资产</w:t>
      </w:r>
      <w:r>
        <w:rPr>
          <w:rFonts w:hint="eastAsia" w:ascii="仿宋" w:hAnsi="仿宋" w:eastAsia="仿宋" w:cs="仿宋"/>
          <w:color w:val="auto"/>
          <w:sz w:val="32"/>
          <w:szCs w:val="32"/>
          <w:lang w:val="en-US" w:eastAsia="zh-CN"/>
        </w:rPr>
        <w:t>0</w:t>
      </w:r>
      <w:r>
        <w:rPr>
          <w:rFonts w:hint="eastAsia" w:ascii="仿宋" w:hAnsi="仿宋" w:eastAsia="仿宋" w:cs="仿宋"/>
          <w:color w:val="auto"/>
          <w:sz w:val="32"/>
          <w:szCs w:val="32"/>
        </w:rPr>
        <w:t>万元，固定资产</w:t>
      </w:r>
      <w:r>
        <w:rPr>
          <w:rFonts w:hint="eastAsia" w:ascii="仿宋" w:hAnsi="仿宋" w:eastAsia="仿宋" w:cs="仿宋"/>
          <w:color w:val="auto"/>
          <w:sz w:val="32"/>
          <w:szCs w:val="32"/>
          <w:lang w:val="en-US" w:eastAsia="zh-CN"/>
        </w:rPr>
        <w:t>6.79</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，无形资产</w:t>
      </w:r>
      <w:r>
        <w:rPr>
          <w:rFonts w:hint="eastAsia" w:ascii="仿宋" w:hAnsi="仿宋" w:eastAsia="仿宋" w:cs="仿宋"/>
          <w:color w:val="auto"/>
          <w:sz w:val="32"/>
          <w:szCs w:val="32"/>
          <w:lang w:val="en-US" w:eastAsia="zh-CN"/>
        </w:rPr>
        <w:t>0.12万元。</w:t>
      </w:r>
    </w:p>
    <w:p w14:paraId="38BAD7FE">
      <w:pPr>
        <w:numPr>
          <w:ilvl w:val="0"/>
          <w:numId w:val="2"/>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5D6E08E6">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1.收入说明</w:t>
      </w:r>
    </w:p>
    <w:p w14:paraId="79B6A83B">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反映本部门当年全部收入。2025年预算收入1181736.89元，其中：一般公共预算收入1181736.89元，基金预算收入0.00元，国有资本经营预算收入0.00元，财政专户核拨收入0.00元，单位资金收入0.00元，上年结转结余0.00元。</w:t>
      </w:r>
    </w:p>
    <w:p w14:paraId="7BD553DF">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2.支出说明</w:t>
      </w:r>
    </w:p>
    <w:p w14:paraId="17C94C28">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收支预算总表支出栏、基本支出表、项目支出表按经济分类和支出功能分类科目编制，反映中共井陉县委社会工作部年度部门预算中支出预算的总体情况。2025年支出预算1181736.89元，其中基本支出1151736.89元，包括人员经费1031936.89元和日常公用经费119800.00元；项目支出30000.00元。</w:t>
      </w:r>
    </w:p>
    <w:p w14:paraId="5CEFE153">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（三）部门整体支出绩效目标、指标</w:t>
      </w:r>
    </w:p>
    <w:p w14:paraId="09617A5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2025年，围绕中心、服务大局，充分发挥中共井陉县委社会工作部职能作用，组织学习、培训、便民等服务；完成办公场所建设。</w:t>
      </w:r>
    </w:p>
    <w:p w14:paraId="016ED403">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二、自评工作开展情况</w:t>
      </w:r>
    </w:p>
    <w:p w14:paraId="48962B4F">
      <w:pPr>
        <w:ind w:firstLine="640" w:firstLineChars="20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（一）自评的组织工作</w:t>
      </w:r>
    </w:p>
    <w:p w14:paraId="6EEA256D">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 xml:space="preserve"> 成立了以部长为组长、副部长为副组长的绩效评价工作领导小组，具体负责组织和指导中共井陉县委社会工作部绩效自评工作。</w:t>
      </w:r>
    </w:p>
    <w:p w14:paraId="125B7E96">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（二）自评的方法和过程</w:t>
      </w:r>
    </w:p>
    <w:p w14:paraId="67001255">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组织绩效自评小组成员认真学习了县财政局关于专项资金绩效评价的文件精神，明确自评的目的、内容、方法和要求。通过收集资料，查看工作计划、工作实施方案、工作总结、向上级呈报有关项目的请示、 申请、报告、会议记录、会议纪要、财务报表等，对我单位预算执行及财政财务收支等情况进行调查了解，自评小组针对申报内容、实施情况、财务管理、社会效益等作出自我评价，运用定量分析和定性分析相结合的方法做好自评工作。</w:t>
      </w:r>
    </w:p>
    <w:p w14:paraId="5CE69240">
      <w:pPr>
        <w:ind w:firstLine="640"/>
        <w:jc w:val="left"/>
        <w:rPr>
          <w:rFonts w:hint="eastAsia" w:ascii="仿宋" w:hAnsi="仿宋" w:eastAsia="仿宋"/>
          <w:b w:val="0"/>
          <w:bCs w:val="0"/>
          <w:color w:val="auto"/>
          <w:sz w:val="32"/>
          <w:szCs w:val="32"/>
          <w:lang w:val="en-US" w:eastAsia="zh-CN"/>
        </w:rPr>
      </w:pPr>
      <w:r>
        <w:rPr>
          <w:rFonts w:hint="eastAsia" w:ascii="仿宋" w:hAnsi="仿宋" w:eastAsia="仿宋"/>
          <w:b w:val="0"/>
          <w:bCs w:val="0"/>
          <w:color w:val="auto"/>
          <w:sz w:val="32"/>
          <w:szCs w:val="32"/>
          <w:lang w:val="en-US" w:eastAsia="zh-CN"/>
        </w:rPr>
        <w:t xml:space="preserve"> 三、部门整体支出绩效目标实现情况及指标分析</w:t>
      </w:r>
    </w:p>
    <w:p w14:paraId="5D69FEEB">
      <w:pPr>
        <w:ind w:firstLine="640"/>
        <w:jc w:val="left"/>
        <w:rPr>
          <w:rFonts w:hint="eastAsia" w:ascii="仿宋" w:hAnsi="仿宋" w:eastAsia="仿宋"/>
          <w:b w:val="0"/>
          <w:bCs w:val="0"/>
          <w:color w:val="auto"/>
          <w:sz w:val="32"/>
          <w:szCs w:val="32"/>
          <w:lang w:val="en-US" w:eastAsia="zh-CN"/>
        </w:rPr>
      </w:pPr>
      <w:r>
        <w:rPr>
          <w:rFonts w:hint="eastAsia" w:ascii="仿宋" w:hAnsi="仿宋" w:eastAsia="仿宋"/>
          <w:b w:val="0"/>
          <w:bCs w:val="0"/>
          <w:color w:val="auto"/>
          <w:sz w:val="32"/>
          <w:szCs w:val="32"/>
          <w:lang w:val="en-US" w:eastAsia="zh-CN"/>
        </w:rPr>
        <w:t>（一）总体绩效目标实现情况</w:t>
      </w:r>
    </w:p>
    <w:p w14:paraId="384EFF5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2025年，围绕中心、服务大局，充分发挥中共井陉县委社会工作部职能作用，组织学习、培训、便民等服务；完成办公场所建设。圆满完成年初既定绩效目标，运行良好。</w:t>
      </w:r>
    </w:p>
    <w:p w14:paraId="199F042A">
      <w:pPr>
        <w:ind w:firstLine="640"/>
        <w:jc w:val="left"/>
        <w:rPr>
          <w:rFonts w:hint="eastAsia" w:ascii="仿宋" w:hAnsi="仿宋" w:eastAsia="仿宋"/>
          <w:b w:val="0"/>
          <w:bCs w:val="0"/>
          <w:color w:val="auto"/>
          <w:sz w:val="32"/>
          <w:szCs w:val="32"/>
          <w:lang w:val="en-US" w:eastAsia="zh-CN"/>
        </w:rPr>
      </w:pPr>
      <w:r>
        <w:rPr>
          <w:rFonts w:hint="eastAsia" w:ascii="仿宋" w:hAnsi="仿宋" w:eastAsia="仿宋"/>
          <w:b w:val="0"/>
          <w:bCs w:val="0"/>
          <w:color w:val="auto"/>
          <w:sz w:val="32"/>
          <w:szCs w:val="32"/>
          <w:lang w:val="en-US" w:eastAsia="zh-CN"/>
        </w:rPr>
        <w:t>（二）分项绩效目标实现情况及指标分析</w:t>
      </w:r>
    </w:p>
    <w:p w14:paraId="69EC9167">
      <w:pPr>
        <w:ind w:firstLine="640"/>
        <w:jc w:val="left"/>
        <w:rPr>
          <w:rFonts w:hint="eastAsia" w:ascii="仿宋" w:hAnsi="仿宋" w:eastAsia="仿宋"/>
          <w:b w:val="0"/>
          <w:bCs w:val="0"/>
          <w:color w:val="auto"/>
          <w:sz w:val="32"/>
          <w:szCs w:val="32"/>
          <w:lang w:val="en-US" w:eastAsia="zh-CN"/>
        </w:rPr>
      </w:pPr>
      <w:r>
        <w:rPr>
          <w:rFonts w:hint="eastAsia" w:ascii="仿宋" w:hAnsi="仿宋" w:eastAsia="仿宋"/>
          <w:b w:val="0"/>
          <w:bCs w:val="0"/>
          <w:color w:val="auto"/>
          <w:sz w:val="32"/>
          <w:szCs w:val="32"/>
          <w:lang w:val="en-US" w:eastAsia="zh-CN"/>
        </w:rPr>
        <w:t>1.参政议政绩效目标：包括参政议政、社会服务等事项。</w:t>
      </w:r>
    </w:p>
    <w:p w14:paraId="4851209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数量指标：组织活动2次，完成率100%。</w:t>
      </w:r>
    </w:p>
    <w:p w14:paraId="023D1C5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质量指标：全部完成年初工作目标，实际完成值100%；</w:t>
      </w:r>
    </w:p>
    <w:p w14:paraId="4BA9943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时效指标：按时完成年初既定绩效目标；</w:t>
      </w:r>
    </w:p>
    <w:p w14:paraId="3F4E9C0D">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成本指标：按照预算开展工作，完成率100%。</w:t>
      </w:r>
    </w:p>
    <w:p w14:paraId="2CDD9D5A">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2.组织建设绩效目标：包括组织建设及宣传教育、培训等事项。</w:t>
      </w:r>
    </w:p>
    <w:p w14:paraId="39E6438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数量指标：完成新单位办公场所建设，实现完成率100%。</w:t>
      </w:r>
    </w:p>
    <w:p w14:paraId="2480C8D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质量指标：全部完成年初工作目标，实际完成值100%；</w:t>
      </w:r>
    </w:p>
    <w:p w14:paraId="28124A7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时效指标：活动参与率100%；</w:t>
      </w:r>
    </w:p>
    <w:p w14:paraId="530CFF5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成本指标：按照预算开展工作，完成率100%。</w:t>
      </w:r>
    </w:p>
    <w:p w14:paraId="741C1CFB">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3.中共井陉县委社会工作部事务管理绩效目标：保证中共井陉县委社会工作部日常工作的正常运转。</w:t>
      </w:r>
    </w:p>
    <w:p w14:paraId="3D7BD51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数量指标：打造办公场所，圆满完成各项日常工作，人员工资足额发放，完成率100%。</w:t>
      </w:r>
    </w:p>
    <w:p w14:paraId="7A95708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质量指标：足额发放工资，机关工作正常运转，各项活动正常开展，实际完成值100%；</w:t>
      </w:r>
    </w:p>
    <w:p w14:paraId="787228A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时效指标：按时发放工资，各项工作在年内全部完成，完成率100%；</w:t>
      </w:r>
    </w:p>
    <w:p w14:paraId="5F7AFADF">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成本指标：按照预算开展工作，完成率100%。</w:t>
      </w:r>
    </w:p>
    <w:p w14:paraId="669453D5">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四、评价结论和评价等级</w:t>
      </w:r>
    </w:p>
    <w:p w14:paraId="0890869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中共井陉县委社会工作部认真履行职责职能，严格按照财务规定和制度使用、管理经费，成效明显。</w:t>
      </w:r>
      <w:bookmarkStart w:id="0" w:name="_GoBack"/>
      <w:bookmarkEnd w:id="0"/>
      <w:r>
        <w:rPr>
          <w:rFonts w:hint="eastAsia" w:ascii="仿宋" w:hAnsi="仿宋" w:eastAsia="仿宋"/>
          <w:sz w:val="32"/>
          <w:szCs w:val="32"/>
          <w:lang w:val="en-US" w:eastAsia="zh-CN"/>
        </w:rPr>
        <w:t>组织建设及办公场所等各项工作紧紧围绕中央和省市县委有关精神的安排与部署，大胆开拓创新，充分发挥职能作用，较好完成各项工作任务，实现了预期目标，按“财政支出绩效评价指标体系”进行综合评价，综合得分100分，评价等次为“优”。</w:t>
      </w:r>
    </w:p>
    <w:p w14:paraId="2473C2B7">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五、存在的问题及改进措施</w:t>
      </w:r>
    </w:p>
    <w:p w14:paraId="63D1C31E">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（一）存在的主要问题</w:t>
      </w:r>
    </w:p>
    <w:p w14:paraId="451602DF">
      <w:pPr>
        <w:ind w:firstLine="640"/>
        <w:jc w:val="left"/>
        <w:rPr>
          <w:rFonts w:hint="eastAsia" w:ascii="仿宋" w:hAnsi="仿宋" w:eastAsia="仿宋"/>
          <w:b w:val="0"/>
          <w:bCs w:val="0"/>
          <w:sz w:val="32"/>
          <w:szCs w:val="32"/>
          <w:lang w:val="en-US" w:eastAsia="zh-CN"/>
        </w:rPr>
      </w:pPr>
      <w:r>
        <w:rPr>
          <w:rFonts w:hint="eastAsia" w:ascii="仿宋" w:hAnsi="仿宋" w:eastAsia="仿宋"/>
          <w:sz w:val="32"/>
          <w:szCs w:val="32"/>
          <w:lang w:val="en-US" w:eastAsia="zh-CN"/>
        </w:rPr>
        <w:t>在绩效设置细节、业务拓展和优化管理流程上还需要进一步改进和完善。</w:t>
      </w:r>
    </w:p>
    <w:p w14:paraId="1996B557">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（二）针对问题提出具体的改进措施或建议</w:t>
      </w:r>
    </w:p>
    <w:p w14:paraId="164CFC1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1.提高预算编制的科学性、合理性、严谨性和可控性。</w:t>
      </w:r>
    </w:p>
    <w:p w14:paraId="085583A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2.严格预算执行，提高资金使用效率。在执行预算管理过程中，合理、合规、合法地使用财政资金，进一步加强预算支出的审核、跟踪及预算执行情况分析。</w:t>
      </w:r>
    </w:p>
    <w:p w14:paraId="264A2E5D">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六、评价工作组人员名单及签字</w:t>
      </w:r>
    </w:p>
    <w:p w14:paraId="7600D14A">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尹彦卫  中共井陉县委社会工作部部长</w:t>
      </w:r>
    </w:p>
    <w:p w14:paraId="4A672C72">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王力平  中共井陉县委社会工作部副部长</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A9D72D">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E785AD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6E785AD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F46A4D"/>
    <w:multiLevelType w:val="singleLevel"/>
    <w:tmpl w:val="24F46A4D"/>
    <w:lvl w:ilvl="0" w:tentative="0">
      <w:start w:val="2"/>
      <w:numFmt w:val="chineseCounting"/>
      <w:suff w:val="nothing"/>
      <w:lvlText w:val="（%1）"/>
      <w:lvlJc w:val="left"/>
      <w:rPr>
        <w:rFonts w:hint="eastAsia"/>
      </w:rPr>
    </w:lvl>
  </w:abstractNum>
  <w:abstractNum w:abstractNumId="1">
    <w:nsid w:val="7CD825C5"/>
    <w:multiLevelType w:val="singleLevel"/>
    <w:tmpl w:val="7CD825C5"/>
    <w:lvl w:ilvl="0" w:tentative="0">
      <w:start w:val="3"/>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6A94E6A"/>
    <w:rsid w:val="07956271"/>
    <w:rsid w:val="09721397"/>
    <w:rsid w:val="0B8803DE"/>
    <w:rsid w:val="0BB63BED"/>
    <w:rsid w:val="0EB97A43"/>
    <w:rsid w:val="0EBD2122"/>
    <w:rsid w:val="0F214EAE"/>
    <w:rsid w:val="115D0283"/>
    <w:rsid w:val="11B71E6A"/>
    <w:rsid w:val="158F5FFD"/>
    <w:rsid w:val="159817E8"/>
    <w:rsid w:val="17C42DC7"/>
    <w:rsid w:val="17F2033E"/>
    <w:rsid w:val="18EA5100"/>
    <w:rsid w:val="1AAF0063"/>
    <w:rsid w:val="1BBE35C9"/>
    <w:rsid w:val="1BE140DE"/>
    <w:rsid w:val="1E6D00B9"/>
    <w:rsid w:val="200E63A6"/>
    <w:rsid w:val="209754FA"/>
    <w:rsid w:val="248C197D"/>
    <w:rsid w:val="252959AF"/>
    <w:rsid w:val="274067FE"/>
    <w:rsid w:val="277A6671"/>
    <w:rsid w:val="292D35B7"/>
    <w:rsid w:val="2E1D1E0C"/>
    <w:rsid w:val="30874999"/>
    <w:rsid w:val="31151E97"/>
    <w:rsid w:val="318066A5"/>
    <w:rsid w:val="33EB6CFF"/>
    <w:rsid w:val="35A12947"/>
    <w:rsid w:val="37387040"/>
    <w:rsid w:val="3B0548E0"/>
    <w:rsid w:val="3B625C0A"/>
    <w:rsid w:val="3CEE1963"/>
    <w:rsid w:val="3E4C5C3B"/>
    <w:rsid w:val="41643D98"/>
    <w:rsid w:val="436B78D3"/>
    <w:rsid w:val="448E3524"/>
    <w:rsid w:val="4C9C27FE"/>
    <w:rsid w:val="4D7C737A"/>
    <w:rsid w:val="50286A9C"/>
    <w:rsid w:val="512260B4"/>
    <w:rsid w:val="51E270FB"/>
    <w:rsid w:val="52BD6ACB"/>
    <w:rsid w:val="53331A39"/>
    <w:rsid w:val="55537534"/>
    <w:rsid w:val="561A74F1"/>
    <w:rsid w:val="5738078E"/>
    <w:rsid w:val="58812226"/>
    <w:rsid w:val="58BB6D1F"/>
    <w:rsid w:val="59056A0B"/>
    <w:rsid w:val="597244E8"/>
    <w:rsid w:val="5B123328"/>
    <w:rsid w:val="5EB71C30"/>
    <w:rsid w:val="5EE012F2"/>
    <w:rsid w:val="5F044ED6"/>
    <w:rsid w:val="5FCA3E46"/>
    <w:rsid w:val="63F51D96"/>
    <w:rsid w:val="66AF0CE5"/>
    <w:rsid w:val="670F50C6"/>
    <w:rsid w:val="69D1519B"/>
    <w:rsid w:val="6AA27932"/>
    <w:rsid w:val="6AC537CF"/>
    <w:rsid w:val="6E5B14A6"/>
    <w:rsid w:val="6F3E2688"/>
    <w:rsid w:val="711B255E"/>
    <w:rsid w:val="71B23C8C"/>
    <w:rsid w:val="780D1981"/>
    <w:rsid w:val="78C9291F"/>
    <w:rsid w:val="7A545FBD"/>
    <w:rsid w:val="7A567A1D"/>
    <w:rsid w:val="7ABA60D8"/>
    <w:rsid w:val="7BB51E06"/>
    <w:rsid w:val="7C387F7C"/>
    <w:rsid w:val="7D6A2FB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footnote text"/>
    <w:basedOn w:val="1"/>
    <w:qFormat/>
    <w:uiPriority w:val="0"/>
    <w:rPr>
      <w:sz w:val="20"/>
      <w:szCs w:val="20"/>
    </w:rPr>
  </w:style>
  <w:style w:type="paragraph" w:customStyle="1" w:styleId="7">
    <w:name w:val="正文-公1"/>
    <w:basedOn w:val="8"/>
    <w:next w:val="1"/>
    <w:qFormat/>
    <w:uiPriority w:val="0"/>
    <w:pPr>
      <w:ind w:firstLine="200" w:firstLineChars="200"/>
    </w:pPr>
  </w:style>
  <w:style w:type="paragraph" w:customStyle="1" w:styleId="8">
    <w:name w:val="正文 New New New New New New New New New New New New New New New New New New New New New New New New New New New New New New New New New New New New New New New New New New New New New New New New New New New New New New New New New New New New New New Ne"/>
    <w:next w:val="7"/>
    <w:qFormat/>
    <w:uiPriority w:val="0"/>
    <w:pPr>
      <w:widowControl w:val="0"/>
      <w:jc w:val="both"/>
    </w:pPr>
    <w:rPr>
      <w:rFonts w:ascii="Times New Roman" w:hAnsi="Times New Roman" w:eastAsia="宋体" w:cs="Times New Roman"/>
      <w:kern w:val="2"/>
      <w:sz w:val="21"/>
      <w:lang w:val="en-US" w:eastAsia="zh-CN"/>
    </w:rPr>
  </w:style>
  <w:style w:type="paragraph" w:customStyle="1" w:styleId="9">
    <w:name w:val="插入文本样式-插入总体目标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10">
    <w:name w:val="插入文本样式-插入预算公开部门预算安排的总体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ontractReview xmlns="http://schemas.wps.cn/vas-ai-hub/contract-review">
  <reviewItems>
    <reviewItem>
      <errorID>2e6928be-858c-4790-9fb0-20baf5ec3665</errorID>
      <errorWord>中共井陉县委社会工作部部门</errorWord>
      <group>L1_Other</group>
      <groupName>其他问题</groupName>
      <ability>L2_Consistency</ability>
      <abilityName>一致性检查</abilityName>
      <candidateList>
        <item>中共井陉县委社会工作部</item>
      </candidateList>
      <explain>实体一致性问题，文档中多数表述为‘中共井陉县委社会工作部’，‘部门’二字多余</explain>
      <paraID>65E46AD3</paraID>
      <start>1</start>
      <end>14</end>
      <status>ignored</status>
      <modifiedWord/>
      <trackRevisions>false</trackRevisions>
    </reviewItem>
    <reviewItem>
      <errorID>5b8b2fd8-294a-4a90-8b13-0469a86e6313</errorID>
      <errorWord>市委市政府</errorWord>
      <group>L1_Word</group>
      <groupName>字词问题</groupName>
      <ability>L2_Typo</ability>
      <abilityName>字词错误</abilityName>
      <candidateList>
        <item>市委、市政府</item>
      </candidateList>
      <explain/>
      <paraID>5BDE37C0</paraID>
      <start>4</start>
      <end>10</end>
      <status>modified</status>
      <modifiedWord>市委、市政府</modifiedWord>
      <trackRevisions>false</trackRevisions>
    </reviewItem>
    <reviewItem>
      <errorID>dab03d35-64c1-4537-a4fa-9a902939bd97</errorID>
      <errorWord>中共井陉县委社会工作部部门</errorWord>
      <group>L1_Other</group>
      <groupName>其他问题</groupName>
      <ability>L2_Consistency</ability>
      <abilityName>一致性检查</abilityName>
      <candidateList>
        <item>中共井陉县委社会工作部</item>
      </candidateList>
      <explain>实体一致性问题，文档中多数表述为‘中共井陉县委社会工作部’，‘部门’二字多余</explain>
      <paraID>5BDE37C0</paraID>
      <start>70</start>
      <end>83</end>
      <status>ignored</status>
      <modifiedWord/>
      <trackRevisions>false</trackRevisions>
    </reviewItem>
    <reviewItem>
      <errorID>b92c1c47-49c0-41b0-828e-8d3c05cf4769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303F749A</paraID>
      <start>0</start>
      <end>2</end>
      <status>modified</status>
      <modifiedWord>1.</modifiedWord>
      <trackRevisions>false</trackRevisions>
    </reviewItem>
    <reviewItem>
      <errorID>d9d0d8b4-aeb3-4cdc-9095-8bf44ad47c94</errorID>
      <errorWord>法制宣传教育</errorWord>
      <group>L1_Political</group>
      <groupName>政治性问题</groupName>
      <ability>L2_Unpolitical</ability>
      <abilityName>政治敏感错误</abilityName>
      <candidateList>
        <item>法治宣传教育</item>
      </candidateList>
      <explain/>
      <paraID>672A3BC7</paraID>
      <start>40</start>
      <end>46</end>
      <status>ignored</status>
      <modifiedWord/>
      <trackRevisions>false</trackRevisions>
    </reviewItem>
    <reviewItem>
      <errorID>6e084e40-ed34-427f-86a9-35a02eebb903</errorID>
      <errorWord>基层群众自治组织</errorWord>
      <group>L1_Political</group>
      <groupName>政治性问题</groupName>
      <ability>L2_Unpolitical</ability>
      <abilityName>政治敏感错误</abilityName>
      <candidateList>
        <item>基层群众性自治组织</item>
      </candidateList>
      <explain/>
      <paraID> 7422C87</paraID>
      <start>134</start>
      <end>142</end>
      <status>ignored</status>
      <modifiedWord/>
      <trackRevisions>false</trackRevisions>
    </reviewItem>
    <reviewItem>
      <errorID>a5f249df-f348-442b-88d3-9a35cf872873</errorID>
      <errorWord>拟定</errorWord>
      <group>L1_Word</group>
      <groupName>字词问题</groupName>
      <ability>L2_Typo</ability>
      <abilityName>字词错误</abilityName>
      <candidateList>
        <item>制定</item>
      </candidateList>
      <explain/>
      <paraID>2D525B71</paraID>
      <start>178</start>
      <end>180</end>
      <status>ignored</status>
      <modifiedWord/>
      <trackRevisions>false</trackRevisions>
    </reviewItem>
    <reviewItem>
      <errorID>9470de30-d7bc-45f9-80ae-b2bd50f47a3f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6238579A</paraID>
      <start>0</start>
      <end>2</end>
      <status>modified</status>
      <modifiedWord>2.</modifiedWord>
      <trackRevisions>false</trackRevisions>
    </reviewItem>
    <reviewItem>
      <errorID>bfb0365c-5634-4923-a31d-a446194a2c55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5D6E08E6</paraID>
      <start>0</start>
      <end>2</end>
      <status>modified</status>
      <modifiedWord>1.</modifiedWord>
      <trackRevisions>false</trackRevisions>
    </reviewItem>
    <reviewItem>
      <errorID>89ade47c-456a-4cdb-a825-cbe3111cc95d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7BD553DF</paraID>
      <start>0</start>
      <end>2</end>
      <status>modified</status>
      <modifiedWord>2.</modifiedWord>
      <trackRevisions>false</trackRevisions>
    </reviewItem>
    <reviewItem>
      <errorID>71d36ea2-4209-4f3e-8913-34dd52211bed</errorID>
      <errorWord>围绕中心，服务大局</errorWord>
      <group>L1_Political</group>
      <groupName>政治性问题</groupName>
      <ability>L2_Keyword</ability>
      <abilityName>固定表述</abilityName>
      <candidateList>
        <item>围绕中心、服务大局</item>
      </candidateList>
      <explain>注意检查当前固定表述标点是否使用规范。</explain>
      <paraID> 9617A56</paraID>
      <start>6</start>
      <end>15</end>
      <status>modified</status>
      <modifiedWord>围绕中心、服务大局</modifiedWord>
      <trackRevisions>false</trackRevisions>
    </reviewItem>
    <reviewItem>
      <errorID>4df107dc-63c0-4f4d-bdde-62259d3fdf25</errorID>
      <errorWord>做出</errorWord>
      <group>L1_Word</group>
      <groupName>字词问题</groupName>
      <ability>L2_Typo</ability>
      <abilityName>字词错误</abilityName>
      <candidateList>
        <item>作出</item>
      </candidateList>
      <explain/>
      <paraID>67001255</paraID>
      <start>165</start>
      <end>167</end>
      <status>modified</status>
      <modifiedWord>作出</modifiedWord>
      <trackRevisions>false</trackRevisions>
    </reviewItem>
    <reviewItem>
      <errorID>44f7e41e-a667-453d-b4e4-5286589d547c</errorID>
      <errorWord>22025年</errorWord>
      <group>L1_Other</group>
      <groupName>其他问题</groupName>
      <ability>L2_Consistency</ability>
      <abilityName>一致性检查</abilityName>
      <candidateList>
        <item>2025年</item>
      </candidateList>
      <explain>数字一致性问题，文档中其他年份表述均为2025年，此处多了一个2</explain>
      <paraID>384EFF5D</paraID>
      <start>0</start>
      <end>5</end>
      <status>modified</status>
      <modifiedWord>2025年</modifiedWord>
      <trackRevisions>false</trackRevisions>
    </reviewItem>
    <reviewItem>
      <errorID>5d61fedb-fcb6-4e9b-ba5c-e3a0a87d7c4f</errorID>
      <errorWord>围绕中心，服务大局</errorWord>
      <group>L1_Political</group>
      <groupName>政治性问题</groupName>
      <ability>L2_Keyword</ability>
      <abilityName>固定表述</abilityName>
      <candidateList>
        <item>围绕中心、服务大局</item>
      </candidateList>
      <explain>注意检查当前固定表述标点是否使用规范。</explain>
      <paraID>384EFF5D</paraID>
      <start>6</start>
      <end>15</end>
      <status>modified</status>
      <modifiedWord>围绕中心、服务大局</modifiedWord>
      <trackRevisions>false</trackRevisions>
    </reviewItem>
    <reviewItem>
      <errorID/>
      <errorWord>充分发挥中共井陉县委社会工作部职能作用，</errorWord>
      <group>L1_Other</group>
      <groupName>其他问题</groupName>
      <ability>L2_RepeatSentence</ability>
      <abilityName>重句检查</abilityName>
      <candidateList>
        <item/>
      </candidateList>
      <explain>重句检查</explain>
      <paraID>384EFF5D</paraID>
      <start>16</start>
      <end>36</end>
      <status>ignored</status>
      <modifiedWord/>
      <trackRevisions>false</trackRevisions>
    </reviewItem>
    <reviewItem>
      <errorID/>
      <errorWord>组织学习、培训、便民等服务；</errorWord>
      <group>L1_Other</group>
      <groupName>其他问题</groupName>
      <ability>L2_RepeatSentence</ability>
      <abilityName>重句检查</abilityName>
      <candidateList>
        <item/>
      </candidateList>
      <explain>重句检查</explain>
      <paraID>384EFF5D</paraID>
      <start>36</start>
      <end>50</end>
      <status>ignored</status>
      <modifiedWord/>
      <trackRevisions>false</trackRevisions>
    </reviewItem>
    <reviewItem>
      <errorID/>
      <errorWord>完成办公场所建设。</errorWord>
      <group>L1_Other</group>
      <groupName>其他问题</groupName>
      <ability>L2_RepeatSentence</ability>
      <abilityName>重句检查</abilityName>
      <candidateList>
        <item/>
      </candidateList>
      <explain>重句检查</explain>
      <paraID>384EFF5D</paraID>
      <start>50</start>
      <end>59</end>
      <status>ignored</status>
      <modifiedWord/>
      <trackRevisions>false</trackRevisions>
    </reviewItem>
    <reviewItem>
      <errorID>00687320-183d-4493-9d09-8689afc0852e</errorID>
      <errorWord>理想</errorWord>
      <group>L1_Word</group>
      <groupName>字词问题</groupName>
      <ability>L2_Typo</ability>
      <abilityName>字词错误</abilityName>
      <candidateList>
        <item>良好</item>
      </candidateList>
      <explain/>
      <paraID>384EFF5D</paraID>
      <start>74</start>
      <end>76</end>
      <status>modified</status>
      <modifiedWord>良好</modifiedWord>
      <trackRevisions>false</trackRevisions>
    </reviewItem>
    <reviewItem>
      <errorID>3f3d854f-b7fd-4543-a965-8eae13b80a96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69EC9167</paraID>
      <start>0</start>
      <end>2</end>
      <status>modified</status>
      <modifiedWord>1.</modifiedWord>
      <trackRevisions>false</trackRevisions>
    </reviewItem>
    <reviewItem>
      <errorID/>
      <errorWord>完成率100%。</errorWord>
      <group>L1_Other</group>
      <groupName>其他问题</groupName>
      <ability>L2_RepeatSentence</ability>
      <abilityName>重句检查</abilityName>
      <candidateList>
        <item/>
      </candidateList>
      <explain>重句检查</explain>
      <paraID>3F4E9C0D</paraID>
      <start>14</start>
      <end>22</end>
      <status>ignored</status>
      <modifiedWord/>
      <trackRevisions>false</trackRevisions>
    </reviewItem>
    <reviewItem>
      <errorID>c2305f52-45e3-43b4-9176-a8c5c0c7ecf4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2CDD9D5A</paraID>
      <start>0</start>
      <end>2</end>
      <status>modified</status>
      <modifiedWord>2.</modifiedWord>
      <trackRevisions>false</trackRevisions>
    </reviewItem>
    <reviewItem>
      <errorID/>
      <errorWord>全部完成年初工作目标，</errorWord>
      <group>L1_Other</group>
      <groupName>其他问题</groupName>
      <ability>L2_RepeatSentence</ability>
      <abilityName>重句检查</abilityName>
      <candidateList>
        <item/>
      </candidateList>
      <explain>重句检查</explain>
      <paraID>2480C8D2</paraID>
      <start>5</start>
      <end>16</end>
      <status>ignored</status>
      <modifiedWord/>
      <trackRevisions>false</trackRevisions>
    </reviewItem>
    <reviewItem>
      <errorID/>
      <errorWord>实际完成值100%；</errorWord>
      <group>L1_Other</group>
      <groupName>其他问题</groupName>
      <ability>L2_RepeatSentence</ability>
      <abilityName>重句检查</abilityName>
      <candidateList>
        <item/>
      </candidateList>
      <explain>重句检查</explain>
      <paraID>2480C8D2</paraID>
      <start>16</start>
      <end>26</end>
      <status>ignored</status>
      <modifiedWord/>
      <trackRevisions>false</trackRevisions>
    </reviewItem>
    <reviewItem>
      <errorID/>
      <errorWord>按照预算开展工作，</errorWord>
      <group>L1_Other</group>
      <groupName>其他问题</groupName>
      <ability>L2_RepeatSentence</ability>
      <abilityName>重句检查</abilityName>
      <candidateList>
        <item/>
      </candidateList>
      <explain>重句检查</explain>
      <paraID>530CFF5C</paraID>
      <start>5</start>
      <end>14</end>
      <status>ignored</status>
      <modifiedWord/>
      <trackRevisions>false</trackRevisions>
    </reviewItem>
    <reviewItem>
      <errorID/>
      <errorWord>完成率100%。</errorWord>
      <group>L1_Other</group>
      <groupName>其他问题</groupName>
      <ability>L2_RepeatSentence</ability>
      <abilityName>重句检查</abilityName>
      <candidateList>
        <item/>
      </candidateList>
      <explain>重句检查</explain>
      <paraID>530CFF5C</paraID>
      <start>14</start>
      <end>22</end>
      <status>ignored</status>
      <modifiedWord/>
      <trackRevisions>false</trackRevisions>
    </reviewItem>
    <reviewItem>
      <errorID>b7ac6662-87a1-48ce-a889-e863a2e0b80e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741C1CFB</paraID>
      <start>0</start>
      <end>2</end>
      <status>modified</status>
      <modifiedWord>3.</modifiedWord>
      <trackRevisions>false</trackRevisions>
    </reviewItem>
    <reviewItem>
      <errorID/>
      <errorWord>完成率100%。</errorWord>
      <group>L1_Other</group>
      <groupName>其他问题</groupName>
      <ability>L2_RepeatSentence</ability>
      <abilityName>重句检查</abilityName>
      <candidateList>
        <item/>
      </candidateList>
      <explain>重句检查</explain>
      <paraID>3D7BD51F</paraID>
      <start>32</start>
      <end>40</end>
      <status>unmodified</status>
      <modifiedWord/>
      <trackRevisions>false</trackRevisions>
    </reviewItem>
    <reviewItem>
      <errorID/>
      <errorWord>实际完成值100%；</errorWord>
      <group>L1_Other</group>
      <groupName>其他问题</groupName>
      <ability>L2_RepeatSentence</ability>
      <abilityName>重句检查</abilityName>
      <candidateList>
        <item/>
      </candidateList>
      <explain>重句检查</explain>
      <paraID>7A957086</paraID>
      <start>30</start>
      <end>40</end>
      <status>unmodified</status>
      <modifiedWord/>
      <trackRevisions>false</trackRevisions>
    </reviewItem>
    <reviewItem>
      <errorID/>
      <errorWord>完成率100%；</errorWord>
      <group>L1_Other</group>
      <groupName>其他问题</groupName>
      <ability>L2_RepeatSentence</ability>
      <abilityName>重句检查</abilityName>
      <candidateList>
        <item/>
      </candidateList>
      <explain>重句检查</explain>
      <paraID>787228A8</paraID>
      <start>24</start>
      <end>32</end>
      <status>unmodified</status>
      <modifiedWord/>
      <trackRevisions>false</trackRevisions>
    </reviewItem>
    <reviewItem>
      <errorID/>
      <errorWord>按照预算开展工作，</errorWord>
      <group>L1_Other</group>
      <groupName>其他问题</groupName>
      <ability>L2_RepeatSentence</ability>
      <abilityName>重句检查</abilityName>
      <candidateList>
        <item/>
      </candidateList>
      <explain>重句检查</explain>
      <paraID>5F7AFADF</paraID>
      <start>5</start>
      <end>14</end>
      <status>unmodified</status>
      <modifiedWord/>
      <trackRevisions>false</trackRevisions>
    </reviewItem>
    <reviewItem>
      <errorID/>
      <errorWord>完成率100%。</errorWord>
      <group>L1_Other</group>
      <groupName>其他问题</groupName>
      <ability>L2_RepeatSentence</ability>
      <abilityName>重句检查</abilityName>
      <candidateList>
        <item/>
      </candidateList>
      <explain>重句检查</explain>
      <paraID>5F7AFADF</paraID>
      <start>14</start>
      <end>22</end>
      <status>unmodified</status>
      <modifiedWord/>
      <trackRevisions>false</trackRevisions>
    </reviewItem>
    <reviewItem>
      <errorID>3a3c58b9-47d6-43c2-9e6f-f7a5039d4af7</errorID>
      <errorWord>紧紧围绕着</errorWord>
      <group>L1_Word</group>
      <groupName>字词问题</groupName>
      <ability>L2_Typo</ability>
      <abilityName>字词错误</abilityName>
      <candidateList>
        <item>紧紧围绕</item>
      </candidateList>
      <explain/>
      <paraID> 890869E</paraID>
      <start>70</start>
      <end>74</end>
      <status>modified</status>
      <modifiedWord>紧紧围绕</modifiedWord>
      <trackRevisions>false</trackRevisions>
    </reviewItem>
    <reviewItem>
      <errorID>65319853-1bac-4977-862d-7f97c7784f57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164CFC1A</paraID>
      <start>0</start>
      <end>2</end>
      <status>modified</status>
      <modifiedWord>1.</modifiedWord>
      <trackRevisions>false</trackRevisions>
    </reviewItem>
    <reviewItem>
      <errorID>21547827-2eb2-4868-b261-b78c98c81d2f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85583A1</paraID>
      <start>0</start>
      <end>2</end>
      <status>modified</status>
      <modifiedWord>2.</modifiedWord>
      <trackRevisions>false</trackRevisions>
    </reviewItem>
    <reviewItem>
      <errorID>ed138794-aa33-40c3-88ac-ef78887ce053</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 85583A1</paraID>
      <start>37</start>
      <end>38</end>
      <status>modified</status>
      <modifiedWord>地</modifiedWord>
      <trackRevisions>false</trackRevisions>
    </reviewItem>
    <reviewItem>
      <errorID>85bdf5f0-34bf-4f59-bf22-f3356cb84fcb</errorID>
      <errorWord>  </errorWord>
      <group>L1_Format</group>
      <groupName>格式问题</groupName>
      <ability>L2_Whitespace</ability>
      <abilityName>空白字符</abilityName>
      <candidateList>
        <item/>
      </candidateList>
      <explain>文本间存在多余的空白字符。</explain>
      <paraID>7600D14A</paraID>
      <start>3</start>
      <end>5</end>
      <status>unmodified</status>
      <modifiedWord/>
      <trackRevisions>false</trackRevisions>
    </reviewItem>
    <reviewItem>
      <errorID>fc53b211-3ee8-4a3c-ad7c-e265481c4412</errorID>
      <errorWord>  </errorWord>
      <group>L1_Format</group>
      <groupName>格式问题</groupName>
      <ability>L2_Whitespace</ability>
      <abilityName>空白字符</abilityName>
      <candidateList>
        <item/>
      </candidateList>
      <explain>文本间存在多余的空白字符。</explain>
      <paraID>4A672C72</paraID>
      <start>3</start>
      <end>5</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51ae345-1eaa-459f-b9ee-dbf991e12766}">
  <ds:schemaRefs/>
</ds:datastoreItem>
</file>

<file path=docProps/app.xml><?xml version="1.0" encoding="utf-8"?>
<Properties xmlns="http://schemas.openxmlformats.org/officeDocument/2006/extended-properties" xmlns:vt="http://schemas.openxmlformats.org/officeDocument/2006/docPropsVTypes">
  <Template>Normal.dotm</Template>
  <Pages>6</Pages>
  <Words>1622</Words>
  <Characters>1730</Characters>
  <Lines>4</Lines>
  <Paragraphs>1</Paragraphs>
  <TotalTime>11</TotalTime>
  <ScaleCrop>false</ScaleCrop>
  <LinksUpToDate>false</LinksUpToDate>
  <CharactersWithSpaces>1736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--青春、值得你我骄傲~~</cp:lastModifiedBy>
  <cp:lastPrinted>2024-03-06T07:40:00Z</cp:lastPrinted>
  <dcterms:modified xsi:type="dcterms:W3CDTF">2026-04-01T01:44:26Z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807859DDDB204D7484EDDFBB4E9D1D2E</vt:lpwstr>
  </property>
  <property fmtid="{D5CDD505-2E9C-101B-9397-08002B2CF9AE}" pid="4" name="KSOTemplateDocerSaveRecord">
    <vt:lpwstr>eyJoZGlkIjoiNjY1MTA0YmU1ZGUwMWI4NzA4YWVjM2U5OTBjZmMyMmEiLCJ1c2VySWQiOiIzMTM5MTgyMjQifQ==</vt:lpwstr>
  </property>
</Properties>
</file>