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eastAsiaTheme="minorEastAsia"/>
          <w:lang w:eastAsia="zh-CN"/>
        </w:rPr>
        <w:t>24</w:t>
      </w:r>
      <w:r>
        <w:rPr>
          <w:rFonts w:hint="eastAsia" w:eastAsiaTheme="minorEastAsia"/>
          <w:lang w:eastAsia="zh-CN"/>
        </w:rPr>
        <w:fldChar w:fldCharType="end"/>
      </w:r>
    </w:p>
    <w:p>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eastAsiaTheme="minorEastAsia"/>
          <w:lang w:eastAsia="zh-CN"/>
        </w:rPr>
        <w:t>5</w:t>
      </w:r>
      <w:r>
        <w:fldChar w:fldCharType="end"/>
      </w:r>
      <w:r>
        <w:fldChar w:fldCharType="end"/>
      </w:r>
    </w:p>
    <w:p>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eastAsiaTheme="minorEastAsia"/>
          <w:lang w:eastAsia="zh-CN"/>
        </w:rPr>
        <w:t>5</w:t>
      </w:r>
      <w:r>
        <w:fldChar w:fldCharType="end"/>
      </w:r>
      <w:r>
        <w:fldChar w:fldCharType="end"/>
      </w:r>
    </w:p>
    <w:p>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w:t>
      </w:r>
      <w:r>
        <w:rPr>
          <w:rFonts w:hint="eastAsia" w:eastAsiaTheme="minorEastAsia"/>
          <w:lang w:eastAsia="zh-CN"/>
        </w:rPr>
        <w:t>1</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w:t>
      </w:r>
      <w:r>
        <w:rPr>
          <w:rFonts w:hint="eastAsia" w:eastAsiaTheme="minorEastAsia"/>
          <w:lang w:eastAsia="zh-CN"/>
        </w:rPr>
        <w:t>2</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t>八、政府采购预算情况</w:t>
      </w:r>
      <w:r>
        <w:tab/>
      </w:r>
      <w:r>
        <w:rPr>
          <w:rFonts w:hint="eastAsia" w:eastAsiaTheme="minorEastAsia"/>
          <w:lang w:eastAsia="zh-CN"/>
        </w:rPr>
        <w:t>91</w:t>
      </w:r>
      <w:r>
        <w:rPr>
          <w:rFonts w:hint="eastAsia" w:eastAsiaTheme="minorEastAsia"/>
          <w:lang w:eastAsia="zh-CN"/>
        </w:rPr>
        <w:fldChar w:fldCharType="end"/>
      </w:r>
    </w:p>
    <w:p>
      <w:pPr>
        <w:pStyle w:val="30"/>
        <w:tabs>
          <w:tab w:val="right" w:leader="dot" w:pos="14562"/>
        </w:tabs>
      </w:pPr>
      <w:r>
        <w:fldChar w:fldCharType="begin"/>
      </w:r>
      <w:r>
        <w:instrText xml:space="preserve"> HYPERLINK \l "_Toc_3_3_0000000018" </w:instrText>
      </w:r>
      <w:r>
        <w:fldChar w:fldCharType="separate"/>
      </w:r>
      <w:r>
        <w:t>九、国有资产信息</w:t>
      </w:r>
      <w:r>
        <w:tab/>
      </w:r>
      <w:r>
        <w:rPr>
          <w:rFonts w:hint="eastAsia" w:eastAsiaTheme="minorEastAsia"/>
          <w:lang w:eastAsia="zh-CN"/>
        </w:rPr>
        <w:t>96</w:t>
      </w:r>
      <w:r>
        <w:rPr>
          <w:rFonts w:hint="eastAsia" w:eastAsiaTheme="minorEastAsia"/>
          <w:lang w:eastAsia="zh-CN"/>
        </w:rPr>
        <w:fldChar w:fldCharType="end"/>
      </w:r>
    </w:p>
    <w:p>
      <w:pPr>
        <w:pStyle w:val="30"/>
        <w:tabs>
          <w:tab w:val="right" w:leader="dot" w:pos="14562"/>
        </w:tabs>
      </w:pPr>
      <w:r>
        <w:fldChar w:fldCharType="begin"/>
      </w:r>
      <w:r>
        <w:instrText xml:space="preserve"> HYPERLINK \l "_Toc_3_3_0000000019" </w:instrText>
      </w:r>
      <w:r>
        <w:fldChar w:fldCharType="separate"/>
      </w:r>
      <w:r>
        <w:t>十、名词解释</w:t>
      </w:r>
      <w:r>
        <w:tab/>
      </w:r>
      <w:r>
        <w:rPr>
          <w:rFonts w:hint="eastAsia" w:eastAsiaTheme="minorEastAsia"/>
          <w:lang w:eastAsia="zh-CN"/>
        </w:rPr>
        <w:t>96</w:t>
      </w:r>
      <w:r>
        <w:rPr>
          <w:rFonts w:hint="eastAsia" w:eastAsiaTheme="minorEastAsia"/>
          <w:lang w:eastAsia="zh-CN"/>
        </w:rPr>
        <w:fldChar w:fldCharType="end"/>
      </w:r>
    </w:p>
    <w:p>
      <w:pPr>
        <w:pStyle w:val="30"/>
        <w:tabs>
          <w:tab w:val="right" w:leader="dot" w:pos="14562"/>
        </w:tabs>
      </w:pPr>
      <w:r>
        <w:fldChar w:fldCharType="begin"/>
      </w:r>
      <w:r>
        <w:instrText xml:space="preserve"> HYPERLINK \l "_Toc_3_3_0000000020" </w:instrText>
      </w:r>
      <w:r>
        <w:fldChar w:fldCharType="separate"/>
      </w:r>
      <w:r>
        <w:t>十一、其他需要说明的事项</w:t>
      </w:r>
      <w:r>
        <w:tab/>
      </w:r>
      <w:r>
        <w:rPr>
          <w:rFonts w:hint="eastAsia" w:eastAsiaTheme="minorEastAsia"/>
          <w:lang w:eastAsia="zh-CN"/>
        </w:rPr>
        <w:t>98</w:t>
      </w:r>
      <w:r>
        <w:rPr>
          <w:rFonts w:hint="eastAsia" w:eastAsiaTheme="minorEastAsia"/>
          <w:lang w:eastAsia="zh-CN"/>
        </w:rPr>
        <w:fldChar w:fldCharType="end"/>
      </w:r>
    </w:p>
    <w:p>
      <w:r>
        <w:fldChar w:fldCharType="end"/>
      </w:r>
    </w:p>
    <w:p>
      <w:pPr>
        <w:jc w:val="cente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hint="eastAsia" w:ascii="方正小标宋_GBK" w:hAnsi="方正小标宋_GBK" w:cs="方正小标宋_GBK"/>
          <w:color w:val="000000"/>
          <w:sz w:val="72"/>
          <w:lang w:eastAsia="zh-CN"/>
        </w:rPr>
      </w:pPr>
    </w:p>
    <w:p>
      <w:pPr>
        <w:jc w:val="center"/>
        <w:outlineLvl w:val="0"/>
        <w:rPr>
          <w:rFonts w:hint="eastAsia" w:ascii="方正小标宋_GBK" w:hAnsi="方正小标宋_GBK" w:cs="方正小标宋_GBK"/>
          <w:color w:val="000000"/>
          <w:sz w:val="72"/>
          <w:lang w:eastAsia="zh-CN"/>
        </w:rPr>
      </w:pPr>
    </w:p>
    <w:p>
      <w:pPr>
        <w:jc w:val="center"/>
        <w:outlineLvl w:val="0"/>
        <w:rPr>
          <w:rFonts w:hint="eastAsia" w:ascii="方正小标宋_GBK" w:hAnsi="方正小标宋_GBK" w:cs="方正小标宋_GBK"/>
          <w:color w:val="000000"/>
          <w:sz w:val="72"/>
          <w:lang w:eastAsia="zh-CN"/>
        </w:rPr>
      </w:pPr>
    </w:p>
    <w:p>
      <w:pPr>
        <w:jc w:val="center"/>
        <w:outlineLvl w:val="0"/>
        <w:rPr>
          <w:rFonts w:hint="eastAsia" w:ascii="方正小标宋_GBK" w:hAnsi="方正小标宋_GBK" w:cs="方正小标宋_GBK"/>
          <w:color w:val="000000"/>
          <w:sz w:val="72"/>
          <w:lang w:eastAsia="zh-CN"/>
        </w:rPr>
      </w:pPr>
    </w:p>
    <w:p>
      <w:pPr>
        <w:jc w:val="center"/>
        <w:outlineLvl w:val="0"/>
        <w:rPr>
          <w:rFonts w:hint="eastAsia" w:ascii="方正小标宋_GBK" w:hAnsi="方正小标宋_GBK" w:cs="方正小标宋_GBK"/>
          <w:color w:val="000000"/>
          <w:sz w:val="72"/>
          <w:lang w:eastAsia="zh-CN"/>
        </w:rPr>
      </w:pPr>
    </w:p>
    <w:p>
      <w:pPr>
        <w:jc w:val="center"/>
        <w:outlineLvl w:val="0"/>
        <w:rPr>
          <w:rFonts w:hint="eastAsia" w:ascii="方正小标宋_GBK" w:hAnsi="方正小标宋_GBK" w:cs="方正小标宋_GBK"/>
          <w:color w:val="000000"/>
          <w:sz w:val="72"/>
          <w:lang w:eastAsia="zh-CN"/>
        </w:rPr>
      </w:pPr>
    </w:p>
    <w:p>
      <w:pPr>
        <w:jc w:val="center"/>
        <w:outlineLvl w:val="0"/>
        <w:rPr>
          <w:rFonts w:hint="eastAsia" w:ascii="方正小标宋_GBK" w:hAnsi="方正小标宋_GBK" w:cs="方正小标宋_GBK"/>
          <w:color w:val="000000"/>
          <w:sz w:val="72"/>
          <w:lang w:eastAsia="zh-CN"/>
        </w:r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332井陉县水利局</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43993678.38</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r>
              <w:t>1910100.00</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5149835.90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5805466.40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804737.20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r>
              <w:t>58115226.74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950861.60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r>
              <w:t>164986.38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r>
              <w:t>本年收入合计</w:t>
            </w:r>
          </w:p>
        </w:tc>
        <w:tc>
          <w:tcPr>
            <w:tcW w:w="2126" w:type="dxa"/>
            <w:vAlign w:val="center"/>
          </w:tcPr>
          <w:p>
            <w:pPr>
              <w:pStyle w:val="13"/>
            </w:pPr>
            <w:r>
              <w:t>51053614.28</w:t>
            </w:r>
          </w:p>
        </w:tc>
        <w:tc>
          <w:tcPr>
            <w:tcW w:w="4535" w:type="dxa"/>
            <w:vAlign w:val="center"/>
          </w:tcPr>
          <w:p>
            <w:pPr>
              <w:pStyle w:val="12"/>
            </w:pPr>
            <w:r>
              <w:t>本年支出合计</w:t>
            </w:r>
          </w:p>
        </w:tc>
        <w:tc>
          <w:tcPr>
            <w:tcW w:w="2126" w:type="dxa"/>
            <w:vAlign w:val="center"/>
          </w:tcPr>
          <w:p>
            <w:pPr>
              <w:pStyle w:val="13"/>
            </w:pPr>
            <w:r>
              <w:t>65841278.32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r>
              <w:t>上年结转结余</w:t>
            </w:r>
          </w:p>
        </w:tc>
        <w:tc>
          <w:tcPr>
            <w:tcW w:w="2126" w:type="dxa"/>
            <w:vAlign w:val="center"/>
          </w:tcPr>
          <w:p>
            <w:pPr>
              <w:pStyle w:val="9"/>
            </w:pPr>
            <w:r>
              <w:t>14787664.04</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收入总计</w:t>
            </w:r>
          </w:p>
        </w:tc>
        <w:tc>
          <w:tcPr>
            <w:tcW w:w="2126" w:type="dxa"/>
            <w:vAlign w:val="center"/>
          </w:tcPr>
          <w:p>
            <w:pPr>
              <w:pStyle w:val="13"/>
            </w:pPr>
            <w:r>
              <w:t>65841278.32</w:t>
            </w:r>
          </w:p>
        </w:tc>
        <w:tc>
          <w:tcPr>
            <w:tcW w:w="4535" w:type="dxa"/>
            <w:vAlign w:val="center"/>
          </w:tcPr>
          <w:p>
            <w:pPr>
              <w:pStyle w:val="12"/>
            </w:pPr>
            <w:r>
              <w:t>支出总计</w:t>
            </w:r>
          </w:p>
        </w:tc>
        <w:tc>
          <w:tcPr>
            <w:tcW w:w="2126" w:type="dxa"/>
            <w:vAlign w:val="center"/>
          </w:tcPr>
          <w:p>
            <w:pPr>
              <w:pStyle w:val="13"/>
            </w:pPr>
            <w:r>
              <w:t>65841278.32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332井陉县水利局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65841278.32</w:t>
            </w:r>
          </w:p>
        </w:tc>
        <w:tc>
          <w:tcPr>
            <w:tcW w:w="1134" w:type="dxa"/>
            <w:vAlign w:val="center"/>
          </w:tcPr>
          <w:p>
            <w:pPr>
              <w:pStyle w:val="13"/>
            </w:pPr>
            <w:r>
              <w:t>51053614.28</w:t>
            </w:r>
          </w:p>
        </w:tc>
        <w:tc>
          <w:tcPr>
            <w:tcW w:w="1134" w:type="dxa"/>
            <w:vAlign w:val="center"/>
          </w:tcPr>
          <w:p>
            <w:pPr>
              <w:pStyle w:val="13"/>
            </w:pPr>
            <w:r>
              <w:t>45903778.38</w:t>
            </w:r>
          </w:p>
        </w:tc>
        <w:tc>
          <w:tcPr>
            <w:tcW w:w="1134" w:type="dxa"/>
            <w:vAlign w:val="center"/>
          </w:tcPr>
          <w:p>
            <w:pPr>
              <w:pStyle w:val="13"/>
            </w:pPr>
          </w:p>
        </w:tc>
        <w:tc>
          <w:tcPr>
            <w:tcW w:w="1134" w:type="dxa"/>
            <w:vAlign w:val="center"/>
          </w:tcPr>
          <w:p>
            <w:pPr>
              <w:pStyle w:val="13"/>
            </w:pPr>
            <w:r>
              <w:t>2825553.90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2324282.00</w:t>
            </w:r>
          </w:p>
        </w:tc>
        <w:tc>
          <w:tcPr>
            <w:tcW w:w="1134" w:type="dxa"/>
            <w:vAlign w:val="center"/>
          </w:tcPr>
          <w:p>
            <w:pPr>
              <w:pStyle w:val="13"/>
            </w:pPr>
            <w:r>
              <w:t>14787664.04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5805466.40</w:t>
            </w:r>
          </w:p>
        </w:tc>
        <w:tc>
          <w:tcPr>
            <w:tcW w:w="1134" w:type="dxa"/>
            <w:vAlign w:val="center"/>
          </w:tcPr>
          <w:p>
            <w:pPr>
              <w:pStyle w:val="9"/>
            </w:pPr>
            <w:r>
              <w:t>5805466.40</w:t>
            </w:r>
          </w:p>
        </w:tc>
        <w:tc>
          <w:tcPr>
            <w:tcW w:w="1134" w:type="dxa"/>
            <w:vAlign w:val="center"/>
          </w:tcPr>
          <w:p>
            <w:pPr>
              <w:pStyle w:val="9"/>
            </w:pPr>
            <w:r>
              <w:t>3803859.00</w:t>
            </w:r>
          </w:p>
        </w:tc>
        <w:tc>
          <w:tcPr>
            <w:tcW w:w="1134" w:type="dxa"/>
            <w:vAlign w:val="center"/>
          </w:tcPr>
          <w:p>
            <w:pPr>
              <w:pStyle w:val="9"/>
            </w:pPr>
          </w:p>
        </w:tc>
        <w:tc>
          <w:tcPr>
            <w:tcW w:w="1134" w:type="dxa"/>
            <w:vAlign w:val="center"/>
          </w:tcPr>
          <w:p>
            <w:pPr>
              <w:pStyle w:val="9"/>
            </w:pPr>
            <w:r>
              <w:t>1480549.40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521058.00</w:t>
            </w: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5696964.00</w:t>
            </w:r>
          </w:p>
        </w:tc>
        <w:tc>
          <w:tcPr>
            <w:tcW w:w="1134" w:type="dxa"/>
            <w:vAlign w:val="center"/>
          </w:tcPr>
          <w:p>
            <w:pPr>
              <w:pStyle w:val="9"/>
            </w:pPr>
            <w:r>
              <w:t>5696964.00</w:t>
            </w:r>
          </w:p>
        </w:tc>
        <w:tc>
          <w:tcPr>
            <w:tcW w:w="1134" w:type="dxa"/>
            <w:vAlign w:val="center"/>
          </w:tcPr>
          <w:p>
            <w:pPr>
              <w:pStyle w:val="9"/>
            </w:pPr>
            <w:r>
              <w:t>3736357.60</w:t>
            </w:r>
          </w:p>
        </w:tc>
        <w:tc>
          <w:tcPr>
            <w:tcW w:w="1134" w:type="dxa"/>
            <w:vAlign w:val="center"/>
          </w:tcPr>
          <w:p>
            <w:pPr>
              <w:pStyle w:val="9"/>
            </w:pPr>
          </w:p>
        </w:tc>
        <w:tc>
          <w:tcPr>
            <w:tcW w:w="1134" w:type="dxa"/>
            <w:vAlign w:val="center"/>
          </w:tcPr>
          <w:p>
            <w:pPr>
              <w:pStyle w:val="9"/>
            </w:pPr>
            <w:r>
              <w:t>1464431.40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496175.00</w:t>
            </w: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539109.00</w:t>
            </w:r>
          </w:p>
        </w:tc>
        <w:tc>
          <w:tcPr>
            <w:tcW w:w="1134" w:type="dxa"/>
            <w:vAlign w:val="center"/>
          </w:tcPr>
          <w:p>
            <w:pPr>
              <w:pStyle w:val="9"/>
            </w:pPr>
            <w:r>
              <w:t>539109.00</w:t>
            </w:r>
          </w:p>
        </w:tc>
        <w:tc>
          <w:tcPr>
            <w:tcW w:w="1134" w:type="dxa"/>
            <w:vAlign w:val="center"/>
          </w:tcPr>
          <w:p>
            <w:pPr>
              <w:pStyle w:val="9"/>
            </w:pPr>
            <w:r>
              <w:t>539109.00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2615027.80</w:t>
            </w:r>
          </w:p>
        </w:tc>
        <w:tc>
          <w:tcPr>
            <w:tcW w:w="1134" w:type="dxa"/>
            <w:vAlign w:val="center"/>
          </w:tcPr>
          <w:p>
            <w:pPr>
              <w:pStyle w:val="9"/>
            </w:pPr>
            <w:r>
              <w:t>2615027.80</w:t>
            </w:r>
          </w:p>
        </w:tc>
        <w:tc>
          <w:tcPr>
            <w:tcW w:w="1134" w:type="dxa"/>
            <w:vAlign w:val="center"/>
          </w:tcPr>
          <w:p>
            <w:pPr>
              <w:pStyle w:val="9"/>
            </w:pPr>
            <w:r>
              <w:t>1073424.40</w:t>
            </w:r>
          </w:p>
        </w:tc>
        <w:tc>
          <w:tcPr>
            <w:tcW w:w="1134" w:type="dxa"/>
            <w:vAlign w:val="center"/>
          </w:tcPr>
          <w:p>
            <w:pPr>
              <w:pStyle w:val="9"/>
            </w:pPr>
          </w:p>
        </w:tc>
        <w:tc>
          <w:tcPr>
            <w:tcW w:w="1134" w:type="dxa"/>
            <w:vAlign w:val="center"/>
          </w:tcPr>
          <w:p>
            <w:pPr>
              <w:pStyle w:val="9"/>
            </w:pPr>
            <w:r>
              <w:t>1436339.40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105264.00</w:t>
            </w: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1728138.90</w:t>
            </w:r>
          </w:p>
        </w:tc>
        <w:tc>
          <w:tcPr>
            <w:tcW w:w="1134" w:type="dxa"/>
            <w:vAlign w:val="center"/>
          </w:tcPr>
          <w:p>
            <w:pPr>
              <w:pStyle w:val="9"/>
            </w:pPr>
            <w:r>
              <w:t>1728138.90</w:t>
            </w:r>
          </w:p>
        </w:tc>
        <w:tc>
          <w:tcPr>
            <w:tcW w:w="1134" w:type="dxa"/>
            <w:vAlign w:val="center"/>
          </w:tcPr>
          <w:p>
            <w:pPr>
              <w:pStyle w:val="9"/>
            </w:pPr>
            <w:r>
              <w:t>1309135.90</w:t>
            </w:r>
          </w:p>
        </w:tc>
        <w:tc>
          <w:tcPr>
            <w:tcW w:w="1134" w:type="dxa"/>
            <w:vAlign w:val="center"/>
          </w:tcPr>
          <w:p>
            <w:pPr>
              <w:pStyle w:val="9"/>
            </w:pPr>
          </w:p>
        </w:tc>
        <w:tc>
          <w:tcPr>
            <w:tcW w:w="1134" w:type="dxa"/>
            <w:vAlign w:val="center"/>
          </w:tcPr>
          <w:p>
            <w:pPr>
              <w:pStyle w:val="9"/>
            </w:pPr>
            <w:r>
              <w:t>28092.00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390911.00</w:t>
            </w: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814688.30</w:t>
            </w:r>
          </w:p>
        </w:tc>
        <w:tc>
          <w:tcPr>
            <w:tcW w:w="1134" w:type="dxa"/>
            <w:vAlign w:val="center"/>
          </w:tcPr>
          <w:p>
            <w:pPr>
              <w:pStyle w:val="9"/>
            </w:pPr>
            <w:r>
              <w:t>814688.30</w:t>
            </w:r>
          </w:p>
        </w:tc>
        <w:tc>
          <w:tcPr>
            <w:tcW w:w="1134" w:type="dxa"/>
            <w:vAlign w:val="center"/>
          </w:tcPr>
          <w:p>
            <w:pPr>
              <w:pStyle w:val="9"/>
            </w:pPr>
            <w:r>
              <w:t>814688.30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1"/>
            </w:pPr>
            <w:r>
              <w:t>8</w:t>
            </w:r>
          </w:p>
        </w:tc>
        <w:tc>
          <w:tcPr>
            <w:tcW w:w="992" w:type="dxa"/>
            <w:vAlign w:val="center"/>
          </w:tcPr>
          <w:p>
            <w:pPr>
              <w:pStyle w:val="10"/>
            </w:pPr>
            <w:r>
              <w:t>20899</w:t>
            </w:r>
          </w:p>
        </w:tc>
        <w:tc>
          <w:tcPr>
            <w:tcW w:w="1559" w:type="dxa"/>
            <w:vAlign w:val="center"/>
          </w:tcPr>
          <w:p>
            <w:pPr>
              <w:pStyle w:val="10"/>
            </w:pPr>
            <w:r>
              <w:t>其他社会保障和就业支出</w:t>
            </w:r>
          </w:p>
        </w:tc>
        <w:tc>
          <w:tcPr>
            <w:tcW w:w="1134" w:type="dxa"/>
            <w:vAlign w:val="center"/>
          </w:tcPr>
          <w:p>
            <w:pPr>
              <w:pStyle w:val="9"/>
            </w:pPr>
            <w:r>
              <w:t>108502.40</w:t>
            </w:r>
          </w:p>
        </w:tc>
        <w:tc>
          <w:tcPr>
            <w:tcW w:w="1134" w:type="dxa"/>
            <w:vAlign w:val="center"/>
          </w:tcPr>
          <w:p>
            <w:pPr>
              <w:pStyle w:val="9"/>
            </w:pPr>
            <w:r>
              <w:t>108502.40</w:t>
            </w:r>
          </w:p>
        </w:tc>
        <w:tc>
          <w:tcPr>
            <w:tcW w:w="1134" w:type="dxa"/>
            <w:vAlign w:val="center"/>
          </w:tcPr>
          <w:p>
            <w:pPr>
              <w:pStyle w:val="9"/>
            </w:pPr>
            <w:r>
              <w:t>67501.40</w:t>
            </w:r>
          </w:p>
        </w:tc>
        <w:tc>
          <w:tcPr>
            <w:tcW w:w="1134" w:type="dxa"/>
            <w:vAlign w:val="center"/>
          </w:tcPr>
          <w:p>
            <w:pPr>
              <w:pStyle w:val="9"/>
            </w:pPr>
          </w:p>
        </w:tc>
        <w:tc>
          <w:tcPr>
            <w:tcW w:w="1134" w:type="dxa"/>
            <w:vAlign w:val="center"/>
          </w:tcPr>
          <w:p>
            <w:pPr>
              <w:pStyle w:val="9"/>
            </w:pPr>
            <w:r>
              <w:t>16118.00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24883.00</w:t>
            </w: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2089999</w:t>
            </w:r>
          </w:p>
        </w:tc>
        <w:tc>
          <w:tcPr>
            <w:tcW w:w="1559" w:type="dxa"/>
            <w:vAlign w:val="center"/>
          </w:tcPr>
          <w:p>
            <w:pPr>
              <w:pStyle w:val="10"/>
            </w:pPr>
            <w:r>
              <w:t>其他社会保障和就业支出</w:t>
            </w:r>
          </w:p>
        </w:tc>
        <w:tc>
          <w:tcPr>
            <w:tcW w:w="1134" w:type="dxa"/>
            <w:vAlign w:val="center"/>
          </w:tcPr>
          <w:p>
            <w:pPr>
              <w:pStyle w:val="9"/>
            </w:pPr>
            <w:r>
              <w:t>108502.40</w:t>
            </w:r>
          </w:p>
        </w:tc>
        <w:tc>
          <w:tcPr>
            <w:tcW w:w="1134" w:type="dxa"/>
            <w:vAlign w:val="center"/>
          </w:tcPr>
          <w:p>
            <w:pPr>
              <w:pStyle w:val="9"/>
            </w:pPr>
            <w:r>
              <w:t>108502.40</w:t>
            </w:r>
          </w:p>
        </w:tc>
        <w:tc>
          <w:tcPr>
            <w:tcW w:w="1134" w:type="dxa"/>
            <w:vAlign w:val="center"/>
          </w:tcPr>
          <w:p>
            <w:pPr>
              <w:pStyle w:val="9"/>
            </w:pPr>
            <w:r>
              <w:t>67501.40</w:t>
            </w:r>
          </w:p>
        </w:tc>
        <w:tc>
          <w:tcPr>
            <w:tcW w:w="1134" w:type="dxa"/>
            <w:vAlign w:val="center"/>
          </w:tcPr>
          <w:p>
            <w:pPr>
              <w:pStyle w:val="9"/>
            </w:pPr>
          </w:p>
        </w:tc>
        <w:tc>
          <w:tcPr>
            <w:tcW w:w="1134" w:type="dxa"/>
            <w:vAlign w:val="center"/>
          </w:tcPr>
          <w:p>
            <w:pPr>
              <w:pStyle w:val="9"/>
            </w:pPr>
            <w:r>
              <w:t>16118.00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24883.00</w:t>
            </w: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804737.20</w:t>
            </w:r>
          </w:p>
        </w:tc>
        <w:tc>
          <w:tcPr>
            <w:tcW w:w="1134" w:type="dxa"/>
            <w:vAlign w:val="center"/>
          </w:tcPr>
          <w:p>
            <w:pPr>
              <w:pStyle w:val="9"/>
            </w:pPr>
            <w:r>
              <w:t>804737.20</w:t>
            </w:r>
          </w:p>
        </w:tc>
        <w:tc>
          <w:tcPr>
            <w:tcW w:w="1134" w:type="dxa"/>
            <w:vAlign w:val="center"/>
          </w:tcPr>
          <w:p>
            <w:pPr>
              <w:pStyle w:val="9"/>
            </w:pPr>
            <w:r>
              <w:t>613376.20</w:t>
            </w:r>
          </w:p>
        </w:tc>
        <w:tc>
          <w:tcPr>
            <w:tcW w:w="1134" w:type="dxa"/>
            <w:vAlign w:val="center"/>
          </w:tcPr>
          <w:p>
            <w:pPr>
              <w:pStyle w:val="9"/>
            </w:pPr>
          </w:p>
        </w:tc>
        <w:tc>
          <w:tcPr>
            <w:tcW w:w="1134" w:type="dxa"/>
            <w:vAlign w:val="center"/>
          </w:tcPr>
          <w:p>
            <w:pPr>
              <w:pStyle w:val="9"/>
            </w:pPr>
            <w:r>
              <w:t>123831.00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67530.00</w:t>
            </w: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804737.20</w:t>
            </w:r>
          </w:p>
        </w:tc>
        <w:tc>
          <w:tcPr>
            <w:tcW w:w="1134" w:type="dxa"/>
            <w:vAlign w:val="center"/>
          </w:tcPr>
          <w:p>
            <w:pPr>
              <w:pStyle w:val="9"/>
            </w:pPr>
            <w:r>
              <w:t>804737.20</w:t>
            </w:r>
          </w:p>
        </w:tc>
        <w:tc>
          <w:tcPr>
            <w:tcW w:w="1134" w:type="dxa"/>
            <w:vAlign w:val="center"/>
          </w:tcPr>
          <w:p>
            <w:pPr>
              <w:pStyle w:val="9"/>
            </w:pPr>
            <w:r>
              <w:t>613376.20</w:t>
            </w:r>
          </w:p>
        </w:tc>
        <w:tc>
          <w:tcPr>
            <w:tcW w:w="1134" w:type="dxa"/>
            <w:vAlign w:val="center"/>
          </w:tcPr>
          <w:p>
            <w:pPr>
              <w:pStyle w:val="9"/>
            </w:pPr>
          </w:p>
        </w:tc>
        <w:tc>
          <w:tcPr>
            <w:tcW w:w="1134" w:type="dxa"/>
            <w:vAlign w:val="center"/>
          </w:tcPr>
          <w:p>
            <w:pPr>
              <w:pStyle w:val="9"/>
            </w:pPr>
            <w:r>
              <w:t>123831.00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67530.00</w:t>
            </w: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1"/>
            </w:pPr>
            <w:r>
              <w:t>12</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42567.60</w:t>
            </w:r>
          </w:p>
        </w:tc>
        <w:tc>
          <w:tcPr>
            <w:tcW w:w="1134" w:type="dxa"/>
            <w:vAlign w:val="center"/>
          </w:tcPr>
          <w:p>
            <w:pPr>
              <w:pStyle w:val="9"/>
            </w:pPr>
            <w:r>
              <w:t>42567.60</w:t>
            </w:r>
          </w:p>
        </w:tc>
        <w:tc>
          <w:tcPr>
            <w:tcW w:w="1134" w:type="dxa"/>
            <w:vAlign w:val="center"/>
          </w:tcPr>
          <w:p>
            <w:pPr>
              <w:pStyle w:val="9"/>
            </w:pPr>
            <w:r>
              <w:t>42567.60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762169.60</w:t>
            </w:r>
          </w:p>
        </w:tc>
        <w:tc>
          <w:tcPr>
            <w:tcW w:w="1134" w:type="dxa"/>
            <w:vAlign w:val="center"/>
          </w:tcPr>
          <w:p>
            <w:pPr>
              <w:pStyle w:val="9"/>
            </w:pPr>
            <w:r>
              <w:t>762169.60</w:t>
            </w:r>
          </w:p>
        </w:tc>
        <w:tc>
          <w:tcPr>
            <w:tcW w:w="1134" w:type="dxa"/>
            <w:vAlign w:val="center"/>
          </w:tcPr>
          <w:p>
            <w:pPr>
              <w:pStyle w:val="9"/>
            </w:pPr>
            <w:r>
              <w:t>570808.60</w:t>
            </w:r>
          </w:p>
        </w:tc>
        <w:tc>
          <w:tcPr>
            <w:tcW w:w="1134" w:type="dxa"/>
            <w:vAlign w:val="center"/>
          </w:tcPr>
          <w:p>
            <w:pPr>
              <w:pStyle w:val="9"/>
            </w:pPr>
          </w:p>
        </w:tc>
        <w:tc>
          <w:tcPr>
            <w:tcW w:w="1134" w:type="dxa"/>
            <w:vAlign w:val="center"/>
          </w:tcPr>
          <w:p>
            <w:pPr>
              <w:pStyle w:val="9"/>
            </w:pPr>
            <w:r>
              <w:t>123831.00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67530.00</w:t>
            </w: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213</w:t>
            </w:r>
          </w:p>
        </w:tc>
        <w:tc>
          <w:tcPr>
            <w:tcW w:w="1559" w:type="dxa"/>
            <w:vAlign w:val="center"/>
          </w:tcPr>
          <w:p>
            <w:pPr>
              <w:pStyle w:val="10"/>
            </w:pPr>
            <w:r>
              <w:t>农林水支出</w:t>
            </w:r>
          </w:p>
        </w:tc>
        <w:tc>
          <w:tcPr>
            <w:tcW w:w="1134" w:type="dxa"/>
            <w:vAlign w:val="center"/>
          </w:tcPr>
          <w:p>
            <w:pPr>
              <w:pStyle w:val="9"/>
            </w:pPr>
            <w:r>
              <w:t>58115226.74</w:t>
            </w:r>
          </w:p>
        </w:tc>
        <w:tc>
          <w:tcPr>
            <w:tcW w:w="1134" w:type="dxa"/>
            <w:vAlign w:val="center"/>
          </w:tcPr>
          <w:p>
            <w:pPr>
              <w:pStyle w:val="9"/>
            </w:pPr>
            <w:r>
              <w:t>43327562.70</w:t>
            </w:r>
          </w:p>
        </w:tc>
        <w:tc>
          <w:tcPr>
            <w:tcW w:w="1134" w:type="dxa"/>
            <w:vAlign w:val="center"/>
          </w:tcPr>
          <w:p>
            <w:pPr>
              <w:pStyle w:val="9"/>
            </w:pPr>
            <w:r>
              <w:t>40574071.20</w:t>
            </w:r>
          </w:p>
        </w:tc>
        <w:tc>
          <w:tcPr>
            <w:tcW w:w="1134" w:type="dxa"/>
            <w:vAlign w:val="center"/>
          </w:tcPr>
          <w:p>
            <w:pPr>
              <w:pStyle w:val="9"/>
            </w:pPr>
          </w:p>
        </w:tc>
        <w:tc>
          <w:tcPr>
            <w:tcW w:w="1134" w:type="dxa"/>
            <w:vAlign w:val="center"/>
          </w:tcPr>
          <w:p>
            <w:pPr>
              <w:pStyle w:val="9"/>
            </w:pPr>
            <w:r>
              <w:t>1017797.50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1735694.00</w:t>
            </w:r>
          </w:p>
        </w:tc>
        <w:tc>
          <w:tcPr>
            <w:tcW w:w="1134" w:type="dxa"/>
            <w:vAlign w:val="center"/>
          </w:tcPr>
          <w:p>
            <w:pPr>
              <w:pStyle w:val="9"/>
            </w:pPr>
            <w:r>
              <w:t>14787664.04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21303</w:t>
            </w:r>
          </w:p>
        </w:tc>
        <w:tc>
          <w:tcPr>
            <w:tcW w:w="1559" w:type="dxa"/>
            <w:vAlign w:val="center"/>
          </w:tcPr>
          <w:p>
            <w:pPr>
              <w:pStyle w:val="10"/>
            </w:pPr>
            <w:r>
              <w:t>水利</w:t>
            </w:r>
          </w:p>
        </w:tc>
        <w:tc>
          <w:tcPr>
            <w:tcW w:w="1134" w:type="dxa"/>
            <w:vAlign w:val="center"/>
          </w:tcPr>
          <w:p>
            <w:pPr>
              <w:pStyle w:val="9"/>
            </w:pPr>
            <w:r>
              <w:t>56205126.74</w:t>
            </w:r>
          </w:p>
        </w:tc>
        <w:tc>
          <w:tcPr>
            <w:tcW w:w="1134" w:type="dxa"/>
            <w:vAlign w:val="center"/>
          </w:tcPr>
          <w:p>
            <w:pPr>
              <w:pStyle w:val="9"/>
            </w:pPr>
            <w:r>
              <w:t>41417462.70</w:t>
            </w:r>
          </w:p>
        </w:tc>
        <w:tc>
          <w:tcPr>
            <w:tcW w:w="1134" w:type="dxa"/>
            <w:vAlign w:val="center"/>
          </w:tcPr>
          <w:p>
            <w:pPr>
              <w:pStyle w:val="9"/>
            </w:pPr>
            <w:r>
              <w:t>38663971.20</w:t>
            </w:r>
          </w:p>
        </w:tc>
        <w:tc>
          <w:tcPr>
            <w:tcW w:w="1134" w:type="dxa"/>
            <w:vAlign w:val="center"/>
          </w:tcPr>
          <w:p>
            <w:pPr>
              <w:pStyle w:val="9"/>
            </w:pPr>
          </w:p>
        </w:tc>
        <w:tc>
          <w:tcPr>
            <w:tcW w:w="1134" w:type="dxa"/>
            <w:vAlign w:val="center"/>
          </w:tcPr>
          <w:p>
            <w:pPr>
              <w:pStyle w:val="9"/>
            </w:pPr>
            <w:r>
              <w:t>1017797.50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1735694.00</w:t>
            </w:r>
          </w:p>
        </w:tc>
        <w:tc>
          <w:tcPr>
            <w:tcW w:w="1134" w:type="dxa"/>
            <w:vAlign w:val="center"/>
          </w:tcPr>
          <w:p>
            <w:pPr>
              <w:pStyle w:val="9"/>
            </w:pPr>
            <w:r>
              <w:t>14787664.04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1"/>
            </w:pPr>
            <w:r>
              <w:t>16</w:t>
            </w:r>
          </w:p>
        </w:tc>
        <w:tc>
          <w:tcPr>
            <w:tcW w:w="992" w:type="dxa"/>
            <w:vAlign w:val="center"/>
          </w:tcPr>
          <w:p>
            <w:pPr>
              <w:pStyle w:val="10"/>
            </w:pPr>
            <w:r>
              <w:t>2130301</w:t>
            </w:r>
          </w:p>
        </w:tc>
        <w:tc>
          <w:tcPr>
            <w:tcW w:w="1559" w:type="dxa"/>
            <w:vAlign w:val="center"/>
          </w:tcPr>
          <w:p>
            <w:pPr>
              <w:pStyle w:val="10"/>
            </w:pPr>
            <w:r>
              <w:t>行政运行</w:t>
            </w:r>
          </w:p>
        </w:tc>
        <w:tc>
          <w:tcPr>
            <w:tcW w:w="1134" w:type="dxa"/>
            <w:vAlign w:val="center"/>
          </w:tcPr>
          <w:p>
            <w:pPr>
              <w:pStyle w:val="9"/>
            </w:pPr>
            <w:r>
              <w:t>807296.00</w:t>
            </w:r>
          </w:p>
        </w:tc>
        <w:tc>
          <w:tcPr>
            <w:tcW w:w="1134" w:type="dxa"/>
            <w:vAlign w:val="center"/>
          </w:tcPr>
          <w:p>
            <w:pPr>
              <w:pStyle w:val="9"/>
            </w:pPr>
            <w:r>
              <w:t>807296.00</w:t>
            </w:r>
          </w:p>
        </w:tc>
        <w:tc>
          <w:tcPr>
            <w:tcW w:w="1134" w:type="dxa"/>
            <w:vAlign w:val="center"/>
          </w:tcPr>
          <w:p>
            <w:pPr>
              <w:pStyle w:val="9"/>
            </w:pPr>
            <w:r>
              <w:t>807296.00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2130302</w:t>
            </w:r>
          </w:p>
        </w:tc>
        <w:tc>
          <w:tcPr>
            <w:tcW w:w="1559" w:type="dxa"/>
            <w:vAlign w:val="center"/>
          </w:tcPr>
          <w:p>
            <w:pPr>
              <w:pStyle w:val="10"/>
            </w:pPr>
            <w:r>
              <w:t>一般行政管理事务</w:t>
            </w:r>
          </w:p>
        </w:tc>
        <w:tc>
          <w:tcPr>
            <w:tcW w:w="1134" w:type="dxa"/>
            <w:vAlign w:val="center"/>
          </w:tcPr>
          <w:p>
            <w:pPr>
              <w:pStyle w:val="9"/>
            </w:pPr>
            <w:r>
              <w:t>83088.00</w:t>
            </w:r>
          </w:p>
        </w:tc>
        <w:tc>
          <w:tcPr>
            <w:tcW w:w="1134" w:type="dxa"/>
            <w:vAlign w:val="center"/>
          </w:tcPr>
          <w:p>
            <w:pPr>
              <w:pStyle w:val="9"/>
            </w:pPr>
            <w:r>
              <w:t>83088.00</w:t>
            </w:r>
          </w:p>
        </w:tc>
        <w:tc>
          <w:tcPr>
            <w:tcW w:w="1134" w:type="dxa"/>
            <w:vAlign w:val="center"/>
          </w:tcPr>
          <w:p>
            <w:pPr>
              <w:pStyle w:val="9"/>
            </w:pPr>
            <w:r>
              <w:t>83088.00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2130305</w:t>
            </w:r>
          </w:p>
        </w:tc>
        <w:tc>
          <w:tcPr>
            <w:tcW w:w="1559" w:type="dxa"/>
            <w:vAlign w:val="center"/>
          </w:tcPr>
          <w:p>
            <w:pPr>
              <w:pStyle w:val="10"/>
            </w:pPr>
            <w:r>
              <w:t>水利工程建设</w:t>
            </w:r>
          </w:p>
        </w:tc>
        <w:tc>
          <w:tcPr>
            <w:tcW w:w="1134" w:type="dxa"/>
            <w:vAlign w:val="center"/>
          </w:tcPr>
          <w:p>
            <w:pPr>
              <w:pStyle w:val="9"/>
            </w:pPr>
            <w:r>
              <w:t>3143313.71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3143313.71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2130306</w:t>
            </w:r>
          </w:p>
        </w:tc>
        <w:tc>
          <w:tcPr>
            <w:tcW w:w="1559" w:type="dxa"/>
            <w:vAlign w:val="center"/>
          </w:tcPr>
          <w:p>
            <w:pPr>
              <w:pStyle w:val="10"/>
            </w:pPr>
            <w:r>
              <w:t>水利工程运行与维护</w:t>
            </w:r>
          </w:p>
        </w:tc>
        <w:tc>
          <w:tcPr>
            <w:tcW w:w="1134" w:type="dxa"/>
            <w:vAlign w:val="center"/>
          </w:tcPr>
          <w:p>
            <w:pPr>
              <w:pStyle w:val="9"/>
            </w:pPr>
            <w:r>
              <w:t>27063790.16</w:t>
            </w:r>
          </w:p>
        </w:tc>
        <w:tc>
          <w:tcPr>
            <w:tcW w:w="1134" w:type="dxa"/>
            <w:vAlign w:val="center"/>
          </w:tcPr>
          <w:p>
            <w:pPr>
              <w:pStyle w:val="9"/>
            </w:pPr>
            <w:r>
              <w:t>15775184.70</w:t>
            </w:r>
          </w:p>
        </w:tc>
        <w:tc>
          <w:tcPr>
            <w:tcW w:w="1134" w:type="dxa"/>
            <w:vAlign w:val="center"/>
          </w:tcPr>
          <w:p>
            <w:pPr>
              <w:pStyle w:val="9"/>
            </w:pPr>
            <w:r>
              <w:t>13021693.20</w:t>
            </w:r>
          </w:p>
        </w:tc>
        <w:tc>
          <w:tcPr>
            <w:tcW w:w="1134" w:type="dxa"/>
            <w:vAlign w:val="center"/>
          </w:tcPr>
          <w:p>
            <w:pPr>
              <w:pStyle w:val="9"/>
            </w:pPr>
          </w:p>
        </w:tc>
        <w:tc>
          <w:tcPr>
            <w:tcW w:w="1134" w:type="dxa"/>
            <w:vAlign w:val="center"/>
          </w:tcPr>
          <w:p>
            <w:pPr>
              <w:pStyle w:val="9"/>
            </w:pPr>
            <w:r>
              <w:t>1017797.50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1735694.00</w:t>
            </w:r>
          </w:p>
        </w:tc>
        <w:tc>
          <w:tcPr>
            <w:tcW w:w="1134" w:type="dxa"/>
            <w:vAlign w:val="center"/>
          </w:tcPr>
          <w:p>
            <w:pPr>
              <w:pStyle w:val="9"/>
            </w:pPr>
            <w:r>
              <w:t>11288605.46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1"/>
            </w:pPr>
            <w:r>
              <w:t>20</w:t>
            </w:r>
          </w:p>
        </w:tc>
        <w:tc>
          <w:tcPr>
            <w:tcW w:w="992" w:type="dxa"/>
            <w:vAlign w:val="center"/>
          </w:tcPr>
          <w:p>
            <w:pPr>
              <w:pStyle w:val="10"/>
            </w:pPr>
            <w:r>
              <w:t>2130310</w:t>
            </w:r>
          </w:p>
        </w:tc>
        <w:tc>
          <w:tcPr>
            <w:tcW w:w="1559" w:type="dxa"/>
            <w:vAlign w:val="center"/>
          </w:tcPr>
          <w:p>
            <w:pPr>
              <w:pStyle w:val="10"/>
            </w:pPr>
            <w:r>
              <w:t>水土保持</w:t>
            </w:r>
          </w:p>
        </w:tc>
        <w:tc>
          <w:tcPr>
            <w:tcW w:w="1134" w:type="dxa"/>
            <w:vAlign w:val="center"/>
          </w:tcPr>
          <w:p>
            <w:pPr>
              <w:pStyle w:val="9"/>
            </w:pPr>
            <w:r>
              <w:t>5572391.00</w:t>
            </w:r>
          </w:p>
        </w:tc>
        <w:tc>
          <w:tcPr>
            <w:tcW w:w="1134" w:type="dxa"/>
            <w:vAlign w:val="center"/>
          </w:tcPr>
          <w:p>
            <w:pPr>
              <w:pStyle w:val="9"/>
            </w:pPr>
            <w:r>
              <w:t>5572391.00</w:t>
            </w:r>
          </w:p>
        </w:tc>
        <w:tc>
          <w:tcPr>
            <w:tcW w:w="1134" w:type="dxa"/>
            <w:vAlign w:val="center"/>
          </w:tcPr>
          <w:p>
            <w:pPr>
              <w:pStyle w:val="9"/>
            </w:pPr>
            <w:r>
              <w:t>5572391.00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2130311</w:t>
            </w:r>
          </w:p>
        </w:tc>
        <w:tc>
          <w:tcPr>
            <w:tcW w:w="1559" w:type="dxa"/>
            <w:vAlign w:val="center"/>
          </w:tcPr>
          <w:p>
            <w:pPr>
              <w:pStyle w:val="10"/>
            </w:pPr>
            <w:r>
              <w:t>水资源节约管理与保护</w:t>
            </w:r>
          </w:p>
        </w:tc>
        <w:tc>
          <w:tcPr>
            <w:tcW w:w="1134" w:type="dxa"/>
            <w:vAlign w:val="center"/>
          </w:tcPr>
          <w:p>
            <w:pPr>
              <w:pStyle w:val="9"/>
            </w:pPr>
            <w:r>
              <w:t>3146861.00</w:t>
            </w:r>
          </w:p>
        </w:tc>
        <w:tc>
          <w:tcPr>
            <w:tcW w:w="1134" w:type="dxa"/>
            <w:vAlign w:val="center"/>
          </w:tcPr>
          <w:p>
            <w:pPr>
              <w:pStyle w:val="9"/>
            </w:pPr>
            <w:r>
              <w:t>3068603.00</w:t>
            </w:r>
          </w:p>
        </w:tc>
        <w:tc>
          <w:tcPr>
            <w:tcW w:w="1134" w:type="dxa"/>
            <w:vAlign w:val="center"/>
          </w:tcPr>
          <w:p>
            <w:pPr>
              <w:pStyle w:val="9"/>
            </w:pPr>
            <w:r>
              <w:t>3068603.00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78258.00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2130314</w:t>
            </w:r>
          </w:p>
        </w:tc>
        <w:tc>
          <w:tcPr>
            <w:tcW w:w="1559" w:type="dxa"/>
            <w:vAlign w:val="center"/>
          </w:tcPr>
          <w:p>
            <w:pPr>
              <w:pStyle w:val="10"/>
            </w:pPr>
            <w:r>
              <w:t>防汛</w:t>
            </w:r>
          </w:p>
        </w:tc>
        <w:tc>
          <w:tcPr>
            <w:tcW w:w="1134" w:type="dxa"/>
            <w:vAlign w:val="center"/>
          </w:tcPr>
          <w:p>
            <w:pPr>
              <w:pStyle w:val="9"/>
            </w:pPr>
            <w:r>
              <w:t>634900.00</w:t>
            </w:r>
          </w:p>
        </w:tc>
        <w:tc>
          <w:tcPr>
            <w:tcW w:w="1134" w:type="dxa"/>
            <w:vAlign w:val="center"/>
          </w:tcPr>
          <w:p>
            <w:pPr>
              <w:pStyle w:val="9"/>
            </w:pPr>
            <w:r>
              <w:t>634900.00</w:t>
            </w:r>
          </w:p>
        </w:tc>
        <w:tc>
          <w:tcPr>
            <w:tcW w:w="1134" w:type="dxa"/>
            <w:vAlign w:val="center"/>
          </w:tcPr>
          <w:p>
            <w:pPr>
              <w:pStyle w:val="9"/>
            </w:pPr>
            <w:r>
              <w:t>634900.00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0"/>
            </w:pPr>
            <w:r>
              <w:t>2130316</w:t>
            </w:r>
          </w:p>
        </w:tc>
        <w:tc>
          <w:tcPr>
            <w:tcW w:w="1559" w:type="dxa"/>
            <w:vAlign w:val="center"/>
          </w:tcPr>
          <w:p>
            <w:pPr>
              <w:pStyle w:val="10"/>
            </w:pPr>
            <w:r>
              <w:t>农村水利</w:t>
            </w:r>
          </w:p>
        </w:tc>
        <w:tc>
          <w:tcPr>
            <w:tcW w:w="1134" w:type="dxa"/>
            <w:vAlign w:val="center"/>
          </w:tcPr>
          <w:p>
            <w:pPr>
              <w:pStyle w:val="9"/>
            </w:pPr>
            <w:r>
              <w:t>12278105.00</w:t>
            </w:r>
          </w:p>
        </w:tc>
        <w:tc>
          <w:tcPr>
            <w:tcW w:w="1134" w:type="dxa"/>
            <w:vAlign w:val="center"/>
          </w:tcPr>
          <w:p>
            <w:pPr>
              <w:pStyle w:val="9"/>
            </w:pPr>
            <w:r>
              <w:t>12278105.00</w:t>
            </w:r>
          </w:p>
        </w:tc>
        <w:tc>
          <w:tcPr>
            <w:tcW w:w="1134" w:type="dxa"/>
            <w:vAlign w:val="center"/>
          </w:tcPr>
          <w:p>
            <w:pPr>
              <w:pStyle w:val="9"/>
            </w:pPr>
            <w:r>
              <w:t>12278105.00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1"/>
            </w:pPr>
            <w:r>
              <w:t>24</w:t>
            </w:r>
          </w:p>
        </w:tc>
        <w:tc>
          <w:tcPr>
            <w:tcW w:w="992" w:type="dxa"/>
            <w:vAlign w:val="center"/>
          </w:tcPr>
          <w:p>
            <w:pPr>
              <w:pStyle w:val="10"/>
            </w:pPr>
            <w:r>
              <w:t>2130335</w:t>
            </w:r>
          </w:p>
        </w:tc>
        <w:tc>
          <w:tcPr>
            <w:tcW w:w="1559" w:type="dxa"/>
            <w:vAlign w:val="center"/>
          </w:tcPr>
          <w:p>
            <w:pPr>
              <w:pStyle w:val="10"/>
            </w:pPr>
            <w:r>
              <w:t>农村供水</w:t>
            </w:r>
          </w:p>
        </w:tc>
        <w:tc>
          <w:tcPr>
            <w:tcW w:w="1134" w:type="dxa"/>
            <w:vAlign w:val="center"/>
          </w:tcPr>
          <w:p>
            <w:pPr>
              <w:pStyle w:val="9"/>
            </w:pPr>
            <w:r>
              <w:t>3475381.87</w:t>
            </w:r>
          </w:p>
        </w:tc>
        <w:tc>
          <w:tcPr>
            <w:tcW w:w="1134" w:type="dxa"/>
            <w:vAlign w:val="center"/>
          </w:tcPr>
          <w:p>
            <w:pPr>
              <w:pStyle w:val="9"/>
            </w:pPr>
            <w:r>
              <w:t>3197895.00</w:t>
            </w:r>
          </w:p>
        </w:tc>
        <w:tc>
          <w:tcPr>
            <w:tcW w:w="1134" w:type="dxa"/>
            <w:vAlign w:val="center"/>
          </w:tcPr>
          <w:p>
            <w:pPr>
              <w:pStyle w:val="9"/>
            </w:pPr>
            <w:r>
              <w:t>3197895.00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277486.87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0"/>
            </w:pPr>
            <w:r>
              <w:t>21372</w:t>
            </w:r>
          </w:p>
        </w:tc>
        <w:tc>
          <w:tcPr>
            <w:tcW w:w="1559" w:type="dxa"/>
            <w:vAlign w:val="center"/>
          </w:tcPr>
          <w:p>
            <w:pPr>
              <w:pStyle w:val="10"/>
            </w:pPr>
            <w:r>
              <w:t>大中型水库移民后期扶持基金支出</w:t>
            </w:r>
          </w:p>
        </w:tc>
        <w:tc>
          <w:tcPr>
            <w:tcW w:w="1134" w:type="dxa"/>
            <w:vAlign w:val="center"/>
          </w:tcPr>
          <w:p>
            <w:pPr>
              <w:pStyle w:val="9"/>
            </w:pPr>
            <w:r>
              <w:t>1740100.00</w:t>
            </w:r>
          </w:p>
        </w:tc>
        <w:tc>
          <w:tcPr>
            <w:tcW w:w="1134" w:type="dxa"/>
            <w:vAlign w:val="center"/>
          </w:tcPr>
          <w:p>
            <w:pPr>
              <w:pStyle w:val="9"/>
            </w:pPr>
            <w:r>
              <w:t>1740100.00</w:t>
            </w:r>
          </w:p>
        </w:tc>
        <w:tc>
          <w:tcPr>
            <w:tcW w:w="1134" w:type="dxa"/>
            <w:vAlign w:val="center"/>
          </w:tcPr>
          <w:p>
            <w:pPr>
              <w:pStyle w:val="9"/>
            </w:pPr>
            <w:r>
              <w:t>1740100.00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0"/>
            </w:pPr>
            <w:r>
              <w:t>2137201</w:t>
            </w:r>
          </w:p>
        </w:tc>
        <w:tc>
          <w:tcPr>
            <w:tcW w:w="1559" w:type="dxa"/>
            <w:vAlign w:val="center"/>
          </w:tcPr>
          <w:p>
            <w:pPr>
              <w:pStyle w:val="10"/>
            </w:pPr>
            <w:r>
              <w:t>移民补助</w:t>
            </w:r>
          </w:p>
        </w:tc>
        <w:tc>
          <w:tcPr>
            <w:tcW w:w="1134" w:type="dxa"/>
            <w:vAlign w:val="center"/>
          </w:tcPr>
          <w:p>
            <w:pPr>
              <w:pStyle w:val="9"/>
            </w:pPr>
            <w:r>
              <w:t>1740100.00</w:t>
            </w:r>
          </w:p>
        </w:tc>
        <w:tc>
          <w:tcPr>
            <w:tcW w:w="1134" w:type="dxa"/>
            <w:vAlign w:val="center"/>
          </w:tcPr>
          <w:p>
            <w:pPr>
              <w:pStyle w:val="9"/>
            </w:pPr>
            <w:r>
              <w:t>1740100.00</w:t>
            </w:r>
          </w:p>
        </w:tc>
        <w:tc>
          <w:tcPr>
            <w:tcW w:w="1134" w:type="dxa"/>
            <w:vAlign w:val="center"/>
          </w:tcPr>
          <w:p>
            <w:pPr>
              <w:pStyle w:val="9"/>
            </w:pPr>
            <w:r>
              <w:t>1740100.00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0"/>
            </w:pPr>
            <w:r>
              <w:t>21373</w:t>
            </w:r>
          </w:p>
        </w:tc>
        <w:tc>
          <w:tcPr>
            <w:tcW w:w="1559" w:type="dxa"/>
            <w:vAlign w:val="center"/>
          </w:tcPr>
          <w:p>
            <w:pPr>
              <w:pStyle w:val="10"/>
            </w:pPr>
            <w:r>
              <w:t>小型水库移民扶助基金安排的支出</w:t>
            </w:r>
          </w:p>
        </w:tc>
        <w:tc>
          <w:tcPr>
            <w:tcW w:w="1134" w:type="dxa"/>
            <w:vAlign w:val="center"/>
          </w:tcPr>
          <w:p>
            <w:pPr>
              <w:pStyle w:val="9"/>
            </w:pPr>
            <w:r>
              <w:t>170000.00</w:t>
            </w:r>
          </w:p>
        </w:tc>
        <w:tc>
          <w:tcPr>
            <w:tcW w:w="1134" w:type="dxa"/>
            <w:vAlign w:val="center"/>
          </w:tcPr>
          <w:p>
            <w:pPr>
              <w:pStyle w:val="9"/>
            </w:pPr>
            <w:r>
              <w:t>170000.00</w:t>
            </w:r>
          </w:p>
        </w:tc>
        <w:tc>
          <w:tcPr>
            <w:tcW w:w="1134" w:type="dxa"/>
            <w:vAlign w:val="center"/>
          </w:tcPr>
          <w:p>
            <w:pPr>
              <w:pStyle w:val="9"/>
            </w:pPr>
            <w:r>
              <w:t>170000.00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1"/>
            </w:pPr>
            <w:r>
              <w:t>28</w:t>
            </w:r>
          </w:p>
        </w:tc>
        <w:tc>
          <w:tcPr>
            <w:tcW w:w="992" w:type="dxa"/>
            <w:vAlign w:val="center"/>
          </w:tcPr>
          <w:p>
            <w:pPr>
              <w:pStyle w:val="10"/>
            </w:pPr>
            <w:r>
              <w:t>2137302</w:t>
            </w:r>
          </w:p>
        </w:tc>
        <w:tc>
          <w:tcPr>
            <w:tcW w:w="1559" w:type="dxa"/>
            <w:vAlign w:val="center"/>
          </w:tcPr>
          <w:p>
            <w:pPr>
              <w:pStyle w:val="10"/>
            </w:pPr>
            <w:r>
              <w:t>基础设施建设和经济发展</w:t>
            </w:r>
          </w:p>
        </w:tc>
        <w:tc>
          <w:tcPr>
            <w:tcW w:w="1134" w:type="dxa"/>
            <w:vAlign w:val="center"/>
          </w:tcPr>
          <w:p>
            <w:pPr>
              <w:pStyle w:val="9"/>
            </w:pPr>
            <w:r>
              <w:t>170000.00</w:t>
            </w:r>
          </w:p>
        </w:tc>
        <w:tc>
          <w:tcPr>
            <w:tcW w:w="1134" w:type="dxa"/>
            <w:vAlign w:val="center"/>
          </w:tcPr>
          <w:p>
            <w:pPr>
              <w:pStyle w:val="9"/>
            </w:pPr>
            <w:r>
              <w:t>170000.00</w:t>
            </w:r>
          </w:p>
        </w:tc>
        <w:tc>
          <w:tcPr>
            <w:tcW w:w="1134" w:type="dxa"/>
            <w:vAlign w:val="center"/>
          </w:tcPr>
          <w:p>
            <w:pPr>
              <w:pStyle w:val="9"/>
            </w:pPr>
            <w:r>
              <w:t>170000.00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950861.60</w:t>
            </w:r>
          </w:p>
        </w:tc>
        <w:tc>
          <w:tcPr>
            <w:tcW w:w="1134" w:type="dxa"/>
            <w:vAlign w:val="center"/>
          </w:tcPr>
          <w:p>
            <w:pPr>
              <w:pStyle w:val="9"/>
            </w:pPr>
            <w:r>
              <w:t>950861.60</w:t>
            </w:r>
          </w:p>
        </w:tc>
        <w:tc>
          <w:tcPr>
            <w:tcW w:w="1134" w:type="dxa"/>
            <w:vAlign w:val="center"/>
          </w:tcPr>
          <w:p>
            <w:pPr>
              <w:pStyle w:val="9"/>
            </w:pPr>
            <w:r>
              <w:t>747485.60</w:t>
            </w:r>
          </w:p>
        </w:tc>
        <w:tc>
          <w:tcPr>
            <w:tcW w:w="1134" w:type="dxa"/>
            <w:vAlign w:val="center"/>
          </w:tcPr>
          <w:p>
            <w:pPr>
              <w:pStyle w:val="9"/>
            </w:pPr>
          </w:p>
        </w:tc>
        <w:tc>
          <w:tcPr>
            <w:tcW w:w="1134" w:type="dxa"/>
            <w:vAlign w:val="center"/>
          </w:tcPr>
          <w:p>
            <w:pPr>
              <w:pStyle w:val="9"/>
            </w:pPr>
            <w:r>
              <w:t>203376.00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30</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950861.60</w:t>
            </w:r>
          </w:p>
        </w:tc>
        <w:tc>
          <w:tcPr>
            <w:tcW w:w="1134" w:type="dxa"/>
            <w:vAlign w:val="center"/>
          </w:tcPr>
          <w:p>
            <w:pPr>
              <w:pStyle w:val="9"/>
            </w:pPr>
            <w:r>
              <w:t>950861.60</w:t>
            </w:r>
          </w:p>
        </w:tc>
        <w:tc>
          <w:tcPr>
            <w:tcW w:w="1134" w:type="dxa"/>
            <w:vAlign w:val="center"/>
          </w:tcPr>
          <w:p>
            <w:pPr>
              <w:pStyle w:val="9"/>
            </w:pPr>
            <w:r>
              <w:t>747485.60</w:t>
            </w:r>
          </w:p>
        </w:tc>
        <w:tc>
          <w:tcPr>
            <w:tcW w:w="1134" w:type="dxa"/>
            <w:vAlign w:val="center"/>
          </w:tcPr>
          <w:p>
            <w:pPr>
              <w:pStyle w:val="9"/>
            </w:pPr>
          </w:p>
        </w:tc>
        <w:tc>
          <w:tcPr>
            <w:tcW w:w="1134" w:type="dxa"/>
            <w:vAlign w:val="center"/>
          </w:tcPr>
          <w:p>
            <w:pPr>
              <w:pStyle w:val="9"/>
            </w:pPr>
            <w:r>
              <w:t>203376.00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31</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950861.60</w:t>
            </w:r>
          </w:p>
        </w:tc>
        <w:tc>
          <w:tcPr>
            <w:tcW w:w="1134" w:type="dxa"/>
            <w:vAlign w:val="center"/>
          </w:tcPr>
          <w:p>
            <w:pPr>
              <w:pStyle w:val="9"/>
            </w:pPr>
            <w:r>
              <w:t>950861.60</w:t>
            </w:r>
          </w:p>
        </w:tc>
        <w:tc>
          <w:tcPr>
            <w:tcW w:w="1134" w:type="dxa"/>
            <w:vAlign w:val="center"/>
          </w:tcPr>
          <w:p>
            <w:pPr>
              <w:pStyle w:val="9"/>
            </w:pPr>
            <w:r>
              <w:t>747485.60</w:t>
            </w:r>
          </w:p>
        </w:tc>
        <w:tc>
          <w:tcPr>
            <w:tcW w:w="1134" w:type="dxa"/>
            <w:vAlign w:val="center"/>
          </w:tcPr>
          <w:p>
            <w:pPr>
              <w:pStyle w:val="9"/>
            </w:pPr>
          </w:p>
        </w:tc>
        <w:tc>
          <w:tcPr>
            <w:tcW w:w="1134" w:type="dxa"/>
            <w:vAlign w:val="center"/>
          </w:tcPr>
          <w:p>
            <w:pPr>
              <w:pStyle w:val="9"/>
            </w:pPr>
            <w:r>
              <w:t>203376.00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1"/>
            </w:pPr>
            <w:r>
              <w:t>32</w:t>
            </w:r>
          </w:p>
        </w:tc>
        <w:tc>
          <w:tcPr>
            <w:tcW w:w="992" w:type="dxa"/>
            <w:vAlign w:val="center"/>
          </w:tcPr>
          <w:p>
            <w:pPr>
              <w:pStyle w:val="10"/>
            </w:pPr>
            <w:r>
              <w:t>224</w:t>
            </w:r>
          </w:p>
        </w:tc>
        <w:tc>
          <w:tcPr>
            <w:tcW w:w="1559" w:type="dxa"/>
            <w:vAlign w:val="center"/>
          </w:tcPr>
          <w:p>
            <w:pPr>
              <w:pStyle w:val="10"/>
            </w:pPr>
            <w:r>
              <w:t>灾害防治及应急管理支出</w:t>
            </w:r>
          </w:p>
        </w:tc>
        <w:tc>
          <w:tcPr>
            <w:tcW w:w="1134" w:type="dxa"/>
            <w:vAlign w:val="center"/>
          </w:tcPr>
          <w:p>
            <w:pPr>
              <w:pStyle w:val="9"/>
            </w:pPr>
            <w:r>
              <w:t>164986.38</w:t>
            </w:r>
          </w:p>
        </w:tc>
        <w:tc>
          <w:tcPr>
            <w:tcW w:w="1134" w:type="dxa"/>
            <w:vAlign w:val="center"/>
          </w:tcPr>
          <w:p>
            <w:pPr>
              <w:pStyle w:val="9"/>
            </w:pPr>
            <w:r>
              <w:t>164986.38</w:t>
            </w:r>
          </w:p>
        </w:tc>
        <w:tc>
          <w:tcPr>
            <w:tcW w:w="1134" w:type="dxa"/>
            <w:vAlign w:val="center"/>
          </w:tcPr>
          <w:p>
            <w:pPr>
              <w:pStyle w:val="9"/>
            </w:pPr>
            <w:r>
              <w:t>164986.38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33</w:t>
            </w:r>
          </w:p>
        </w:tc>
        <w:tc>
          <w:tcPr>
            <w:tcW w:w="992" w:type="dxa"/>
            <w:vAlign w:val="center"/>
          </w:tcPr>
          <w:p>
            <w:pPr>
              <w:pStyle w:val="10"/>
            </w:pPr>
            <w:r>
              <w:t>22407</w:t>
            </w:r>
          </w:p>
        </w:tc>
        <w:tc>
          <w:tcPr>
            <w:tcW w:w="1559" w:type="dxa"/>
            <w:vAlign w:val="center"/>
          </w:tcPr>
          <w:p>
            <w:pPr>
              <w:pStyle w:val="10"/>
            </w:pPr>
            <w:r>
              <w:t>自然灾害救灾及恢复重建支出</w:t>
            </w:r>
          </w:p>
        </w:tc>
        <w:tc>
          <w:tcPr>
            <w:tcW w:w="1134" w:type="dxa"/>
            <w:vAlign w:val="center"/>
          </w:tcPr>
          <w:p>
            <w:pPr>
              <w:pStyle w:val="9"/>
            </w:pPr>
            <w:r>
              <w:t>164986.38</w:t>
            </w:r>
          </w:p>
        </w:tc>
        <w:tc>
          <w:tcPr>
            <w:tcW w:w="1134" w:type="dxa"/>
            <w:vAlign w:val="center"/>
          </w:tcPr>
          <w:p>
            <w:pPr>
              <w:pStyle w:val="9"/>
            </w:pPr>
            <w:r>
              <w:t>164986.38</w:t>
            </w:r>
          </w:p>
        </w:tc>
        <w:tc>
          <w:tcPr>
            <w:tcW w:w="1134" w:type="dxa"/>
            <w:vAlign w:val="center"/>
          </w:tcPr>
          <w:p>
            <w:pPr>
              <w:pStyle w:val="9"/>
            </w:pPr>
            <w:r>
              <w:t>164986.38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34</w:t>
            </w:r>
          </w:p>
        </w:tc>
        <w:tc>
          <w:tcPr>
            <w:tcW w:w="992" w:type="dxa"/>
            <w:vAlign w:val="center"/>
          </w:tcPr>
          <w:p>
            <w:pPr>
              <w:pStyle w:val="10"/>
            </w:pPr>
            <w:r>
              <w:t>2240704</w:t>
            </w:r>
          </w:p>
        </w:tc>
        <w:tc>
          <w:tcPr>
            <w:tcW w:w="1559" w:type="dxa"/>
            <w:vAlign w:val="center"/>
          </w:tcPr>
          <w:p>
            <w:pPr>
              <w:pStyle w:val="10"/>
            </w:pPr>
            <w:r>
              <w:t>自然灾害灾后重建补助</w:t>
            </w:r>
          </w:p>
        </w:tc>
        <w:tc>
          <w:tcPr>
            <w:tcW w:w="1134" w:type="dxa"/>
            <w:vAlign w:val="center"/>
          </w:tcPr>
          <w:p>
            <w:pPr>
              <w:pStyle w:val="9"/>
            </w:pPr>
            <w:r>
              <w:t>164986.38</w:t>
            </w:r>
          </w:p>
        </w:tc>
        <w:tc>
          <w:tcPr>
            <w:tcW w:w="1134" w:type="dxa"/>
            <w:vAlign w:val="center"/>
          </w:tcPr>
          <w:p>
            <w:pPr>
              <w:pStyle w:val="9"/>
            </w:pPr>
            <w:r>
              <w:t>164986.38</w:t>
            </w:r>
          </w:p>
        </w:tc>
        <w:tc>
          <w:tcPr>
            <w:tcW w:w="1134" w:type="dxa"/>
            <w:vAlign w:val="center"/>
          </w:tcPr>
          <w:p>
            <w:pPr>
              <w:pStyle w:val="9"/>
            </w:pPr>
            <w:r>
              <w:t>164986.38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332井陉县水利局</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65841278.32</w:t>
            </w:r>
          </w:p>
        </w:tc>
        <w:tc>
          <w:tcPr>
            <w:tcW w:w="1361" w:type="dxa"/>
            <w:vAlign w:val="center"/>
          </w:tcPr>
          <w:p>
            <w:pPr>
              <w:pStyle w:val="13"/>
            </w:pPr>
            <w:r>
              <w:t>19608002.70</w:t>
            </w:r>
          </w:p>
        </w:tc>
        <w:tc>
          <w:tcPr>
            <w:tcW w:w="1361" w:type="dxa"/>
            <w:vAlign w:val="center"/>
          </w:tcPr>
          <w:p>
            <w:pPr>
              <w:pStyle w:val="13"/>
            </w:pPr>
            <w:r>
              <w:t>46233275.62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5805466.40</w:t>
            </w:r>
          </w:p>
        </w:tc>
        <w:tc>
          <w:tcPr>
            <w:tcW w:w="1361" w:type="dxa"/>
            <w:vAlign w:val="center"/>
          </w:tcPr>
          <w:p>
            <w:pPr>
              <w:pStyle w:val="9"/>
            </w:pPr>
            <w:r>
              <w:t>5805466.40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5696964.00</w:t>
            </w:r>
          </w:p>
        </w:tc>
        <w:tc>
          <w:tcPr>
            <w:tcW w:w="1361" w:type="dxa"/>
            <w:vAlign w:val="center"/>
          </w:tcPr>
          <w:p>
            <w:pPr>
              <w:pStyle w:val="9"/>
            </w:pPr>
            <w:r>
              <w:t>5696964.00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539109.00</w:t>
            </w:r>
          </w:p>
        </w:tc>
        <w:tc>
          <w:tcPr>
            <w:tcW w:w="1361" w:type="dxa"/>
            <w:vAlign w:val="center"/>
          </w:tcPr>
          <w:p>
            <w:pPr>
              <w:pStyle w:val="9"/>
            </w:pPr>
            <w:r>
              <w:t>539109.00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2615027.80</w:t>
            </w:r>
          </w:p>
        </w:tc>
        <w:tc>
          <w:tcPr>
            <w:tcW w:w="1361" w:type="dxa"/>
            <w:vAlign w:val="center"/>
          </w:tcPr>
          <w:p>
            <w:pPr>
              <w:pStyle w:val="9"/>
            </w:pPr>
            <w:r>
              <w:t>2615027.80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1728138.90</w:t>
            </w:r>
          </w:p>
        </w:tc>
        <w:tc>
          <w:tcPr>
            <w:tcW w:w="1361" w:type="dxa"/>
            <w:vAlign w:val="center"/>
          </w:tcPr>
          <w:p>
            <w:pPr>
              <w:pStyle w:val="9"/>
            </w:pPr>
            <w:r>
              <w:t>1728138.90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814688.30</w:t>
            </w:r>
          </w:p>
        </w:tc>
        <w:tc>
          <w:tcPr>
            <w:tcW w:w="1361" w:type="dxa"/>
            <w:vAlign w:val="center"/>
          </w:tcPr>
          <w:p>
            <w:pPr>
              <w:pStyle w:val="9"/>
            </w:pPr>
            <w:r>
              <w:t>814688.30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20899</w:t>
            </w:r>
          </w:p>
        </w:tc>
        <w:tc>
          <w:tcPr>
            <w:tcW w:w="4535" w:type="dxa"/>
            <w:vAlign w:val="center"/>
          </w:tcPr>
          <w:p>
            <w:pPr>
              <w:pStyle w:val="10"/>
            </w:pPr>
            <w:r>
              <w:t>其他社会保障和就业支出</w:t>
            </w:r>
          </w:p>
        </w:tc>
        <w:tc>
          <w:tcPr>
            <w:tcW w:w="1361" w:type="dxa"/>
            <w:vAlign w:val="center"/>
          </w:tcPr>
          <w:p>
            <w:pPr>
              <w:pStyle w:val="9"/>
            </w:pPr>
            <w:r>
              <w:t>108502.40</w:t>
            </w:r>
          </w:p>
        </w:tc>
        <w:tc>
          <w:tcPr>
            <w:tcW w:w="1361" w:type="dxa"/>
            <w:vAlign w:val="center"/>
          </w:tcPr>
          <w:p>
            <w:pPr>
              <w:pStyle w:val="9"/>
            </w:pPr>
            <w:r>
              <w:t>108502.40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2089999</w:t>
            </w:r>
          </w:p>
        </w:tc>
        <w:tc>
          <w:tcPr>
            <w:tcW w:w="4535" w:type="dxa"/>
            <w:vAlign w:val="center"/>
          </w:tcPr>
          <w:p>
            <w:pPr>
              <w:pStyle w:val="10"/>
            </w:pPr>
            <w:r>
              <w:t>其他社会保障和就业支出</w:t>
            </w:r>
          </w:p>
        </w:tc>
        <w:tc>
          <w:tcPr>
            <w:tcW w:w="1361" w:type="dxa"/>
            <w:vAlign w:val="center"/>
          </w:tcPr>
          <w:p>
            <w:pPr>
              <w:pStyle w:val="9"/>
            </w:pPr>
            <w:r>
              <w:t>108502.40</w:t>
            </w:r>
          </w:p>
        </w:tc>
        <w:tc>
          <w:tcPr>
            <w:tcW w:w="1361" w:type="dxa"/>
            <w:vAlign w:val="center"/>
          </w:tcPr>
          <w:p>
            <w:pPr>
              <w:pStyle w:val="9"/>
            </w:pPr>
            <w:r>
              <w:t>108502.40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804737.20</w:t>
            </w:r>
          </w:p>
        </w:tc>
        <w:tc>
          <w:tcPr>
            <w:tcW w:w="1361" w:type="dxa"/>
            <w:vAlign w:val="center"/>
          </w:tcPr>
          <w:p>
            <w:pPr>
              <w:pStyle w:val="9"/>
            </w:pPr>
            <w:r>
              <w:t>804737.20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804737.20</w:t>
            </w:r>
          </w:p>
        </w:tc>
        <w:tc>
          <w:tcPr>
            <w:tcW w:w="1361" w:type="dxa"/>
            <w:vAlign w:val="center"/>
          </w:tcPr>
          <w:p>
            <w:pPr>
              <w:pStyle w:val="9"/>
            </w:pPr>
            <w:r>
              <w:t>804737.20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42567.60</w:t>
            </w:r>
          </w:p>
        </w:tc>
        <w:tc>
          <w:tcPr>
            <w:tcW w:w="1361" w:type="dxa"/>
            <w:vAlign w:val="center"/>
          </w:tcPr>
          <w:p>
            <w:pPr>
              <w:pStyle w:val="9"/>
            </w:pPr>
            <w:r>
              <w:t>42567.60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762169.60</w:t>
            </w:r>
          </w:p>
        </w:tc>
        <w:tc>
          <w:tcPr>
            <w:tcW w:w="1361" w:type="dxa"/>
            <w:vAlign w:val="center"/>
          </w:tcPr>
          <w:p>
            <w:pPr>
              <w:pStyle w:val="9"/>
            </w:pPr>
            <w:r>
              <w:t>762169.60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213</w:t>
            </w:r>
          </w:p>
        </w:tc>
        <w:tc>
          <w:tcPr>
            <w:tcW w:w="4535" w:type="dxa"/>
            <w:vAlign w:val="center"/>
          </w:tcPr>
          <w:p>
            <w:pPr>
              <w:pStyle w:val="10"/>
            </w:pPr>
            <w:r>
              <w:t>农林水支出</w:t>
            </w:r>
          </w:p>
        </w:tc>
        <w:tc>
          <w:tcPr>
            <w:tcW w:w="1361" w:type="dxa"/>
            <w:vAlign w:val="center"/>
          </w:tcPr>
          <w:p>
            <w:pPr>
              <w:pStyle w:val="9"/>
            </w:pPr>
            <w:r>
              <w:t>58115226.74</w:t>
            </w:r>
          </w:p>
        </w:tc>
        <w:tc>
          <w:tcPr>
            <w:tcW w:w="1361" w:type="dxa"/>
            <w:vAlign w:val="center"/>
          </w:tcPr>
          <w:p>
            <w:pPr>
              <w:pStyle w:val="9"/>
            </w:pPr>
            <w:r>
              <w:t>12046937.50</w:t>
            </w:r>
          </w:p>
        </w:tc>
        <w:tc>
          <w:tcPr>
            <w:tcW w:w="1361" w:type="dxa"/>
            <w:vAlign w:val="center"/>
          </w:tcPr>
          <w:p>
            <w:pPr>
              <w:pStyle w:val="9"/>
            </w:pPr>
            <w:r>
              <w:t>46068289.24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21303</w:t>
            </w:r>
          </w:p>
        </w:tc>
        <w:tc>
          <w:tcPr>
            <w:tcW w:w="4535" w:type="dxa"/>
            <w:vAlign w:val="center"/>
          </w:tcPr>
          <w:p>
            <w:pPr>
              <w:pStyle w:val="10"/>
            </w:pPr>
            <w:r>
              <w:t>水利</w:t>
            </w:r>
          </w:p>
        </w:tc>
        <w:tc>
          <w:tcPr>
            <w:tcW w:w="1361" w:type="dxa"/>
            <w:vAlign w:val="center"/>
          </w:tcPr>
          <w:p>
            <w:pPr>
              <w:pStyle w:val="9"/>
            </w:pPr>
            <w:r>
              <w:t>56205126.74</w:t>
            </w:r>
          </w:p>
        </w:tc>
        <w:tc>
          <w:tcPr>
            <w:tcW w:w="1361" w:type="dxa"/>
            <w:vAlign w:val="center"/>
          </w:tcPr>
          <w:p>
            <w:pPr>
              <w:pStyle w:val="9"/>
            </w:pPr>
            <w:r>
              <w:t>12046937.50</w:t>
            </w:r>
          </w:p>
        </w:tc>
        <w:tc>
          <w:tcPr>
            <w:tcW w:w="1361" w:type="dxa"/>
            <w:vAlign w:val="center"/>
          </w:tcPr>
          <w:p>
            <w:pPr>
              <w:pStyle w:val="9"/>
            </w:pPr>
            <w:r>
              <w:t>44158189.24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2130301</w:t>
            </w:r>
          </w:p>
        </w:tc>
        <w:tc>
          <w:tcPr>
            <w:tcW w:w="4535" w:type="dxa"/>
            <w:vAlign w:val="center"/>
          </w:tcPr>
          <w:p>
            <w:pPr>
              <w:pStyle w:val="10"/>
            </w:pPr>
            <w:r>
              <w:t>行政运行</w:t>
            </w:r>
          </w:p>
        </w:tc>
        <w:tc>
          <w:tcPr>
            <w:tcW w:w="1361" w:type="dxa"/>
            <w:vAlign w:val="center"/>
          </w:tcPr>
          <w:p>
            <w:pPr>
              <w:pStyle w:val="9"/>
            </w:pPr>
            <w:r>
              <w:t>807296.00</w:t>
            </w:r>
          </w:p>
        </w:tc>
        <w:tc>
          <w:tcPr>
            <w:tcW w:w="1361" w:type="dxa"/>
            <w:vAlign w:val="center"/>
          </w:tcPr>
          <w:p>
            <w:pPr>
              <w:pStyle w:val="9"/>
            </w:pPr>
            <w:r>
              <w:t>807296.00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2130302</w:t>
            </w:r>
          </w:p>
        </w:tc>
        <w:tc>
          <w:tcPr>
            <w:tcW w:w="4535" w:type="dxa"/>
            <w:vAlign w:val="center"/>
          </w:tcPr>
          <w:p>
            <w:pPr>
              <w:pStyle w:val="10"/>
            </w:pPr>
            <w:r>
              <w:t>一般行政管理事务</w:t>
            </w:r>
          </w:p>
        </w:tc>
        <w:tc>
          <w:tcPr>
            <w:tcW w:w="1361" w:type="dxa"/>
            <w:vAlign w:val="center"/>
          </w:tcPr>
          <w:p>
            <w:pPr>
              <w:pStyle w:val="9"/>
            </w:pPr>
            <w:r>
              <w:t>83088.00</w:t>
            </w:r>
          </w:p>
        </w:tc>
        <w:tc>
          <w:tcPr>
            <w:tcW w:w="1361" w:type="dxa"/>
            <w:vAlign w:val="center"/>
          </w:tcPr>
          <w:p>
            <w:pPr>
              <w:pStyle w:val="9"/>
            </w:pPr>
          </w:p>
        </w:tc>
        <w:tc>
          <w:tcPr>
            <w:tcW w:w="1361" w:type="dxa"/>
            <w:vAlign w:val="center"/>
          </w:tcPr>
          <w:p>
            <w:pPr>
              <w:pStyle w:val="9"/>
            </w:pPr>
            <w:r>
              <w:t>83088.00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2130305</w:t>
            </w:r>
          </w:p>
        </w:tc>
        <w:tc>
          <w:tcPr>
            <w:tcW w:w="4535" w:type="dxa"/>
            <w:vAlign w:val="center"/>
          </w:tcPr>
          <w:p>
            <w:pPr>
              <w:pStyle w:val="10"/>
            </w:pPr>
            <w:r>
              <w:t>水利工程建设</w:t>
            </w:r>
          </w:p>
        </w:tc>
        <w:tc>
          <w:tcPr>
            <w:tcW w:w="1361" w:type="dxa"/>
            <w:vAlign w:val="center"/>
          </w:tcPr>
          <w:p>
            <w:pPr>
              <w:pStyle w:val="9"/>
            </w:pPr>
            <w:r>
              <w:t>3143313.71</w:t>
            </w:r>
          </w:p>
        </w:tc>
        <w:tc>
          <w:tcPr>
            <w:tcW w:w="1361" w:type="dxa"/>
            <w:vAlign w:val="center"/>
          </w:tcPr>
          <w:p>
            <w:pPr>
              <w:pStyle w:val="9"/>
            </w:pPr>
          </w:p>
        </w:tc>
        <w:tc>
          <w:tcPr>
            <w:tcW w:w="1361" w:type="dxa"/>
            <w:vAlign w:val="center"/>
          </w:tcPr>
          <w:p>
            <w:pPr>
              <w:pStyle w:val="9"/>
            </w:pPr>
            <w:r>
              <w:t>3143313.71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2130306</w:t>
            </w:r>
          </w:p>
        </w:tc>
        <w:tc>
          <w:tcPr>
            <w:tcW w:w="4535" w:type="dxa"/>
            <w:vAlign w:val="center"/>
          </w:tcPr>
          <w:p>
            <w:pPr>
              <w:pStyle w:val="10"/>
            </w:pPr>
            <w:r>
              <w:t>水利工程运行与维护</w:t>
            </w:r>
          </w:p>
        </w:tc>
        <w:tc>
          <w:tcPr>
            <w:tcW w:w="1361" w:type="dxa"/>
            <w:vAlign w:val="center"/>
          </w:tcPr>
          <w:p>
            <w:pPr>
              <w:pStyle w:val="9"/>
            </w:pPr>
            <w:r>
              <w:t>27063790.16</w:t>
            </w:r>
          </w:p>
        </w:tc>
        <w:tc>
          <w:tcPr>
            <w:tcW w:w="1361" w:type="dxa"/>
            <w:vAlign w:val="center"/>
          </w:tcPr>
          <w:p>
            <w:pPr>
              <w:pStyle w:val="9"/>
            </w:pPr>
            <w:r>
              <w:t>7338647.50</w:t>
            </w:r>
          </w:p>
        </w:tc>
        <w:tc>
          <w:tcPr>
            <w:tcW w:w="1361" w:type="dxa"/>
            <w:vAlign w:val="center"/>
          </w:tcPr>
          <w:p>
            <w:pPr>
              <w:pStyle w:val="9"/>
            </w:pPr>
            <w:r>
              <w:t>19725142.66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2130310</w:t>
            </w:r>
          </w:p>
        </w:tc>
        <w:tc>
          <w:tcPr>
            <w:tcW w:w="4535" w:type="dxa"/>
            <w:vAlign w:val="center"/>
          </w:tcPr>
          <w:p>
            <w:pPr>
              <w:pStyle w:val="10"/>
            </w:pPr>
            <w:r>
              <w:t>水土保持</w:t>
            </w:r>
          </w:p>
        </w:tc>
        <w:tc>
          <w:tcPr>
            <w:tcW w:w="1361" w:type="dxa"/>
            <w:vAlign w:val="center"/>
          </w:tcPr>
          <w:p>
            <w:pPr>
              <w:pStyle w:val="9"/>
            </w:pPr>
            <w:r>
              <w:t>5572391.00</w:t>
            </w:r>
          </w:p>
        </w:tc>
        <w:tc>
          <w:tcPr>
            <w:tcW w:w="1361" w:type="dxa"/>
            <w:vAlign w:val="center"/>
          </w:tcPr>
          <w:p>
            <w:pPr>
              <w:pStyle w:val="9"/>
            </w:pPr>
            <w:r>
              <w:t>1572391.00</w:t>
            </w:r>
          </w:p>
        </w:tc>
        <w:tc>
          <w:tcPr>
            <w:tcW w:w="1361" w:type="dxa"/>
            <w:vAlign w:val="center"/>
          </w:tcPr>
          <w:p>
            <w:pPr>
              <w:pStyle w:val="9"/>
            </w:pPr>
            <w:r>
              <w:t>4000000.00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2130311</w:t>
            </w:r>
          </w:p>
        </w:tc>
        <w:tc>
          <w:tcPr>
            <w:tcW w:w="4535" w:type="dxa"/>
            <w:vAlign w:val="center"/>
          </w:tcPr>
          <w:p>
            <w:pPr>
              <w:pStyle w:val="10"/>
            </w:pPr>
            <w:r>
              <w:t>水资源节约管理与保护</w:t>
            </w:r>
          </w:p>
        </w:tc>
        <w:tc>
          <w:tcPr>
            <w:tcW w:w="1361" w:type="dxa"/>
            <w:vAlign w:val="center"/>
          </w:tcPr>
          <w:p>
            <w:pPr>
              <w:pStyle w:val="9"/>
            </w:pPr>
            <w:r>
              <w:t>3146861.00</w:t>
            </w:r>
          </w:p>
        </w:tc>
        <w:tc>
          <w:tcPr>
            <w:tcW w:w="1361" w:type="dxa"/>
            <w:vAlign w:val="center"/>
          </w:tcPr>
          <w:p>
            <w:pPr>
              <w:pStyle w:val="9"/>
            </w:pPr>
            <w:r>
              <w:t>2328603.00</w:t>
            </w:r>
          </w:p>
        </w:tc>
        <w:tc>
          <w:tcPr>
            <w:tcW w:w="1361" w:type="dxa"/>
            <w:vAlign w:val="center"/>
          </w:tcPr>
          <w:p>
            <w:pPr>
              <w:pStyle w:val="9"/>
            </w:pPr>
            <w:r>
              <w:t>818258.00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2130314</w:t>
            </w:r>
          </w:p>
        </w:tc>
        <w:tc>
          <w:tcPr>
            <w:tcW w:w="4535" w:type="dxa"/>
            <w:vAlign w:val="center"/>
          </w:tcPr>
          <w:p>
            <w:pPr>
              <w:pStyle w:val="10"/>
            </w:pPr>
            <w:r>
              <w:t>防汛</w:t>
            </w:r>
          </w:p>
        </w:tc>
        <w:tc>
          <w:tcPr>
            <w:tcW w:w="1361" w:type="dxa"/>
            <w:vAlign w:val="center"/>
          </w:tcPr>
          <w:p>
            <w:pPr>
              <w:pStyle w:val="9"/>
            </w:pPr>
            <w:r>
              <w:t>634900.00</w:t>
            </w:r>
          </w:p>
        </w:tc>
        <w:tc>
          <w:tcPr>
            <w:tcW w:w="1361" w:type="dxa"/>
            <w:vAlign w:val="center"/>
          </w:tcPr>
          <w:p>
            <w:pPr>
              <w:pStyle w:val="9"/>
            </w:pPr>
          </w:p>
        </w:tc>
        <w:tc>
          <w:tcPr>
            <w:tcW w:w="1361" w:type="dxa"/>
            <w:vAlign w:val="center"/>
          </w:tcPr>
          <w:p>
            <w:pPr>
              <w:pStyle w:val="9"/>
            </w:pPr>
            <w:r>
              <w:t>634900.00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0"/>
            </w:pPr>
            <w:r>
              <w:t>2130316</w:t>
            </w:r>
          </w:p>
        </w:tc>
        <w:tc>
          <w:tcPr>
            <w:tcW w:w="4535" w:type="dxa"/>
            <w:vAlign w:val="center"/>
          </w:tcPr>
          <w:p>
            <w:pPr>
              <w:pStyle w:val="10"/>
            </w:pPr>
            <w:r>
              <w:t>农村水利</w:t>
            </w:r>
          </w:p>
        </w:tc>
        <w:tc>
          <w:tcPr>
            <w:tcW w:w="1361" w:type="dxa"/>
            <w:vAlign w:val="center"/>
          </w:tcPr>
          <w:p>
            <w:pPr>
              <w:pStyle w:val="9"/>
            </w:pPr>
            <w:r>
              <w:t>12278105.00</w:t>
            </w:r>
          </w:p>
        </w:tc>
        <w:tc>
          <w:tcPr>
            <w:tcW w:w="1361" w:type="dxa"/>
            <w:vAlign w:val="center"/>
          </w:tcPr>
          <w:p>
            <w:pPr>
              <w:pStyle w:val="9"/>
            </w:pPr>
          </w:p>
        </w:tc>
        <w:tc>
          <w:tcPr>
            <w:tcW w:w="1361" w:type="dxa"/>
            <w:vAlign w:val="center"/>
          </w:tcPr>
          <w:p>
            <w:pPr>
              <w:pStyle w:val="9"/>
            </w:pPr>
            <w:r>
              <w:t>12278105.00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0"/>
            </w:pPr>
            <w:r>
              <w:t>2130335</w:t>
            </w:r>
          </w:p>
        </w:tc>
        <w:tc>
          <w:tcPr>
            <w:tcW w:w="4535" w:type="dxa"/>
            <w:vAlign w:val="center"/>
          </w:tcPr>
          <w:p>
            <w:pPr>
              <w:pStyle w:val="10"/>
            </w:pPr>
            <w:r>
              <w:t>农村供水</w:t>
            </w:r>
          </w:p>
        </w:tc>
        <w:tc>
          <w:tcPr>
            <w:tcW w:w="1361" w:type="dxa"/>
            <w:vAlign w:val="center"/>
          </w:tcPr>
          <w:p>
            <w:pPr>
              <w:pStyle w:val="9"/>
            </w:pPr>
            <w:r>
              <w:t>3475381.87</w:t>
            </w:r>
          </w:p>
        </w:tc>
        <w:tc>
          <w:tcPr>
            <w:tcW w:w="1361" w:type="dxa"/>
            <w:vAlign w:val="center"/>
          </w:tcPr>
          <w:p>
            <w:pPr>
              <w:pStyle w:val="9"/>
            </w:pPr>
          </w:p>
        </w:tc>
        <w:tc>
          <w:tcPr>
            <w:tcW w:w="1361" w:type="dxa"/>
            <w:vAlign w:val="center"/>
          </w:tcPr>
          <w:p>
            <w:pPr>
              <w:pStyle w:val="9"/>
            </w:pPr>
            <w:r>
              <w:t>3475381.87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0"/>
            </w:pPr>
            <w:r>
              <w:t>21372</w:t>
            </w:r>
          </w:p>
        </w:tc>
        <w:tc>
          <w:tcPr>
            <w:tcW w:w="4535" w:type="dxa"/>
            <w:vAlign w:val="center"/>
          </w:tcPr>
          <w:p>
            <w:pPr>
              <w:pStyle w:val="10"/>
            </w:pPr>
            <w:r>
              <w:t>大中型水库移民后期扶持基金支出</w:t>
            </w:r>
          </w:p>
        </w:tc>
        <w:tc>
          <w:tcPr>
            <w:tcW w:w="1361" w:type="dxa"/>
            <w:vAlign w:val="center"/>
          </w:tcPr>
          <w:p>
            <w:pPr>
              <w:pStyle w:val="9"/>
            </w:pPr>
            <w:r>
              <w:t>1740100.00</w:t>
            </w:r>
          </w:p>
        </w:tc>
        <w:tc>
          <w:tcPr>
            <w:tcW w:w="1361" w:type="dxa"/>
            <w:vAlign w:val="center"/>
          </w:tcPr>
          <w:p>
            <w:pPr>
              <w:pStyle w:val="9"/>
            </w:pPr>
          </w:p>
        </w:tc>
        <w:tc>
          <w:tcPr>
            <w:tcW w:w="1361" w:type="dxa"/>
            <w:vAlign w:val="center"/>
          </w:tcPr>
          <w:p>
            <w:pPr>
              <w:pStyle w:val="9"/>
            </w:pPr>
            <w:r>
              <w:t>1740100.00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0"/>
            </w:pPr>
            <w:r>
              <w:t>2137201</w:t>
            </w:r>
          </w:p>
        </w:tc>
        <w:tc>
          <w:tcPr>
            <w:tcW w:w="4535" w:type="dxa"/>
            <w:vAlign w:val="center"/>
          </w:tcPr>
          <w:p>
            <w:pPr>
              <w:pStyle w:val="10"/>
            </w:pPr>
            <w:r>
              <w:t>移民补助</w:t>
            </w:r>
          </w:p>
        </w:tc>
        <w:tc>
          <w:tcPr>
            <w:tcW w:w="1361" w:type="dxa"/>
            <w:vAlign w:val="center"/>
          </w:tcPr>
          <w:p>
            <w:pPr>
              <w:pStyle w:val="9"/>
            </w:pPr>
            <w:r>
              <w:t>1740100.00</w:t>
            </w:r>
          </w:p>
        </w:tc>
        <w:tc>
          <w:tcPr>
            <w:tcW w:w="1361" w:type="dxa"/>
            <w:vAlign w:val="center"/>
          </w:tcPr>
          <w:p>
            <w:pPr>
              <w:pStyle w:val="9"/>
            </w:pPr>
          </w:p>
        </w:tc>
        <w:tc>
          <w:tcPr>
            <w:tcW w:w="1361" w:type="dxa"/>
            <w:vAlign w:val="center"/>
          </w:tcPr>
          <w:p>
            <w:pPr>
              <w:pStyle w:val="9"/>
            </w:pPr>
            <w:r>
              <w:t>1740100.00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0"/>
            </w:pPr>
            <w:r>
              <w:t>21373</w:t>
            </w:r>
          </w:p>
        </w:tc>
        <w:tc>
          <w:tcPr>
            <w:tcW w:w="4535" w:type="dxa"/>
            <w:vAlign w:val="center"/>
          </w:tcPr>
          <w:p>
            <w:pPr>
              <w:pStyle w:val="10"/>
            </w:pPr>
            <w:r>
              <w:t>小型水库移民扶助基金安排的支出</w:t>
            </w:r>
          </w:p>
        </w:tc>
        <w:tc>
          <w:tcPr>
            <w:tcW w:w="1361" w:type="dxa"/>
            <w:vAlign w:val="center"/>
          </w:tcPr>
          <w:p>
            <w:pPr>
              <w:pStyle w:val="9"/>
            </w:pPr>
            <w:r>
              <w:t>170000.00</w:t>
            </w:r>
          </w:p>
        </w:tc>
        <w:tc>
          <w:tcPr>
            <w:tcW w:w="1361" w:type="dxa"/>
            <w:vAlign w:val="center"/>
          </w:tcPr>
          <w:p>
            <w:pPr>
              <w:pStyle w:val="9"/>
            </w:pPr>
          </w:p>
        </w:tc>
        <w:tc>
          <w:tcPr>
            <w:tcW w:w="1361" w:type="dxa"/>
            <w:vAlign w:val="center"/>
          </w:tcPr>
          <w:p>
            <w:pPr>
              <w:pStyle w:val="9"/>
            </w:pPr>
            <w:r>
              <w:t>170000.00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992" w:type="dxa"/>
            <w:vAlign w:val="center"/>
          </w:tcPr>
          <w:p>
            <w:pPr>
              <w:pStyle w:val="10"/>
            </w:pPr>
            <w:r>
              <w:t>2137302</w:t>
            </w:r>
          </w:p>
        </w:tc>
        <w:tc>
          <w:tcPr>
            <w:tcW w:w="4535" w:type="dxa"/>
            <w:vAlign w:val="center"/>
          </w:tcPr>
          <w:p>
            <w:pPr>
              <w:pStyle w:val="10"/>
            </w:pPr>
            <w:r>
              <w:t>基础设施建设和经济发展</w:t>
            </w:r>
          </w:p>
        </w:tc>
        <w:tc>
          <w:tcPr>
            <w:tcW w:w="1361" w:type="dxa"/>
            <w:vAlign w:val="center"/>
          </w:tcPr>
          <w:p>
            <w:pPr>
              <w:pStyle w:val="9"/>
            </w:pPr>
            <w:r>
              <w:t>170000.00</w:t>
            </w:r>
          </w:p>
        </w:tc>
        <w:tc>
          <w:tcPr>
            <w:tcW w:w="1361" w:type="dxa"/>
            <w:vAlign w:val="center"/>
          </w:tcPr>
          <w:p>
            <w:pPr>
              <w:pStyle w:val="9"/>
            </w:pPr>
          </w:p>
        </w:tc>
        <w:tc>
          <w:tcPr>
            <w:tcW w:w="1361" w:type="dxa"/>
            <w:vAlign w:val="center"/>
          </w:tcPr>
          <w:p>
            <w:pPr>
              <w:pStyle w:val="9"/>
            </w:pPr>
            <w:r>
              <w:t>170000.00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950861.60</w:t>
            </w:r>
          </w:p>
        </w:tc>
        <w:tc>
          <w:tcPr>
            <w:tcW w:w="1361" w:type="dxa"/>
            <w:vAlign w:val="center"/>
          </w:tcPr>
          <w:p>
            <w:pPr>
              <w:pStyle w:val="9"/>
            </w:pPr>
            <w:r>
              <w:t>950861.60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950861.60</w:t>
            </w:r>
          </w:p>
        </w:tc>
        <w:tc>
          <w:tcPr>
            <w:tcW w:w="1361" w:type="dxa"/>
            <w:vAlign w:val="center"/>
          </w:tcPr>
          <w:p>
            <w:pPr>
              <w:pStyle w:val="9"/>
            </w:pPr>
            <w:r>
              <w:t>950861.60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950861.60</w:t>
            </w:r>
          </w:p>
        </w:tc>
        <w:tc>
          <w:tcPr>
            <w:tcW w:w="1361" w:type="dxa"/>
            <w:vAlign w:val="center"/>
          </w:tcPr>
          <w:p>
            <w:pPr>
              <w:pStyle w:val="9"/>
            </w:pPr>
            <w:r>
              <w:t>950861.60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992" w:type="dxa"/>
            <w:vAlign w:val="center"/>
          </w:tcPr>
          <w:p>
            <w:pPr>
              <w:pStyle w:val="10"/>
            </w:pPr>
            <w:r>
              <w:t>224</w:t>
            </w:r>
          </w:p>
        </w:tc>
        <w:tc>
          <w:tcPr>
            <w:tcW w:w="4535" w:type="dxa"/>
            <w:vAlign w:val="center"/>
          </w:tcPr>
          <w:p>
            <w:pPr>
              <w:pStyle w:val="10"/>
            </w:pPr>
            <w:r>
              <w:t>灾害防治及应急管理支出</w:t>
            </w:r>
          </w:p>
        </w:tc>
        <w:tc>
          <w:tcPr>
            <w:tcW w:w="1361" w:type="dxa"/>
            <w:vAlign w:val="center"/>
          </w:tcPr>
          <w:p>
            <w:pPr>
              <w:pStyle w:val="9"/>
            </w:pPr>
            <w:r>
              <w:t>164986.38</w:t>
            </w:r>
          </w:p>
        </w:tc>
        <w:tc>
          <w:tcPr>
            <w:tcW w:w="1361" w:type="dxa"/>
            <w:vAlign w:val="center"/>
          </w:tcPr>
          <w:p>
            <w:pPr>
              <w:pStyle w:val="9"/>
            </w:pPr>
          </w:p>
        </w:tc>
        <w:tc>
          <w:tcPr>
            <w:tcW w:w="1361" w:type="dxa"/>
            <w:vAlign w:val="center"/>
          </w:tcPr>
          <w:p>
            <w:pPr>
              <w:pStyle w:val="9"/>
            </w:pPr>
            <w:r>
              <w:t>164986.38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992" w:type="dxa"/>
            <w:vAlign w:val="center"/>
          </w:tcPr>
          <w:p>
            <w:pPr>
              <w:pStyle w:val="10"/>
            </w:pPr>
            <w:r>
              <w:t>22407</w:t>
            </w:r>
          </w:p>
        </w:tc>
        <w:tc>
          <w:tcPr>
            <w:tcW w:w="4535" w:type="dxa"/>
            <w:vAlign w:val="center"/>
          </w:tcPr>
          <w:p>
            <w:pPr>
              <w:pStyle w:val="10"/>
            </w:pPr>
            <w:r>
              <w:t>自然灾害救灾及恢复重建支出</w:t>
            </w:r>
          </w:p>
        </w:tc>
        <w:tc>
          <w:tcPr>
            <w:tcW w:w="1361" w:type="dxa"/>
            <w:vAlign w:val="center"/>
          </w:tcPr>
          <w:p>
            <w:pPr>
              <w:pStyle w:val="9"/>
            </w:pPr>
            <w:r>
              <w:t>164986.38</w:t>
            </w:r>
          </w:p>
        </w:tc>
        <w:tc>
          <w:tcPr>
            <w:tcW w:w="1361" w:type="dxa"/>
            <w:vAlign w:val="center"/>
          </w:tcPr>
          <w:p>
            <w:pPr>
              <w:pStyle w:val="9"/>
            </w:pPr>
          </w:p>
        </w:tc>
        <w:tc>
          <w:tcPr>
            <w:tcW w:w="1361" w:type="dxa"/>
            <w:vAlign w:val="center"/>
          </w:tcPr>
          <w:p>
            <w:pPr>
              <w:pStyle w:val="9"/>
            </w:pPr>
            <w:r>
              <w:t>164986.38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992" w:type="dxa"/>
            <w:vAlign w:val="center"/>
          </w:tcPr>
          <w:p>
            <w:pPr>
              <w:pStyle w:val="10"/>
            </w:pPr>
            <w:r>
              <w:t>2240704</w:t>
            </w:r>
          </w:p>
        </w:tc>
        <w:tc>
          <w:tcPr>
            <w:tcW w:w="4535" w:type="dxa"/>
            <w:vAlign w:val="center"/>
          </w:tcPr>
          <w:p>
            <w:pPr>
              <w:pStyle w:val="10"/>
            </w:pPr>
            <w:r>
              <w:t>自然灾害灾后重建补助</w:t>
            </w:r>
          </w:p>
        </w:tc>
        <w:tc>
          <w:tcPr>
            <w:tcW w:w="1361" w:type="dxa"/>
            <w:vAlign w:val="center"/>
          </w:tcPr>
          <w:p>
            <w:pPr>
              <w:pStyle w:val="9"/>
            </w:pPr>
            <w:r>
              <w:t>164986.38</w:t>
            </w:r>
          </w:p>
        </w:tc>
        <w:tc>
          <w:tcPr>
            <w:tcW w:w="1361" w:type="dxa"/>
            <w:vAlign w:val="center"/>
          </w:tcPr>
          <w:p>
            <w:pPr>
              <w:pStyle w:val="9"/>
            </w:pPr>
          </w:p>
        </w:tc>
        <w:tc>
          <w:tcPr>
            <w:tcW w:w="1361" w:type="dxa"/>
            <w:vAlign w:val="center"/>
          </w:tcPr>
          <w:p>
            <w:pPr>
              <w:pStyle w:val="9"/>
            </w:pPr>
            <w:r>
              <w:t>164986.38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332井陉县水利局</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43993678.38</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1910100.00</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3803859.00</w:t>
            </w:r>
          </w:p>
        </w:tc>
        <w:tc>
          <w:tcPr>
            <w:tcW w:w="1474" w:type="dxa"/>
            <w:vAlign w:val="center"/>
          </w:tcPr>
          <w:p>
            <w:pPr>
              <w:pStyle w:val="9"/>
            </w:pPr>
            <w:r>
              <w:t>3803859.00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613376.20</w:t>
            </w:r>
          </w:p>
        </w:tc>
        <w:tc>
          <w:tcPr>
            <w:tcW w:w="1474" w:type="dxa"/>
            <w:vAlign w:val="center"/>
          </w:tcPr>
          <w:p>
            <w:pPr>
              <w:pStyle w:val="9"/>
            </w:pPr>
            <w:r>
              <w:t>613376.20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r>
              <w:t>55361735.24</w:t>
            </w:r>
          </w:p>
        </w:tc>
        <w:tc>
          <w:tcPr>
            <w:tcW w:w="1474" w:type="dxa"/>
            <w:vAlign w:val="center"/>
          </w:tcPr>
          <w:p>
            <w:pPr>
              <w:pStyle w:val="9"/>
            </w:pPr>
            <w:r>
              <w:t>53451635.24</w:t>
            </w:r>
          </w:p>
        </w:tc>
        <w:tc>
          <w:tcPr>
            <w:tcW w:w="1474" w:type="dxa"/>
            <w:vAlign w:val="center"/>
          </w:tcPr>
          <w:p>
            <w:pPr>
              <w:pStyle w:val="9"/>
            </w:pPr>
            <w:r>
              <w:t>1910100.00</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747485.60</w:t>
            </w:r>
          </w:p>
        </w:tc>
        <w:tc>
          <w:tcPr>
            <w:tcW w:w="1474" w:type="dxa"/>
            <w:vAlign w:val="center"/>
          </w:tcPr>
          <w:p>
            <w:pPr>
              <w:pStyle w:val="9"/>
            </w:pPr>
            <w:r>
              <w:t>747485.60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r>
              <w:t>164986.38</w:t>
            </w:r>
          </w:p>
        </w:tc>
        <w:tc>
          <w:tcPr>
            <w:tcW w:w="1474" w:type="dxa"/>
            <w:vAlign w:val="center"/>
          </w:tcPr>
          <w:p>
            <w:pPr>
              <w:pStyle w:val="9"/>
            </w:pPr>
            <w:r>
              <w:t>164986.38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r>
              <w:t>本年收入合计</w:t>
            </w:r>
          </w:p>
        </w:tc>
        <w:tc>
          <w:tcPr>
            <w:tcW w:w="1474" w:type="dxa"/>
            <w:vAlign w:val="center"/>
          </w:tcPr>
          <w:p>
            <w:pPr>
              <w:pStyle w:val="13"/>
            </w:pPr>
            <w:r>
              <w:t>45903778.38</w:t>
            </w:r>
          </w:p>
        </w:tc>
        <w:tc>
          <w:tcPr>
            <w:tcW w:w="3402" w:type="dxa"/>
            <w:vAlign w:val="center"/>
          </w:tcPr>
          <w:p>
            <w:pPr>
              <w:pStyle w:val="12"/>
            </w:pPr>
            <w:r>
              <w:t>本年支出合计</w:t>
            </w:r>
          </w:p>
        </w:tc>
        <w:tc>
          <w:tcPr>
            <w:tcW w:w="1474" w:type="dxa"/>
            <w:vAlign w:val="center"/>
          </w:tcPr>
          <w:p>
            <w:pPr>
              <w:pStyle w:val="13"/>
            </w:pPr>
            <w:r>
              <w:t>60691442.42</w:t>
            </w:r>
          </w:p>
        </w:tc>
        <w:tc>
          <w:tcPr>
            <w:tcW w:w="1474" w:type="dxa"/>
            <w:vAlign w:val="center"/>
          </w:tcPr>
          <w:p>
            <w:pPr>
              <w:pStyle w:val="13"/>
            </w:pPr>
            <w:r>
              <w:t>58781342.42</w:t>
            </w:r>
          </w:p>
        </w:tc>
        <w:tc>
          <w:tcPr>
            <w:tcW w:w="1474" w:type="dxa"/>
            <w:vAlign w:val="center"/>
          </w:tcPr>
          <w:p>
            <w:pPr>
              <w:pStyle w:val="13"/>
            </w:pPr>
            <w:r>
              <w:t>1910100.00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r>
              <w:t>年初财政拨款结转和结余</w:t>
            </w:r>
          </w:p>
        </w:tc>
        <w:tc>
          <w:tcPr>
            <w:tcW w:w="1474" w:type="dxa"/>
            <w:vAlign w:val="center"/>
          </w:tcPr>
          <w:p>
            <w:pPr>
              <w:pStyle w:val="9"/>
            </w:pPr>
            <w:r>
              <w:t>14787664.04</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一、一般公共预算拨款</w:t>
            </w:r>
          </w:p>
        </w:tc>
        <w:tc>
          <w:tcPr>
            <w:tcW w:w="1474" w:type="dxa"/>
            <w:vAlign w:val="center"/>
          </w:tcPr>
          <w:p>
            <w:pPr>
              <w:pStyle w:val="9"/>
            </w:pPr>
            <w:r>
              <w:t>14787664.04</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收入总计</w:t>
            </w:r>
          </w:p>
        </w:tc>
        <w:tc>
          <w:tcPr>
            <w:tcW w:w="1474" w:type="dxa"/>
            <w:vAlign w:val="center"/>
          </w:tcPr>
          <w:p>
            <w:pPr>
              <w:pStyle w:val="13"/>
            </w:pPr>
            <w:r>
              <w:t>60691442.42</w:t>
            </w:r>
          </w:p>
        </w:tc>
        <w:tc>
          <w:tcPr>
            <w:tcW w:w="3402" w:type="dxa"/>
            <w:vAlign w:val="center"/>
          </w:tcPr>
          <w:p>
            <w:pPr>
              <w:pStyle w:val="12"/>
            </w:pPr>
            <w:r>
              <w:t>支出总计</w:t>
            </w:r>
          </w:p>
        </w:tc>
        <w:tc>
          <w:tcPr>
            <w:tcW w:w="1474" w:type="dxa"/>
            <w:vAlign w:val="center"/>
          </w:tcPr>
          <w:p>
            <w:pPr>
              <w:pStyle w:val="13"/>
            </w:pPr>
            <w:r>
              <w:t>60691442.42</w:t>
            </w:r>
          </w:p>
        </w:tc>
        <w:tc>
          <w:tcPr>
            <w:tcW w:w="1474" w:type="dxa"/>
            <w:vAlign w:val="center"/>
          </w:tcPr>
          <w:p>
            <w:pPr>
              <w:pStyle w:val="13"/>
            </w:pPr>
            <w:r>
              <w:t>58781342.42</w:t>
            </w:r>
          </w:p>
        </w:tc>
        <w:tc>
          <w:tcPr>
            <w:tcW w:w="1474" w:type="dxa"/>
            <w:vAlign w:val="center"/>
          </w:tcPr>
          <w:p>
            <w:pPr>
              <w:pStyle w:val="13"/>
            </w:pPr>
            <w:r>
              <w:t>1910100.00</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332井陉县水利局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58781342.42</w:t>
            </w:r>
          </w:p>
        </w:tc>
        <w:tc>
          <w:tcPr>
            <w:tcW w:w="2551" w:type="dxa"/>
            <w:vAlign w:val="center"/>
          </w:tcPr>
          <w:p>
            <w:pPr>
              <w:pStyle w:val="13"/>
            </w:pPr>
            <w:r>
              <w:t>14458166.80</w:t>
            </w:r>
          </w:p>
        </w:tc>
        <w:tc>
          <w:tcPr>
            <w:tcW w:w="2551" w:type="dxa"/>
            <w:vAlign w:val="center"/>
          </w:tcPr>
          <w:p>
            <w:pPr>
              <w:pStyle w:val="13"/>
            </w:pPr>
            <w:r>
              <w:t>44323175.62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3803859.00</w:t>
            </w:r>
          </w:p>
        </w:tc>
        <w:tc>
          <w:tcPr>
            <w:tcW w:w="2551" w:type="dxa"/>
            <w:vAlign w:val="center"/>
          </w:tcPr>
          <w:p>
            <w:pPr>
              <w:pStyle w:val="9"/>
            </w:pPr>
            <w:r>
              <w:t>3803859.00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3736357.60</w:t>
            </w:r>
          </w:p>
        </w:tc>
        <w:tc>
          <w:tcPr>
            <w:tcW w:w="2551" w:type="dxa"/>
            <w:vAlign w:val="center"/>
          </w:tcPr>
          <w:p>
            <w:pPr>
              <w:pStyle w:val="9"/>
            </w:pPr>
            <w:r>
              <w:t>3736357.60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539109.00</w:t>
            </w:r>
          </w:p>
        </w:tc>
        <w:tc>
          <w:tcPr>
            <w:tcW w:w="2551" w:type="dxa"/>
            <w:vAlign w:val="center"/>
          </w:tcPr>
          <w:p>
            <w:pPr>
              <w:pStyle w:val="9"/>
            </w:pPr>
            <w:r>
              <w:t>539109.00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1073424.40</w:t>
            </w:r>
          </w:p>
        </w:tc>
        <w:tc>
          <w:tcPr>
            <w:tcW w:w="2551" w:type="dxa"/>
            <w:vAlign w:val="center"/>
          </w:tcPr>
          <w:p>
            <w:pPr>
              <w:pStyle w:val="9"/>
            </w:pPr>
            <w:r>
              <w:t>1073424.40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1309135.90</w:t>
            </w:r>
          </w:p>
        </w:tc>
        <w:tc>
          <w:tcPr>
            <w:tcW w:w="2551" w:type="dxa"/>
            <w:vAlign w:val="center"/>
          </w:tcPr>
          <w:p>
            <w:pPr>
              <w:pStyle w:val="9"/>
            </w:pPr>
            <w:r>
              <w:t>1309135.90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814688.30</w:t>
            </w:r>
          </w:p>
        </w:tc>
        <w:tc>
          <w:tcPr>
            <w:tcW w:w="2551" w:type="dxa"/>
            <w:vAlign w:val="center"/>
          </w:tcPr>
          <w:p>
            <w:pPr>
              <w:pStyle w:val="9"/>
            </w:pPr>
            <w:r>
              <w:t>814688.30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20899</w:t>
            </w:r>
          </w:p>
        </w:tc>
        <w:tc>
          <w:tcPr>
            <w:tcW w:w="4535" w:type="dxa"/>
            <w:vAlign w:val="center"/>
          </w:tcPr>
          <w:p>
            <w:pPr>
              <w:pStyle w:val="10"/>
            </w:pPr>
            <w:r>
              <w:t>其他社会保障和就业支出</w:t>
            </w:r>
          </w:p>
        </w:tc>
        <w:tc>
          <w:tcPr>
            <w:tcW w:w="2551" w:type="dxa"/>
            <w:vAlign w:val="center"/>
          </w:tcPr>
          <w:p>
            <w:pPr>
              <w:pStyle w:val="9"/>
            </w:pPr>
            <w:r>
              <w:t>67501.40</w:t>
            </w:r>
          </w:p>
        </w:tc>
        <w:tc>
          <w:tcPr>
            <w:tcW w:w="2551" w:type="dxa"/>
            <w:vAlign w:val="center"/>
          </w:tcPr>
          <w:p>
            <w:pPr>
              <w:pStyle w:val="9"/>
            </w:pPr>
            <w:r>
              <w:t>67501.40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2089999</w:t>
            </w:r>
          </w:p>
        </w:tc>
        <w:tc>
          <w:tcPr>
            <w:tcW w:w="4535" w:type="dxa"/>
            <w:vAlign w:val="center"/>
          </w:tcPr>
          <w:p>
            <w:pPr>
              <w:pStyle w:val="10"/>
            </w:pPr>
            <w:r>
              <w:t>其他社会保障和就业支出</w:t>
            </w:r>
          </w:p>
        </w:tc>
        <w:tc>
          <w:tcPr>
            <w:tcW w:w="2551" w:type="dxa"/>
            <w:vAlign w:val="center"/>
          </w:tcPr>
          <w:p>
            <w:pPr>
              <w:pStyle w:val="9"/>
            </w:pPr>
            <w:r>
              <w:t>67501.40</w:t>
            </w:r>
          </w:p>
        </w:tc>
        <w:tc>
          <w:tcPr>
            <w:tcW w:w="2551" w:type="dxa"/>
            <w:vAlign w:val="center"/>
          </w:tcPr>
          <w:p>
            <w:pPr>
              <w:pStyle w:val="9"/>
            </w:pPr>
            <w:r>
              <w:t>67501.40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613376.20</w:t>
            </w:r>
          </w:p>
        </w:tc>
        <w:tc>
          <w:tcPr>
            <w:tcW w:w="2551" w:type="dxa"/>
            <w:vAlign w:val="center"/>
          </w:tcPr>
          <w:p>
            <w:pPr>
              <w:pStyle w:val="9"/>
            </w:pPr>
            <w:r>
              <w:t>613376.20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613376.20</w:t>
            </w:r>
          </w:p>
        </w:tc>
        <w:tc>
          <w:tcPr>
            <w:tcW w:w="2551" w:type="dxa"/>
            <w:vAlign w:val="center"/>
          </w:tcPr>
          <w:p>
            <w:pPr>
              <w:pStyle w:val="9"/>
            </w:pPr>
            <w:r>
              <w:t>613376.20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42567.60</w:t>
            </w:r>
          </w:p>
        </w:tc>
        <w:tc>
          <w:tcPr>
            <w:tcW w:w="2551" w:type="dxa"/>
            <w:vAlign w:val="center"/>
          </w:tcPr>
          <w:p>
            <w:pPr>
              <w:pStyle w:val="9"/>
            </w:pPr>
            <w:r>
              <w:t>42567.60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570808.60</w:t>
            </w:r>
          </w:p>
        </w:tc>
        <w:tc>
          <w:tcPr>
            <w:tcW w:w="2551" w:type="dxa"/>
            <w:vAlign w:val="center"/>
          </w:tcPr>
          <w:p>
            <w:pPr>
              <w:pStyle w:val="9"/>
            </w:pPr>
            <w:r>
              <w:t>570808.60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213</w:t>
            </w:r>
          </w:p>
        </w:tc>
        <w:tc>
          <w:tcPr>
            <w:tcW w:w="4535" w:type="dxa"/>
            <w:vAlign w:val="center"/>
          </w:tcPr>
          <w:p>
            <w:pPr>
              <w:pStyle w:val="10"/>
            </w:pPr>
            <w:r>
              <w:t>农林水支出</w:t>
            </w:r>
          </w:p>
        </w:tc>
        <w:tc>
          <w:tcPr>
            <w:tcW w:w="2551" w:type="dxa"/>
            <w:vAlign w:val="center"/>
          </w:tcPr>
          <w:p>
            <w:pPr>
              <w:pStyle w:val="9"/>
            </w:pPr>
            <w:r>
              <w:t>53451635.24</w:t>
            </w:r>
          </w:p>
        </w:tc>
        <w:tc>
          <w:tcPr>
            <w:tcW w:w="2551" w:type="dxa"/>
            <w:vAlign w:val="center"/>
          </w:tcPr>
          <w:p>
            <w:pPr>
              <w:pStyle w:val="9"/>
            </w:pPr>
            <w:r>
              <w:t>9293446.00</w:t>
            </w:r>
          </w:p>
        </w:tc>
        <w:tc>
          <w:tcPr>
            <w:tcW w:w="2551" w:type="dxa"/>
            <w:vAlign w:val="center"/>
          </w:tcPr>
          <w:p>
            <w:pPr>
              <w:pStyle w:val="9"/>
            </w:pPr>
            <w:r>
              <w:t>44158189.24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21303</w:t>
            </w:r>
          </w:p>
        </w:tc>
        <w:tc>
          <w:tcPr>
            <w:tcW w:w="4535" w:type="dxa"/>
            <w:vAlign w:val="center"/>
          </w:tcPr>
          <w:p>
            <w:pPr>
              <w:pStyle w:val="10"/>
            </w:pPr>
            <w:r>
              <w:t>水利</w:t>
            </w:r>
          </w:p>
        </w:tc>
        <w:tc>
          <w:tcPr>
            <w:tcW w:w="2551" w:type="dxa"/>
            <w:vAlign w:val="center"/>
          </w:tcPr>
          <w:p>
            <w:pPr>
              <w:pStyle w:val="9"/>
            </w:pPr>
            <w:r>
              <w:t>53451635.24</w:t>
            </w:r>
          </w:p>
        </w:tc>
        <w:tc>
          <w:tcPr>
            <w:tcW w:w="2551" w:type="dxa"/>
            <w:vAlign w:val="center"/>
          </w:tcPr>
          <w:p>
            <w:pPr>
              <w:pStyle w:val="9"/>
            </w:pPr>
            <w:r>
              <w:t>9293446.00</w:t>
            </w:r>
          </w:p>
        </w:tc>
        <w:tc>
          <w:tcPr>
            <w:tcW w:w="2551" w:type="dxa"/>
            <w:vAlign w:val="center"/>
          </w:tcPr>
          <w:p>
            <w:pPr>
              <w:pStyle w:val="9"/>
            </w:pPr>
            <w:r>
              <w:t>44158189.24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2130301</w:t>
            </w:r>
          </w:p>
        </w:tc>
        <w:tc>
          <w:tcPr>
            <w:tcW w:w="4535" w:type="dxa"/>
            <w:vAlign w:val="center"/>
          </w:tcPr>
          <w:p>
            <w:pPr>
              <w:pStyle w:val="10"/>
            </w:pPr>
            <w:r>
              <w:t>行政运行</w:t>
            </w:r>
          </w:p>
        </w:tc>
        <w:tc>
          <w:tcPr>
            <w:tcW w:w="2551" w:type="dxa"/>
            <w:vAlign w:val="center"/>
          </w:tcPr>
          <w:p>
            <w:pPr>
              <w:pStyle w:val="9"/>
            </w:pPr>
            <w:r>
              <w:t>807296.00</w:t>
            </w:r>
          </w:p>
        </w:tc>
        <w:tc>
          <w:tcPr>
            <w:tcW w:w="2551" w:type="dxa"/>
            <w:vAlign w:val="center"/>
          </w:tcPr>
          <w:p>
            <w:pPr>
              <w:pStyle w:val="9"/>
            </w:pPr>
            <w:r>
              <w:t>807296.00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2130302</w:t>
            </w:r>
          </w:p>
        </w:tc>
        <w:tc>
          <w:tcPr>
            <w:tcW w:w="4535" w:type="dxa"/>
            <w:vAlign w:val="center"/>
          </w:tcPr>
          <w:p>
            <w:pPr>
              <w:pStyle w:val="10"/>
            </w:pPr>
            <w:r>
              <w:t>一般行政管理事务</w:t>
            </w:r>
          </w:p>
        </w:tc>
        <w:tc>
          <w:tcPr>
            <w:tcW w:w="2551" w:type="dxa"/>
            <w:vAlign w:val="center"/>
          </w:tcPr>
          <w:p>
            <w:pPr>
              <w:pStyle w:val="9"/>
            </w:pPr>
            <w:r>
              <w:t>83088.00</w:t>
            </w:r>
          </w:p>
        </w:tc>
        <w:tc>
          <w:tcPr>
            <w:tcW w:w="2551" w:type="dxa"/>
            <w:vAlign w:val="center"/>
          </w:tcPr>
          <w:p>
            <w:pPr>
              <w:pStyle w:val="9"/>
            </w:pPr>
          </w:p>
        </w:tc>
        <w:tc>
          <w:tcPr>
            <w:tcW w:w="2551" w:type="dxa"/>
            <w:vAlign w:val="center"/>
          </w:tcPr>
          <w:p>
            <w:pPr>
              <w:pStyle w:val="9"/>
            </w:pPr>
            <w:r>
              <w:t>83088.00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2130305</w:t>
            </w:r>
          </w:p>
        </w:tc>
        <w:tc>
          <w:tcPr>
            <w:tcW w:w="4535" w:type="dxa"/>
            <w:vAlign w:val="center"/>
          </w:tcPr>
          <w:p>
            <w:pPr>
              <w:pStyle w:val="10"/>
            </w:pPr>
            <w:r>
              <w:t>水利工程建设</w:t>
            </w:r>
          </w:p>
        </w:tc>
        <w:tc>
          <w:tcPr>
            <w:tcW w:w="2551" w:type="dxa"/>
            <w:vAlign w:val="center"/>
          </w:tcPr>
          <w:p>
            <w:pPr>
              <w:pStyle w:val="9"/>
            </w:pPr>
            <w:r>
              <w:t>3143313.71</w:t>
            </w:r>
          </w:p>
        </w:tc>
        <w:tc>
          <w:tcPr>
            <w:tcW w:w="2551" w:type="dxa"/>
            <w:vAlign w:val="center"/>
          </w:tcPr>
          <w:p>
            <w:pPr>
              <w:pStyle w:val="9"/>
            </w:pPr>
          </w:p>
        </w:tc>
        <w:tc>
          <w:tcPr>
            <w:tcW w:w="2551" w:type="dxa"/>
            <w:vAlign w:val="center"/>
          </w:tcPr>
          <w:p>
            <w:pPr>
              <w:pStyle w:val="9"/>
            </w:pPr>
            <w:r>
              <w:t>3143313.71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2130306</w:t>
            </w:r>
          </w:p>
        </w:tc>
        <w:tc>
          <w:tcPr>
            <w:tcW w:w="4535" w:type="dxa"/>
            <w:vAlign w:val="center"/>
          </w:tcPr>
          <w:p>
            <w:pPr>
              <w:pStyle w:val="10"/>
            </w:pPr>
            <w:r>
              <w:t>水利工程运行与维护</w:t>
            </w:r>
          </w:p>
        </w:tc>
        <w:tc>
          <w:tcPr>
            <w:tcW w:w="2551" w:type="dxa"/>
            <w:vAlign w:val="center"/>
          </w:tcPr>
          <w:p>
            <w:pPr>
              <w:pStyle w:val="9"/>
            </w:pPr>
            <w:r>
              <w:t>24310298.66</w:t>
            </w:r>
          </w:p>
        </w:tc>
        <w:tc>
          <w:tcPr>
            <w:tcW w:w="2551" w:type="dxa"/>
            <w:vAlign w:val="center"/>
          </w:tcPr>
          <w:p>
            <w:pPr>
              <w:pStyle w:val="9"/>
            </w:pPr>
            <w:r>
              <w:t>4585156.00</w:t>
            </w:r>
          </w:p>
        </w:tc>
        <w:tc>
          <w:tcPr>
            <w:tcW w:w="2551" w:type="dxa"/>
            <w:vAlign w:val="center"/>
          </w:tcPr>
          <w:p>
            <w:pPr>
              <w:pStyle w:val="9"/>
            </w:pPr>
            <w:r>
              <w:t>19725142.66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2130310</w:t>
            </w:r>
          </w:p>
        </w:tc>
        <w:tc>
          <w:tcPr>
            <w:tcW w:w="4535" w:type="dxa"/>
            <w:vAlign w:val="center"/>
          </w:tcPr>
          <w:p>
            <w:pPr>
              <w:pStyle w:val="10"/>
            </w:pPr>
            <w:r>
              <w:t>水土保持</w:t>
            </w:r>
          </w:p>
        </w:tc>
        <w:tc>
          <w:tcPr>
            <w:tcW w:w="2551" w:type="dxa"/>
            <w:vAlign w:val="center"/>
          </w:tcPr>
          <w:p>
            <w:pPr>
              <w:pStyle w:val="9"/>
            </w:pPr>
            <w:r>
              <w:t>5572391.00</w:t>
            </w:r>
          </w:p>
        </w:tc>
        <w:tc>
          <w:tcPr>
            <w:tcW w:w="2551" w:type="dxa"/>
            <w:vAlign w:val="center"/>
          </w:tcPr>
          <w:p>
            <w:pPr>
              <w:pStyle w:val="9"/>
            </w:pPr>
            <w:r>
              <w:t>1572391.00</w:t>
            </w:r>
          </w:p>
        </w:tc>
        <w:tc>
          <w:tcPr>
            <w:tcW w:w="2551" w:type="dxa"/>
            <w:vAlign w:val="center"/>
          </w:tcPr>
          <w:p>
            <w:pPr>
              <w:pStyle w:val="9"/>
            </w:pPr>
            <w:r>
              <w:t>4000000.00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2130311</w:t>
            </w:r>
          </w:p>
        </w:tc>
        <w:tc>
          <w:tcPr>
            <w:tcW w:w="4535" w:type="dxa"/>
            <w:vAlign w:val="center"/>
          </w:tcPr>
          <w:p>
            <w:pPr>
              <w:pStyle w:val="10"/>
            </w:pPr>
            <w:r>
              <w:t>水资源节约管理与保护</w:t>
            </w:r>
          </w:p>
        </w:tc>
        <w:tc>
          <w:tcPr>
            <w:tcW w:w="2551" w:type="dxa"/>
            <w:vAlign w:val="center"/>
          </w:tcPr>
          <w:p>
            <w:pPr>
              <w:pStyle w:val="9"/>
            </w:pPr>
            <w:r>
              <w:t>3146861.00</w:t>
            </w:r>
          </w:p>
        </w:tc>
        <w:tc>
          <w:tcPr>
            <w:tcW w:w="2551" w:type="dxa"/>
            <w:vAlign w:val="center"/>
          </w:tcPr>
          <w:p>
            <w:pPr>
              <w:pStyle w:val="9"/>
            </w:pPr>
            <w:r>
              <w:t>2328603.00</w:t>
            </w:r>
          </w:p>
        </w:tc>
        <w:tc>
          <w:tcPr>
            <w:tcW w:w="2551" w:type="dxa"/>
            <w:vAlign w:val="center"/>
          </w:tcPr>
          <w:p>
            <w:pPr>
              <w:pStyle w:val="9"/>
            </w:pPr>
            <w:r>
              <w:t>818258.00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2130314</w:t>
            </w:r>
          </w:p>
        </w:tc>
        <w:tc>
          <w:tcPr>
            <w:tcW w:w="4535" w:type="dxa"/>
            <w:vAlign w:val="center"/>
          </w:tcPr>
          <w:p>
            <w:pPr>
              <w:pStyle w:val="10"/>
            </w:pPr>
            <w:r>
              <w:t>防汛</w:t>
            </w:r>
          </w:p>
        </w:tc>
        <w:tc>
          <w:tcPr>
            <w:tcW w:w="2551" w:type="dxa"/>
            <w:vAlign w:val="center"/>
          </w:tcPr>
          <w:p>
            <w:pPr>
              <w:pStyle w:val="9"/>
            </w:pPr>
            <w:r>
              <w:t>634900.00</w:t>
            </w:r>
          </w:p>
        </w:tc>
        <w:tc>
          <w:tcPr>
            <w:tcW w:w="2551" w:type="dxa"/>
            <w:vAlign w:val="center"/>
          </w:tcPr>
          <w:p>
            <w:pPr>
              <w:pStyle w:val="9"/>
            </w:pPr>
          </w:p>
        </w:tc>
        <w:tc>
          <w:tcPr>
            <w:tcW w:w="2551" w:type="dxa"/>
            <w:vAlign w:val="center"/>
          </w:tcPr>
          <w:p>
            <w:pPr>
              <w:pStyle w:val="9"/>
            </w:pPr>
            <w:r>
              <w:t>634900.00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2130316</w:t>
            </w:r>
          </w:p>
        </w:tc>
        <w:tc>
          <w:tcPr>
            <w:tcW w:w="4535" w:type="dxa"/>
            <w:vAlign w:val="center"/>
          </w:tcPr>
          <w:p>
            <w:pPr>
              <w:pStyle w:val="10"/>
            </w:pPr>
            <w:r>
              <w:t>农村水利</w:t>
            </w:r>
          </w:p>
        </w:tc>
        <w:tc>
          <w:tcPr>
            <w:tcW w:w="2551" w:type="dxa"/>
            <w:vAlign w:val="center"/>
          </w:tcPr>
          <w:p>
            <w:pPr>
              <w:pStyle w:val="9"/>
            </w:pPr>
            <w:r>
              <w:t>12278105.00</w:t>
            </w:r>
          </w:p>
        </w:tc>
        <w:tc>
          <w:tcPr>
            <w:tcW w:w="2551" w:type="dxa"/>
            <w:vAlign w:val="center"/>
          </w:tcPr>
          <w:p>
            <w:pPr>
              <w:pStyle w:val="9"/>
            </w:pPr>
          </w:p>
        </w:tc>
        <w:tc>
          <w:tcPr>
            <w:tcW w:w="2551" w:type="dxa"/>
            <w:vAlign w:val="center"/>
          </w:tcPr>
          <w:p>
            <w:pPr>
              <w:pStyle w:val="9"/>
            </w:pPr>
            <w:r>
              <w:t>12278105.00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2130335</w:t>
            </w:r>
          </w:p>
        </w:tc>
        <w:tc>
          <w:tcPr>
            <w:tcW w:w="4535" w:type="dxa"/>
            <w:vAlign w:val="center"/>
          </w:tcPr>
          <w:p>
            <w:pPr>
              <w:pStyle w:val="10"/>
            </w:pPr>
            <w:r>
              <w:t>农村供水</w:t>
            </w:r>
          </w:p>
        </w:tc>
        <w:tc>
          <w:tcPr>
            <w:tcW w:w="2551" w:type="dxa"/>
            <w:vAlign w:val="center"/>
          </w:tcPr>
          <w:p>
            <w:pPr>
              <w:pStyle w:val="9"/>
            </w:pPr>
            <w:r>
              <w:t>3475381.87</w:t>
            </w:r>
          </w:p>
        </w:tc>
        <w:tc>
          <w:tcPr>
            <w:tcW w:w="2551" w:type="dxa"/>
            <w:vAlign w:val="center"/>
          </w:tcPr>
          <w:p>
            <w:pPr>
              <w:pStyle w:val="9"/>
            </w:pPr>
          </w:p>
        </w:tc>
        <w:tc>
          <w:tcPr>
            <w:tcW w:w="2551" w:type="dxa"/>
            <w:vAlign w:val="center"/>
          </w:tcPr>
          <w:p>
            <w:pPr>
              <w:pStyle w:val="9"/>
            </w:pPr>
            <w:r>
              <w:t>3475381.87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747485.60</w:t>
            </w:r>
          </w:p>
        </w:tc>
        <w:tc>
          <w:tcPr>
            <w:tcW w:w="2551" w:type="dxa"/>
            <w:vAlign w:val="center"/>
          </w:tcPr>
          <w:p>
            <w:pPr>
              <w:pStyle w:val="9"/>
            </w:pPr>
            <w:r>
              <w:t>747485.60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747485.60</w:t>
            </w:r>
          </w:p>
        </w:tc>
        <w:tc>
          <w:tcPr>
            <w:tcW w:w="2551" w:type="dxa"/>
            <w:vAlign w:val="center"/>
          </w:tcPr>
          <w:p>
            <w:pPr>
              <w:pStyle w:val="9"/>
            </w:pPr>
            <w:r>
              <w:t>747485.60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747485.60</w:t>
            </w:r>
          </w:p>
        </w:tc>
        <w:tc>
          <w:tcPr>
            <w:tcW w:w="2551" w:type="dxa"/>
            <w:vAlign w:val="center"/>
          </w:tcPr>
          <w:p>
            <w:pPr>
              <w:pStyle w:val="9"/>
            </w:pPr>
            <w:r>
              <w:t>747485.60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0"/>
            </w:pPr>
            <w:r>
              <w:t>224</w:t>
            </w:r>
          </w:p>
        </w:tc>
        <w:tc>
          <w:tcPr>
            <w:tcW w:w="4535" w:type="dxa"/>
            <w:vAlign w:val="center"/>
          </w:tcPr>
          <w:p>
            <w:pPr>
              <w:pStyle w:val="10"/>
            </w:pPr>
            <w:r>
              <w:t>灾害防治及应急管理支出</w:t>
            </w:r>
          </w:p>
        </w:tc>
        <w:tc>
          <w:tcPr>
            <w:tcW w:w="2551" w:type="dxa"/>
            <w:vAlign w:val="center"/>
          </w:tcPr>
          <w:p>
            <w:pPr>
              <w:pStyle w:val="9"/>
            </w:pPr>
            <w:r>
              <w:t>164986.38</w:t>
            </w:r>
          </w:p>
        </w:tc>
        <w:tc>
          <w:tcPr>
            <w:tcW w:w="2551" w:type="dxa"/>
            <w:vAlign w:val="center"/>
          </w:tcPr>
          <w:p>
            <w:pPr>
              <w:pStyle w:val="9"/>
            </w:pPr>
          </w:p>
        </w:tc>
        <w:tc>
          <w:tcPr>
            <w:tcW w:w="2551" w:type="dxa"/>
            <w:vAlign w:val="center"/>
          </w:tcPr>
          <w:p>
            <w:pPr>
              <w:pStyle w:val="9"/>
            </w:pPr>
            <w:r>
              <w:t>164986.38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0"/>
            </w:pPr>
            <w:r>
              <w:t>22407</w:t>
            </w:r>
          </w:p>
        </w:tc>
        <w:tc>
          <w:tcPr>
            <w:tcW w:w="4535" w:type="dxa"/>
            <w:vAlign w:val="center"/>
          </w:tcPr>
          <w:p>
            <w:pPr>
              <w:pStyle w:val="10"/>
            </w:pPr>
            <w:r>
              <w:t>自然灾害救灾及恢复重建支出</w:t>
            </w:r>
          </w:p>
        </w:tc>
        <w:tc>
          <w:tcPr>
            <w:tcW w:w="2551" w:type="dxa"/>
            <w:vAlign w:val="center"/>
          </w:tcPr>
          <w:p>
            <w:pPr>
              <w:pStyle w:val="9"/>
            </w:pPr>
            <w:r>
              <w:t>164986.38</w:t>
            </w:r>
          </w:p>
        </w:tc>
        <w:tc>
          <w:tcPr>
            <w:tcW w:w="2551" w:type="dxa"/>
            <w:vAlign w:val="center"/>
          </w:tcPr>
          <w:p>
            <w:pPr>
              <w:pStyle w:val="9"/>
            </w:pPr>
          </w:p>
        </w:tc>
        <w:tc>
          <w:tcPr>
            <w:tcW w:w="2551" w:type="dxa"/>
            <w:vAlign w:val="center"/>
          </w:tcPr>
          <w:p>
            <w:pPr>
              <w:pStyle w:val="9"/>
            </w:pPr>
            <w:r>
              <w:t>164986.38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1191" w:type="dxa"/>
            <w:vAlign w:val="center"/>
          </w:tcPr>
          <w:p>
            <w:pPr>
              <w:pStyle w:val="10"/>
            </w:pPr>
            <w:r>
              <w:t>2240704</w:t>
            </w:r>
          </w:p>
        </w:tc>
        <w:tc>
          <w:tcPr>
            <w:tcW w:w="4535" w:type="dxa"/>
            <w:vAlign w:val="center"/>
          </w:tcPr>
          <w:p>
            <w:pPr>
              <w:pStyle w:val="10"/>
            </w:pPr>
            <w:r>
              <w:t>自然灾害灾后重建补助</w:t>
            </w:r>
          </w:p>
        </w:tc>
        <w:tc>
          <w:tcPr>
            <w:tcW w:w="2551" w:type="dxa"/>
            <w:vAlign w:val="center"/>
          </w:tcPr>
          <w:p>
            <w:pPr>
              <w:pStyle w:val="9"/>
            </w:pPr>
            <w:r>
              <w:t>164986.38</w:t>
            </w:r>
          </w:p>
        </w:tc>
        <w:tc>
          <w:tcPr>
            <w:tcW w:w="2551" w:type="dxa"/>
            <w:vAlign w:val="center"/>
          </w:tcPr>
          <w:p>
            <w:pPr>
              <w:pStyle w:val="9"/>
            </w:pPr>
          </w:p>
        </w:tc>
        <w:tc>
          <w:tcPr>
            <w:tcW w:w="2551" w:type="dxa"/>
            <w:vAlign w:val="center"/>
          </w:tcPr>
          <w:p>
            <w:pPr>
              <w:pStyle w:val="9"/>
            </w:pPr>
            <w:r>
              <w:t>164986.38</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332井陉县水利局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14458166.80</w:t>
            </w:r>
          </w:p>
        </w:tc>
        <w:tc>
          <w:tcPr>
            <w:tcW w:w="2551" w:type="dxa"/>
            <w:vAlign w:val="center"/>
          </w:tcPr>
          <w:p>
            <w:pPr>
              <w:pStyle w:val="13"/>
            </w:pPr>
            <w:r>
              <w:t>14228530.80</w:t>
            </w:r>
          </w:p>
        </w:tc>
        <w:tc>
          <w:tcPr>
            <w:tcW w:w="2551" w:type="dxa"/>
            <w:vAlign w:val="center"/>
          </w:tcPr>
          <w:p>
            <w:pPr>
              <w:pStyle w:val="13"/>
            </w:pPr>
            <w:r>
              <w:t>229636.00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12615997.40</w:t>
            </w:r>
          </w:p>
        </w:tc>
        <w:tc>
          <w:tcPr>
            <w:tcW w:w="2551" w:type="dxa"/>
            <w:vAlign w:val="center"/>
          </w:tcPr>
          <w:p>
            <w:pPr>
              <w:pStyle w:val="9"/>
            </w:pPr>
            <w:r>
              <w:t>12615997.40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5941302.00</w:t>
            </w:r>
          </w:p>
        </w:tc>
        <w:tc>
          <w:tcPr>
            <w:tcW w:w="2551" w:type="dxa"/>
            <w:vAlign w:val="center"/>
          </w:tcPr>
          <w:p>
            <w:pPr>
              <w:pStyle w:val="9"/>
            </w:pPr>
            <w:r>
              <w:t>5941302.00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308039.00</w:t>
            </w:r>
          </w:p>
        </w:tc>
        <w:tc>
          <w:tcPr>
            <w:tcW w:w="2551" w:type="dxa"/>
            <w:vAlign w:val="center"/>
          </w:tcPr>
          <w:p>
            <w:pPr>
              <w:pStyle w:val="9"/>
            </w:pPr>
            <w:r>
              <w:t>308039.00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147214.00</w:t>
            </w:r>
          </w:p>
        </w:tc>
        <w:tc>
          <w:tcPr>
            <w:tcW w:w="2551" w:type="dxa"/>
            <w:vAlign w:val="center"/>
          </w:tcPr>
          <w:p>
            <w:pPr>
              <w:pStyle w:val="9"/>
            </w:pPr>
            <w:r>
              <w:t>147214.00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2667255.00</w:t>
            </w:r>
          </w:p>
        </w:tc>
        <w:tc>
          <w:tcPr>
            <w:tcW w:w="2551" w:type="dxa"/>
            <w:vAlign w:val="center"/>
          </w:tcPr>
          <w:p>
            <w:pPr>
              <w:pStyle w:val="9"/>
            </w:pPr>
            <w:r>
              <w:t>2667255.00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1309135.90</w:t>
            </w:r>
          </w:p>
        </w:tc>
        <w:tc>
          <w:tcPr>
            <w:tcW w:w="2551" w:type="dxa"/>
            <w:vAlign w:val="center"/>
          </w:tcPr>
          <w:p>
            <w:pPr>
              <w:pStyle w:val="9"/>
            </w:pPr>
            <w:r>
              <w:t>1309135.90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814688.30</w:t>
            </w:r>
          </w:p>
        </w:tc>
        <w:tc>
          <w:tcPr>
            <w:tcW w:w="2551" w:type="dxa"/>
            <w:vAlign w:val="center"/>
          </w:tcPr>
          <w:p>
            <w:pPr>
              <w:pStyle w:val="9"/>
            </w:pPr>
            <w:r>
              <w:t>814688.30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613376.20</w:t>
            </w:r>
          </w:p>
        </w:tc>
        <w:tc>
          <w:tcPr>
            <w:tcW w:w="2551" w:type="dxa"/>
            <w:vAlign w:val="center"/>
          </w:tcPr>
          <w:p>
            <w:pPr>
              <w:pStyle w:val="9"/>
            </w:pPr>
            <w:r>
              <w:t>613376.20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67501.40</w:t>
            </w:r>
          </w:p>
        </w:tc>
        <w:tc>
          <w:tcPr>
            <w:tcW w:w="2551" w:type="dxa"/>
            <w:vAlign w:val="center"/>
          </w:tcPr>
          <w:p>
            <w:pPr>
              <w:pStyle w:val="9"/>
            </w:pPr>
            <w:r>
              <w:t>67501.40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747485.60</w:t>
            </w:r>
          </w:p>
        </w:tc>
        <w:tc>
          <w:tcPr>
            <w:tcW w:w="2551" w:type="dxa"/>
            <w:vAlign w:val="center"/>
          </w:tcPr>
          <w:p>
            <w:pPr>
              <w:pStyle w:val="9"/>
            </w:pPr>
            <w:r>
              <w:t>747485.60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229636.00</w:t>
            </w:r>
          </w:p>
        </w:tc>
        <w:tc>
          <w:tcPr>
            <w:tcW w:w="2551" w:type="dxa"/>
            <w:vAlign w:val="center"/>
          </w:tcPr>
          <w:p>
            <w:pPr>
              <w:pStyle w:val="9"/>
            </w:pPr>
          </w:p>
        </w:tc>
        <w:tc>
          <w:tcPr>
            <w:tcW w:w="2551" w:type="dxa"/>
            <w:vAlign w:val="center"/>
          </w:tcPr>
          <w:p>
            <w:pPr>
              <w:pStyle w:val="9"/>
            </w:pPr>
            <w:r>
              <w:t>229636.00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124611.00</w:t>
            </w:r>
          </w:p>
        </w:tc>
        <w:tc>
          <w:tcPr>
            <w:tcW w:w="2551" w:type="dxa"/>
            <w:vAlign w:val="center"/>
          </w:tcPr>
          <w:p>
            <w:pPr>
              <w:pStyle w:val="9"/>
            </w:pPr>
          </w:p>
        </w:tc>
        <w:tc>
          <w:tcPr>
            <w:tcW w:w="2551" w:type="dxa"/>
            <w:vAlign w:val="center"/>
          </w:tcPr>
          <w:p>
            <w:pPr>
              <w:pStyle w:val="9"/>
            </w:pPr>
            <w:r>
              <w:t>124611.00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30600.00</w:t>
            </w:r>
          </w:p>
        </w:tc>
        <w:tc>
          <w:tcPr>
            <w:tcW w:w="2551" w:type="dxa"/>
            <w:vAlign w:val="center"/>
          </w:tcPr>
          <w:p>
            <w:pPr>
              <w:pStyle w:val="9"/>
            </w:pPr>
          </w:p>
        </w:tc>
        <w:tc>
          <w:tcPr>
            <w:tcW w:w="2551" w:type="dxa"/>
            <w:vAlign w:val="center"/>
          </w:tcPr>
          <w:p>
            <w:pPr>
              <w:pStyle w:val="9"/>
            </w:pPr>
            <w: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19225.00</w:t>
            </w:r>
          </w:p>
        </w:tc>
        <w:tc>
          <w:tcPr>
            <w:tcW w:w="2551" w:type="dxa"/>
            <w:vAlign w:val="center"/>
          </w:tcPr>
          <w:p>
            <w:pPr>
              <w:pStyle w:val="9"/>
            </w:pPr>
          </w:p>
        </w:tc>
        <w:tc>
          <w:tcPr>
            <w:tcW w:w="2551" w:type="dxa"/>
            <w:vAlign w:val="center"/>
          </w:tcPr>
          <w:p>
            <w:pPr>
              <w:pStyle w:val="9"/>
            </w:pPr>
            <w:r>
              <w:t>19225.00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48000.00</w:t>
            </w:r>
          </w:p>
        </w:tc>
        <w:tc>
          <w:tcPr>
            <w:tcW w:w="2551" w:type="dxa"/>
            <w:vAlign w:val="center"/>
          </w:tcPr>
          <w:p>
            <w:pPr>
              <w:pStyle w:val="9"/>
            </w:pPr>
          </w:p>
        </w:tc>
        <w:tc>
          <w:tcPr>
            <w:tcW w:w="2551" w:type="dxa"/>
            <w:vAlign w:val="center"/>
          </w:tcPr>
          <w:p>
            <w:pPr>
              <w:pStyle w:val="9"/>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7200.00</w:t>
            </w:r>
          </w:p>
        </w:tc>
        <w:tc>
          <w:tcPr>
            <w:tcW w:w="2551" w:type="dxa"/>
            <w:vAlign w:val="center"/>
          </w:tcPr>
          <w:p>
            <w:pPr>
              <w:pStyle w:val="9"/>
            </w:pPr>
          </w:p>
        </w:tc>
        <w:tc>
          <w:tcPr>
            <w:tcW w:w="2551" w:type="dxa"/>
            <w:vAlign w:val="center"/>
          </w:tcPr>
          <w:p>
            <w:pPr>
              <w:pStyle w:val="9"/>
            </w:pPr>
            <w:r>
              <w:t>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1612533.40</w:t>
            </w:r>
          </w:p>
        </w:tc>
        <w:tc>
          <w:tcPr>
            <w:tcW w:w="2551" w:type="dxa"/>
            <w:vAlign w:val="center"/>
          </w:tcPr>
          <w:p>
            <w:pPr>
              <w:pStyle w:val="9"/>
            </w:pPr>
            <w:r>
              <w:t>1612533.40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1571253.40</w:t>
            </w:r>
          </w:p>
        </w:tc>
        <w:tc>
          <w:tcPr>
            <w:tcW w:w="2551" w:type="dxa"/>
            <w:vAlign w:val="center"/>
          </w:tcPr>
          <w:p>
            <w:pPr>
              <w:pStyle w:val="9"/>
            </w:pPr>
            <w:r>
              <w:t>1571253.40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41280.00</w:t>
            </w:r>
          </w:p>
        </w:tc>
        <w:tc>
          <w:tcPr>
            <w:tcW w:w="2551" w:type="dxa"/>
            <w:vAlign w:val="center"/>
          </w:tcPr>
          <w:p>
            <w:pPr>
              <w:pStyle w:val="9"/>
            </w:pPr>
            <w:r>
              <w:t>41280.00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332井陉县水利局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1910100.00</w:t>
            </w:r>
          </w:p>
        </w:tc>
        <w:tc>
          <w:tcPr>
            <w:tcW w:w="2551" w:type="dxa"/>
            <w:vAlign w:val="center"/>
          </w:tcPr>
          <w:p>
            <w:pPr>
              <w:pStyle w:val="13"/>
            </w:pPr>
          </w:p>
        </w:tc>
        <w:tc>
          <w:tcPr>
            <w:tcW w:w="2551" w:type="dxa"/>
            <w:vAlign w:val="center"/>
          </w:tcPr>
          <w:p>
            <w:pPr>
              <w:pStyle w:val="13"/>
            </w:pPr>
            <w:r>
              <w:t>1910100.00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213</w:t>
            </w:r>
          </w:p>
        </w:tc>
        <w:tc>
          <w:tcPr>
            <w:tcW w:w="4535" w:type="dxa"/>
            <w:vAlign w:val="center"/>
          </w:tcPr>
          <w:p>
            <w:pPr>
              <w:pStyle w:val="10"/>
            </w:pPr>
            <w:r>
              <w:t>农林水支出</w:t>
            </w:r>
          </w:p>
        </w:tc>
        <w:tc>
          <w:tcPr>
            <w:tcW w:w="2551" w:type="dxa"/>
            <w:vAlign w:val="center"/>
          </w:tcPr>
          <w:p>
            <w:pPr>
              <w:pStyle w:val="9"/>
            </w:pPr>
            <w:r>
              <w:t>1910100.00</w:t>
            </w:r>
          </w:p>
        </w:tc>
        <w:tc>
          <w:tcPr>
            <w:tcW w:w="2551" w:type="dxa"/>
            <w:vAlign w:val="center"/>
          </w:tcPr>
          <w:p>
            <w:pPr>
              <w:pStyle w:val="9"/>
            </w:pPr>
          </w:p>
        </w:tc>
        <w:tc>
          <w:tcPr>
            <w:tcW w:w="2551" w:type="dxa"/>
            <w:vAlign w:val="center"/>
          </w:tcPr>
          <w:p>
            <w:pPr>
              <w:pStyle w:val="9"/>
            </w:pPr>
            <w:r>
              <w:t>1910100.00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21372</w:t>
            </w:r>
          </w:p>
        </w:tc>
        <w:tc>
          <w:tcPr>
            <w:tcW w:w="4535" w:type="dxa"/>
            <w:vAlign w:val="center"/>
          </w:tcPr>
          <w:p>
            <w:pPr>
              <w:pStyle w:val="10"/>
            </w:pPr>
            <w:r>
              <w:t>大中型水库移民后期扶持基金支出</w:t>
            </w:r>
          </w:p>
        </w:tc>
        <w:tc>
          <w:tcPr>
            <w:tcW w:w="2551" w:type="dxa"/>
            <w:vAlign w:val="center"/>
          </w:tcPr>
          <w:p>
            <w:pPr>
              <w:pStyle w:val="9"/>
            </w:pPr>
            <w:r>
              <w:t>1740100.00</w:t>
            </w:r>
          </w:p>
        </w:tc>
        <w:tc>
          <w:tcPr>
            <w:tcW w:w="2551" w:type="dxa"/>
            <w:vAlign w:val="center"/>
          </w:tcPr>
          <w:p>
            <w:pPr>
              <w:pStyle w:val="9"/>
            </w:pPr>
          </w:p>
        </w:tc>
        <w:tc>
          <w:tcPr>
            <w:tcW w:w="2551" w:type="dxa"/>
            <w:vAlign w:val="center"/>
          </w:tcPr>
          <w:p>
            <w:pPr>
              <w:pStyle w:val="9"/>
            </w:pPr>
            <w:r>
              <w:t>1740100.00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2137201</w:t>
            </w:r>
          </w:p>
        </w:tc>
        <w:tc>
          <w:tcPr>
            <w:tcW w:w="4535" w:type="dxa"/>
            <w:vAlign w:val="center"/>
          </w:tcPr>
          <w:p>
            <w:pPr>
              <w:pStyle w:val="10"/>
            </w:pPr>
            <w:r>
              <w:t>移民补助</w:t>
            </w:r>
          </w:p>
        </w:tc>
        <w:tc>
          <w:tcPr>
            <w:tcW w:w="2551" w:type="dxa"/>
            <w:vAlign w:val="center"/>
          </w:tcPr>
          <w:p>
            <w:pPr>
              <w:pStyle w:val="9"/>
            </w:pPr>
            <w:r>
              <w:t>1740100.00</w:t>
            </w:r>
          </w:p>
        </w:tc>
        <w:tc>
          <w:tcPr>
            <w:tcW w:w="2551" w:type="dxa"/>
            <w:vAlign w:val="center"/>
          </w:tcPr>
          <w:p>
            <w:pPr>
              <w:pStyle w:val="9"/>
            </w:pPr>
          </w:p>
        </w:tc>
        <w:tc>
          <w:tcPr>
            <w:tcW w:w="2551" w:type="dxa"/>
            <w:vAlign w:val="center"/>
          </w:tcPr>
          <w:p>
            <w:pPr>
              <w:pStyle w:val="9"/>
            </w:pPr>
            <w:r>
              <w:t>1740100.00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21373</w:t>
            </w:r>
          </w:p>
        </w:tc>
        <w:tc>
          <w:tcPr>
            <w:tcW w:w="4535" w:type="dxa"/>
            <w:vAlign w:val="center"/>
          </w:tcPr>
          <w:p>
            <w:pPr>
              <w:pStyle w:val="10"/>
            </w:pPr>
            <w:r>
              <w:t>小型水库移民扶助基金安排的支出</w:t>
            </w:r>
          </w:p>
        </w:tc>
        <w:tc>
          <w:tcPr>
            <w:tcW w:w="2551" w:type="dxa"/>
            <w:vAlign w:val="center"/>
          </w:tcPr>
          <w:p>
            <w:pPr>
              <w:pStyle w:val="9"/>
            </w:pPr>
            <w:r>
              <w:t>170000.00</w:t>
            </w:r>
          </w:p>
        </w:tc>
        <w:tc>
          <w:tcPr>
            <w:tcW w:w="2551" w:type="dxa"/>
            <w:vAlign w:val="center"/>
          </w:tcPr>
          <w:p>
            <w:pPr>
              <w:pStyle w:val="9"/>
            </w:pPr>
          </w:p>
        </w:tc>
        <w:tc>
          <w:tcPr>
            <w:tcW w:w="2551" w:type="dxa"/>
            <w:vAlign w:val="center"/>
          </w:tcPr>
          <w:p>
            <w:pPr>
              <w:pStyle w:val="9"/>
            </w:pPr>
            <w:r>
              <w:t>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2137302</w:t>
            </w:r>
          </w:p>
        </w:tc>
        <w:tc>
          <w:tcPr>
            <w:tcW w:w="4535" w:type="dxa"/>
            <w:vAlign w:val="center"/>
          </w:tcPr>
          <w:p>
            <w:pPr>
              <w:pStyle w:val="10"/>
            </w:pPr>
            <w:r>
              <w:t>基础设施建设和经济发展</w:t>
            </w:r>
          </w:p>
        </w:tc>
        <w:tc>
          <w:tcPr>
            <w:tcW w:w="2551" w:type="dxa"/>
            <w:vAlign w:val="center"/>
          </w:tcPr>
          <w:p>
            <w:pPr>
              <w:pStyle w:val="9"/>
            </w:pPr>
            <w:r>
              <w:t>170000.00</w:t>
            </w:r>
          </w:p>
        </w:tc>
        <w:tc>
          <w:tcPr>
            <w:tcW w:w="2551" w:type="dxa"/>
            <w:vAlign w:val="center"/>
          </w:tcPr>
          <w:p>
            <w:pPr>
              <w:pStyle w:val="9"/>
            </w:pPr>
          </w:p>
        </w:tc>
        <w:tc>
          <w:tcPr>
            <w:tcW w:w="2551" w:type="dxa"/>
            <w:vAlign w:val="center"/>
          </w:tcPr>
          <w:p>
            <w:pPr>
              <w:pStyle w:val="9"/>
            </w:pPr>
            <w:r>
              <w:t>170000.00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332井陉县水利局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332井陉县水利局</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19225.00</w:t>
            </w:r>
          </w:p>
        </w:tc>
        <w:tc>
          <w:tcPr>
            <w:tcW w:w="2381" w:type="dxa"/>
            <w:vAlign w:val="center"/>
          </w:tcPr>
          <w:p>
            <w:pPr>
              <w:pStyle w:val="13"/>
            </w:pPr>
            <w:r>
              <w:t>19225.00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19225.00</w:t>
            </w:r>
          </w:p>
        </w:tc>
        <w:tc>
          <w:tcPr>
            <w:tcW w:w="2381" w:type="dxa"/>
            <w:vAlign w:val="center"/>
          </w:tcPr>
          <w:p>
            <w:pPr>
              <w:pStyle w:val="9"/>
            </w:pPr>
            <w:r>
              <w:t>19225.00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19225.00</w:t>
            </w:r>
          </w:p>
        </w:tc>
        <w:tc>
          <w:tcPr>
            <w:tcW w:w="2381" w:type="dxa"/>
            <w:vAlign w:val="center"/>
          </w:tcPr>
          <w:p>
            <w:pPr>
              <w:pStyle w:val="9"/>
            </w:pPr>
            <w:r>
              <w:t>19225.00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19225.00</w:t>
            </w:r>
          </w:p>
        </w:tc>
        <w:tc>
          <w:tcPr>
            <w:tcW w:w="2381" w:type="dxa"/>
            <w:vAlign w:val="center"/>
          </w:tcPr>
          <w:p>
            <w:pPr>
              <w:pStyle w:val="9"/>
            </w:pPr>
            <w:r>
              <w:t>19225.00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井陉县水利局2026年部门预算信息公开情况说明</w:t>
      </w:r>
    </w:p>
    <w:p>
      <w:pPr>
        <w:jc w:val="center"/>
      </w:pPr>
      <w:r>
        <w:rPr>
          <w:rFonts w:ascii="方正小标宋_GBK" w:hAnsi="方正小标宋_GBK" w:eastAsia="方正小标宋_GBK" w:cs="方正小标宋_GBK"/>
          <w:color w:val="000000"/>
          <w:sz w:val="44"/>
        </w:rPr>
        <w:t>井陉县水利局2026年部门预算信息公开情况说明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按照《中华人民共和国预算法》、《地方预决算公开操作规程》和《关于进一步推进预算公开工作的实施意见》规定，现将井陉县水利局2026年部门预算公开如下：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rPr>
          <w:lang w:eastAsia="zh-CN"/>
        </w:rPr>
      </w:pPr>
      <w:r>
        <w:rPr>
          <w:rFonts w:ascii="方正楷体_GBK" w:hAnsi="方正楷体_GBK" w:eastAsia="方正楷体_GBK" w:cs="方正楷体_GBK"/>
          <w:b/>
          <w:color w:val="000000"/>
          <w:sz w:val="32"/>
        </w:rPr>
        <w:t>部门职责：</w:t>
      </w:r>
    </w:p>
    <w:p>
      <w:pPr>
        <w:pStyle w:val="15"/>
      </w:pPr>
    </w:p>
    <w:p>
      <w:pPr>
        <w:pStyle w:val="15"/>
      </w:pPr>
      <w:r>
        <w:t>根据《井陉县水利局职能配置、内设机构和人员编制规定》，井陉县水利局的主要职责是：</w:t>
      </w:r>
    </w:p>
    <w:p>
      <w:pPr>
        <w:pStyle w:val="15"/>
      </w:pPr>
      <w:r>
        <w:t>（一）负责保障水资源的合理开发利用。贯彻落实上级水利政策，拟订水利战略规划，起草有关政府规章草案，组织编制全县水资源战略规划、重要河湖流域综合规划、防洪规划等重大水利规划。</w:t>
      </w:r>
    </w:p>
    <w:p>
      <w:pPr>
        <w:pStyle w:val="15"/>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pPr>
        <w:pStyle w:val="15"/>
      </w:pPr>
      <w: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pPr>
        <w:pStyle w:val="15"/>
      </w:pPr>
      <w:r>
        <w:t>（四）负责水资源保护工作。组织编制并实施水资源保护规划。按规定开展饮用水水源保护有关工作，负责地下水开发利用和地下水资源管理保护。负责组织对河流湖库和地下水实施监测，发布水资源信息和水资源公报，按规定组织开展水资源、水能资源调查评价和水资源承载能力监测预警工作。</w:t>
      </w:r>
    </w:p>
    <w:p>
      <w:pPr>
        <w:pStyle w:val="15"/>
      </w:pPr>
      <w:r>
        <w:t>（五）负责节约用水工作。贯彻落实节约用水政策，组织编制节约用水规划并监督实施。组织实施用水总量控制等管理制度，指导和推动节水型社会建设工作。</w:t>
      </w:r>
    </w:p>
    <w:p>
      <w:pPr>
        <w:pStyle w:val="15"/>
      </w:pPr>
      <w:r>
        <w:t>（六）指导水利设施、水域及其岸线的管理、保护与综合利用。负责水利基础设施网络建设。负责主要河流及河口的治理、开发和保护。负责河湖水生态保护与修复、河湖生态流量水量管理以及河湖水系连通工作。</w:t>
      </w:r>
    </w:p>
    <w:p>
      <w:pPr>
        <w:pStyle w:val="15"/>
      </w:pPr>
      <w:r>
        <w:t>（七）负责监督水利工程建设与运行管理。组织实施水利工程建设与运行管理。指导监督工程安全运行，按规定负责工程验收有关工作。</w:t>
      </w:r>
    </w:p>
    <w:p>
      <w:pPr>
        <w:pStyle w:val="15"/>
      </w:pPr>
      <w:r>
        <w:t>（八）负责水土保持工作。拟订水土保持规划并监督实施，组织实施水土流失的综合防治、监测预报。负责建设项目水土保持监督管理工作，指导重点水土保持建设项目的实施。</w:t>
      </w:r>
    </w:p>
    <w:p>
      <w:pPr>
        <w:pStyle w:val="15"/>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pPr>
        <w:pStyle w:val="15"/>
      </w:pPr>
      <w:r>
        <w:t>（十）负责水库、水电工程移民管理工作。负责贯彻落实水库、水电工程移民有关政策并监督实施，按规定组织实施移民安置验收、监督评估等工作。指导监督水库移民后期扶持政策的实施。</w:t>
      </w:r>
    </w:p>
    <w:p>
      <w:pPr>
        <w:pStyle w:val="15"/>
      </w:pPr>
      <w:r>
        <w:t>（十一）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pPr>
        <w:pStyle w:val="15"/>
      </w:pPr>
      <w:r>
        <w:t>（十二）组织开展水利行业质量监督工作，监督实施水利行业的技术标准、规程规范。组织指导水利科学研究、技术引进和科技推广，开展水利交流与合作。</w:t>
      </w:r>
    </w:p>
    <w:p>
      <w:pPr>
        <w:pStyle w:val="15"/>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5"/>
      </w:pPr>
      <w:r>
        <w:t>（十四）完成县委、县政府交办的其他任务。</w:t>
      </w:r>
    </w:p>
    <w:p>
      <w:pPr>
        <w:pStyle w:val="15"/>
      </w:pPr>
      <w: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pPr>
        <w:pStyle w:val="15"/>
      </w:pPr>
      <w:r>
        <w:t>第一条  县水利局设下列内设机构：</w:t>
      </w:r>
    </w:p>
    <w:p>
      <w:pPr>
        <w:pStyle w:val="15"/>
      </w:pPr>
      <w:r>
        <w:t>（一）办公室。负责机关日常运转工作。负责机关文电、会务、机要、保密、档案、信访、人事、宣传、老干部、政务公开、后勤保障等工作；负责起草机关重要文件、综合文稿和领导讲话；承办人大代表建议、政协委员提案答复工作。</w:t>
      </w:r>
    </w:p>
    <w:p>
      <w:pPr>
        <w:pStyle w:val="15"/>
      </w:pPr>
      <w:r>
        <w:t>负责党建、宣传、思想政治、精神文明建设及群团等工作；承担党风廉政建设具体工作。</w:t>
      </w:r>
    </w:p>
    <w:p>
      <w:pPr>
        <w:pStyle w:val="15"/>
      </w:pPr>
      <w: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pPr>
        <w:pStyle w:val="15"/>
      </w:pPr>
      <w:r>
        <w:t>（二）水利工程建设管理股。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pPr>
        <w:pStyle w:val="15"/>
      </w:pPr>
      <w:r>
        <w:t>负责水域及其岸线的管理和保护；负责主要河道的开发、治理和保护，负责河湖水生态保护与修复以及河湖水系连通工作；监督管理河道采砂工作，指导河道采砂规划和计划的编制。</w:t>
      </w:r>
    </w:p>
    <w:p>
      <w:pPr>
        <w:pStyle w:val="15"/>
      </w:pPr>
      <w:r>
        <w:t>组织开展水能资源调查，组织拟订农村水能资源开发规划，指导水电农村电气化、农村水电增效扩容改造以及小水电代燃料等农村水能资源开发工作。</w:t>
      </w:r>
    </w:p>
    <w:p>
      <w:pPr>
        <w:pStyle w:val="15"/>
      </w:pPr>
      <w: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pPr>
        <w:pStyle w:val="15"/>
      </w:pPr>
      <w: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pPr>
        <w:pStyle w:val="15"/>
      </w:pPr>
      <w:r>
        <w:t>承担跨区域流域水资源供需形势分析，指导水量调度工作并监督实施，统一组织并监督实施水库、河流水量调度和生态补水等工作。负责制定实施引河、当地地表水年度利用计划。</w:t>
      </w:r>
    </w:p>
    <w:p>
      <w:pPr>
        <w:pStyle w:val="15"/>
      </w:pPr>
      <w: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pPr>
        <w:pStyle w:val="15"/>
      </w:pPr>
      <w:r>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pPr>
        <w:pStyle w:val="15"/>
      </w:pPr>
      <w:r>
        <w:t>组织编制大中型灌排工程发展规划，组织开展大中型灌排工程建设与改造，组织指导农村饮水安全工程建设管理工作，指导节水灌溉有关工作。指导农村水利社会化服务体系建设。</w:t>
      </w:r>
    </w:p>
    <w:p>
      <w:pPr>
        <w:pStyle w:val="15"/>
      </w:pPr>
      <w:r>
        <w:t>（三）水政监察执法股</w:t>
      </w:r>
    </w:p>
    <w:p>
      <w:pPr>
        <w:pStyle w:val="15"/>
      </w:pPr>
      <w:r>
        <w:t>起草水利方面政府规章草案，贯彻落实水利政策。承担机关规范性文件的合法性审核工作。承担行政复议、行政应诉的有关工作，指导监督水政监察和水行政执法，协调跨乡（镇）水事纠纷，组织查处重大涉水违法事件。</w:t>
      </w:r>
    </w:p>
    <w:p>
      <w:pPr>
        <w:pStyle w:val="15"/>
      </w:pPr>
      <w:r>
        <w:t>第二条  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pPr>
        <w:pStyle w:val="15"/>
      </w:pPr>
      <w:r>
        <w:t>第三条  县水利局机关行政编制7名。股级领导职数2名。科级领导职数设置另行明确。</w:t>
      </w:r>
    </w:p>
    <w:p>
      <w:pPr>
        <w:pStyle w:val="15"/>
      </w:pPr>
      <w:r>
        <w:t>第四条  县水利局所属事业单位的设置、职责和编制事项另行规定。</w:t>
      </w:r>
    </w:p>
    <w:p>
      <w:pPr>
        <w:pStyle w:val="15"/>
      </w:pPr>
      <w:r>
        <w:t>第五条  本规定具体解释工作由中共井陉县委机构编制委员会办公室承担，其调整由中共井陉县委机构编制委员会办公室按规定程序办理。</w:t>
      </w:r>
    </w:p>
    <w:p>
      <w:pPr>
        <w:pStyle w:val="15"/>
      </w:pPr>
      <w:r>
        <w:t>第六条  本规定自印发之日起施行。</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井陉县水利局本级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井陉县水资源综合服务中心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井陉县河道服务中心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井陉县水土保持工作站</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河北省井陉绵右灌区服务中心</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井陉县人民灌区服务中心</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井陉绵河灌区综合服务中心（井陉县张河湾水库服务中心）</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井陉县水利服务中心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按照预算管理有关规定，目前部门预算的编制实行综合预算管理，即全部收入和支出都反映在预算中。井陉县水利局机关及所属事业单位的收支包含在部门预算中。</w:t>
      </w:r>
    </w:p>
    <w:p>
      <w:pPr>
        <w:pStyle w:val="16"/>
      </w:pPr>
      <w:r>
        <w:t>1、收入说明</w:t>
      </w:r>
    </w:p>
    <w:p>
      <w:pPr>
        <w:pStyle w:val="16"/>
      </w:pPr>
      <w:r>
        <w:t>反映本部门当年全部收入。2026年预算收入65841278.32元，其中：一般公共预算收入43993678.38元，基金预算收入1910100.00元，国有资本经营预算收入0.00元，财政专户核拨收入0.00元，单位资金收入5149835.90元，上年结转结余14787664.04元。</w:t>
      </w:r>
    </w:p>
    <w:p>
      <w:pPr>
        <w:pStyle w:val="16"/>
      </w:pPr>
      <w:r>
        <w:t>2、支出说明</w:t>
      </w:r>
    </w:p>
    <w:p>
      <w:pPr>
        <w:pStyle w:val="16"/>
      </w:pPr>
      <w:r>
        <w:t>收支预算总表支出栏、基本支出表、项目支出表按经济分类和支出功能分类科目编制，反映井陉县水利局年度部门预算中支出预算的总体情况。2026年支出预算65841278.32元，其中基本支出19608002.70元，包括人员经费19236366.70元和日常公用经费371636.00元；项目支出46233275.62元，主要为大中型水库移民项目、水土保持小流域治理、偿还政府拖欠企业账款项目、山洪灾害防治非工程措施项目、节水工程建设补助资金、井陉县甘陶河苍岩山镇及固兰沟河道治理工程、甘陶河测鱼镇段河道整治、井陉绵河灌区2023年灾后恢复重建项目、2026年十五五续建配套与现代化改造项目（2026-2030）前期勘察及可研报告编制等水利项目资金。；预计下年使用的单位资金结余0.00元。委托业务费共计安排78258.00元，主要用于因技术原因确需对外委托的辅助性工作和确有必要对外委托开展咨询、评审、规划等工作。</w:t>
      </w:r>
    </w:p>
    <w:p>
      <w:pPr>
        <w:pStyle w:val="16"/>
      </w:pPr>
      <w:r>
        <w:t>3、比上年增减情况</w:t>
      </w:r>
    </w:p>
    <w:p>
      <w:pPr>
        <w:pStyle w:val="16"/>
      </w:pPr>
      <w:r>
        <w:t>2026年预算收支安排65841278.32元，较2025年预算减少109808909.49元，其中：基本支出增加1367383.20元，主要为由于绵河灌区与张河湾水库合并，原张河湾水库在职及退休人员全部并入绵河灌区，人员增加，故基本支出增加。项目支出减少111176292.69元，主要为由于井陉绵河灌区2023年灾后恢复重建项目及2024年续建配套与节水改造项目已完工，剩余未支付资金减少，故项目资金预算减少。预计下年使用的单位资金结余增加0.00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2026年，我部门机关运行经费共计安排371636.00元，主要用于日常维修、办公用房水电费、办公用房取暖费、办公用房物业管理费等日常运行支出。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2026年，我部门财政拨款“三公”经费预算安排19225.00元，其中因公出国（境）费0.00元；公务用车购置及运维费19225.00元（其中：公务用车购置费为0.00元，公务用车运维费19225.00元)；公务接待费0.00元。与2025年相比减少564.00元，增减变化的主要原因是按照政府过紧日子要求压减三公经费支出。</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rPr>
          <w:lang w:eastAsia="zh-CN"/>
        </w:rPr>
      </w:pPr>
      <w:r>
        <w:rPr>
          <w:rFonts w:eastAsia="方正仿宋_GBK"/>
          <w:color w:val="000000"/>
          <w:sz w:val="28"/>
        </w:rPr>
        <w:t>（一）总体绩效目标</w:t>
      </w:r>
    </w:p>
    <w:p>
      <w:pPr>
        <w:pStyle w:val="19"/>
      </w:pPr>
    </w:p>
    <w:p>
      <w:pPr>
        <w:pStyle w:val="19"/>
      </w:pPr>
      <w:r>
        <w:t>紧紧围绕全面深化改革的总体要求，牢牢把握京津冀协同发展和生态文明建设的战略部署，认真贯彻习近平总书记“节水优先、空间均衡、系统治理、两手发力”的治水思路，坚持与时俱进、因水制宜，以节水供水重大水利工程和民生水利建设为重点，以推进水利现代化进程为主线，以提升水安全保障能力为目的，统筹水资源、水生态、水环境安全问题，整体推进节约保护、开发利用、资源配置，加快推进从供水管理向需水管理转变，从粗放用水向集约用水方式转变，从过度开发水资源向主动保护水资源转变，从单一治理向系统治理转变，科学治水，依法治水，保障经济社会可持续发展。</w:t>
      </w:r>
    </w:p>
    <w:p>
      <w:pPr>
        <w:pStyle w:val="19"/>
      </w:pPr>
      <w:r>
        <w:t>通过建设防洪保安、生态修复等一批重大工程，加强水资源、河道治理、水利工程、洪水风险等重点方面管理，深化水权水价等一系列重大改革，水资源利用效率、水源涵养保护能力和水资源战略储备明显提高；重要河道生态功能逐步修复；防洪减灾能力明显提高，应对风险能力明显提升；水利综合管控能力不断加强，水资源优化配置、水生态修复保护、水环境污染防控、防汛抗旱减灾、水安全现代管理等水安全保障体系基本建成。</w:t>
      </w:r>
    </w:p>
    <w:p>
      <w:pPr>
        <w:spacing w:line="500" w:lineRule="exact"/>
        <w:ind w:firstLine="560"/>
      </w:pPr>
      <w:r>
        <w:rPr>
          <w:rFonts w:eastAsia="方正仿宋_GBK"/>
          <w:color w:val="000000"/>
          <w:sz w:val="28"/>
        </w:rPr>
        <w:t>（二）分项绩效目标</w:t>
      </w:r>
    </w:p>
    <w:p>
      <w:pPr>
        <w:pStyle w:val="20"/>
      </w:pPr>
    </w:p>
    <w:p>
      <w:pPr>
        <w:pStyle w:val="20"/>
      </w:pPr>
    </w:p>
    <w:p>
      <w:pPr>
        <w:pStyle w:val="20"/>
      </w:pPr>
      <w:r>
        <w:t>一、水利工程建设工作</w:t>
      </w:r>
    </w:p>
    <w:p>
      <w:pPr>
        <w:pStyle w:val="20"/>
      </w:pPr>
      <w:r>
        <w:t>绩效目标：组织实施水利工程项目建设，按期保质保量完成水利项目建设任务。</w:t>
      </w:r>
    </w:p>
    <w:p>
      <w:pPr>
        <w:pStyle w:val="20"/>
      </w:pPr>
      <w:r>
        <w:t>绩效指标：水利工程建设任务完成率，项目验收合格率。</w:t>
      </w:r>
    </w:p>
    <w:p>
      <w:pPr>
        <w:pStyle w:val="20"/>
      </w:pPr>
      <w:r>
        <w:t>二、水利工程运行与维护工作</w:t>
      </w:r>
    </w:p>
    <w:p>
      <w:pPr>
        <w:pStyle w:val="20"/>
      </w:pPr>
      <w:r>
        <w:t>绩效目标：编制全县水利工程运行与维护计划，指导河道堤防、水库、水闸、排灌泵站、水文等水利工程运行管理和加强对全县水利行业的安全生产监督、检查。对水利工程进行维修养护，确保工程安全运行。及时对水利工程实施维修养护，有效保障水利工程正常运行，充分发挥水利工程的社会和经济效益。</w:t>
      </w:r>
    </w:p>
    <w:p>
      <w:pPr>
        <w:pStyle w:val="20"/>
      </w:pPr>
      <w:r>
        <w:t>绩效指标：日常维修养护完成率，项目验收合格率。</w:t>
      </w:r>
    </w:p>
    <w:p>
      <w:pPr>
        <w:pStyle w:val="20"/>
      </w:pPr>
      <w:r>
        <w:t>三、保障农村饮水安全工作</w:t>
      </w:r>
    </w:p>
    <w:p>
      <w:pPr>
        <w:pStyle w:val="20"/>
      </w:pPr>
      <w:r>
        <w:t>绩效目标：在全县范围内实施农村饮水安全日常维修养护项目，巩固提升农村供水安全。</w:t>
      </w:r>
    </w:p>
    <w:p>
      <w:pPr>
        <w:pStyle w:val="20"/>
      </w:pPr>
      <w:r>
        <w:t>绩效指标：农村饮水工程完成率，工程措施完成率，项目验收合格率。</w:t>
      </w:r>
    </w:p>
    <w:p>
      <w:pPr>
        <w:pStyle w:val="20"/>
      </w:pPr>
      <w:r>
        <w:t>四、水库移民后期扶持管理工作</w:t>
      </w:r>
    </w:p>
    <w:p>
      <w:pPr>
        <w:pStyle w:val="20"/>
      </w:pPr>
      <w:r>
        <w:t>绩效目标：落实水库移民政策，扶持移民发展生产，保持移民稳定。增加移民收入，改善移民生产生活条件，促进移民稳定。</w:t>
      </w:r>
    </w:p>
    <w:p>
      <w:pPr>
        <w:pStyle w:val="20"/>
      </w:pPr>
      <w:r>
        <w:t>绩效指标：水库移民工程完成率，移民受益人口满意率，项目验收合格率。</w:t>
      </w:r>
    </w:p>
    <w:p>
      <w:pPr>
        <w:pStyle w:val="20"/>
      </w:pPr>
      <w:r>
        <w:t>五、农村水电建设与管理工作</w:t>
      </w:r>
    </w:p>
    <w:p>
      <w:pPr>
        <w:pStyle w:val="20"/>
      </w:pPr>
      <w:r>
        <w:t>绩效目标：开展水能资源调查评价、水能资源开发利用规划编制。农村水电建设、质量和安全监督管理、绿色小水电建设。充分利用水能资源，提供清洁可再生能源，促进节能减排，保护生态环境，服务“三农”。</w:t>
      </w:r>
    </w:p>
    <w:p>
      <w:pPr>
        <w:pStyle w:val="20"/>
      </w:pPr>
      <w:r>
        <w:t>绩效指标：农村水电工作完成率，工程措施完成率。</w:t>
      </w:r>
    </w:p>
    <w:p>
      <w:pPr>
        <w:pStyle w:val="20"/>
      </w:pPr>
      <w:r>
        <w:t>六、水资源管理工作</w:t>
      </w:r>
    </w:p>
    <w:p>
      <w:pPr>
        <w:pStyle w:val="20"/>
      </w:pPr>
      <w:r>
        <w:t>绩效目标：统一管理全县水资源，组织实施全县水资源开发利用、节约、保护、配置、监督管理、规划编制等工作。全面落实最严格水资源管理制度。协调实施跨流域调水，制定调水计划，组织做好输水管理和城镇供水工作。负责水法规的宣传，加强水资源保护工作，增强农业费改税，非农业费改税改革深化工作，促进水资源可持续发展。</w:t>
      </w:r>
    </w:p>
    <w:p>
      <w:pPr>
        <w:pStyle w:val="20"/>
      </w:pPr>
      <w:r>
        <w:t>绩效指标：远程监测系统维修维护及时率，水资源管理工作完成率，工程质量合格率。</w:t>
      </w:r>
    </w:p>
    <w:p>
      <w:pPr>
        <w:pStyle w:val="20"/>
      </w:pPr>
      <w:r>
        <w:t>七、水土保持工作</w:t>
      </w:r>
    </w:p>
    <w:p>
      <w:pPr>
        <w:pStyle w:val="20"/>
      </w:pPr>
      <w:r>
        <w:t>绩效目标：组织全县水土保持工作。研究制定水土保持规划，承担水土流失综合防治工作；依法开展水土保持预防监督管理工作，组织全县水土流失监测、预报并公告；组织开展水土保持宣传教育和技术推广工作。保护和合理利用水土资源，改善生态环境，维护生态安全。</w:t>
      </w:r>
    </w:p>
    <w:p>
      <w:pPr>
        <w:pStyle w:val="20"/>
      </w:pPr>
      <w:r>
        <w:t>绩效指标：植物措施完成率，水保工程措施完成率。</w:t>
      </w:r>
    </w:p>
    <w:p>
      <w:pPr>
        <w:pStyle w:val="20"/>
      </w:pPr>
      <w:r>
        <w:t>八、水文测报工作</w:t>
      </w:r>
    </w:p>
    <w:p>
      <w:pPr>
        <w:pStyle w:val="20"/>
      </w:pPr>
      <w:r>
        <w:t>绩效目标：地表、地下水量水质监测，水文资料整编，水文设施运行、维护及更新，委托观测，水文情报、预报，水文信息系统运行。为防汛、抗旱、减灾、水资源保护管理、水利工程建设准确、及时提供水文资料。</w:t>
      </w:r>
    </w:p>
    <w:p>
      <w:pPr>
        <w:pStyle w:val="20"/>
      </w:pPr>
      <w:r>
        <w:t>绩效指标：水资源管理工作完成率，远程监测系统维修维护及时率。</w:t>
      </w:r>
    </w:p>
    <w:p>
      <w:pPr>
        <w:pStyle w:val="20"/>
      </w:pPr>
      <w:r>
        <w:t>九、防汛抗旱工作</w:t>
      </w:r>
    </w:p>
    <w:p>
      <w:pPr>
        <w:pStyle w:val="20"/>
      </w:pPr>
      <w:r>
        <w:t>绩效目标：负责全县防汛抗旱组织管理、应急调度，储备管理防汛抗旱物资，提高全县抗御水旱灾害能力。发挥防汛抗旱减灾体系作用，最大限度地减少水旱灾害造成的人员伤亡和财产损失。</w:t>
      </w:r>
    </w:p>
    <w:p>
      <w:pPr>
        <w:pStyle w:val="20"/>
      </w:pPr>
      <w:r>
        <w:t>绩效指标：防洪保安工程完成率，水利工程安全隐患排查率。</w:t>
      </w:r>
    </w:p>
    <w:p>
      <w:pPr>
        <w:pStyle w:val="20"/>
      </w:pPr>
      <w:r>
        <w:t>十、水利科技创新及成果 转化、示范推广工作</w:t>
      </w:r>
    </w:p>
    <w:p>
      <w:pPr>
        <w:pStyle w:val="20"/>
      </w:pPr>
      <w:r>
        <w:t>绩效目标：水利科技创新、成果引进、成果研究及转化，推广应用。提升成果应用的效果和效率。</w:t>
      </w:r>
    </w:p>
    <w:p>
      <w:pPr>
        <w:pStyle w:val="20"/>
      </w:pPr>
      <w:r>
        <w:t>绩效指标：水利工作任务推广完成率。</w:t>
      </w:r>
    </w:p>
    <w:p>
      <w:pPr>
        <w:pStyle w:val="20"/>
      </w:pPr>
      <w:r>
        <w:t>十一、综合业务管理工作</w:t>
      </w:r>
    </w:p>
    <w:p>
      <w:pPr>
        <w:pStyle w:val="20"/>
      </w:pPr>
      <w:r>
        <w:t>绩效目标：编制水利规划，研究重要课题和政策建议，工作部署、协调推动、普查统计、督促指导、对外合作、行政审批、业务监管</w:t>
      </w:r>
      <w:r>
        <w:rPr>
          <w:highlight w:val="none"/>
        </w:rPr>
        <w:t>、水</w:t>
      </w:r>
      <w:r>
        <w:rPr>
          <w:rFonts w:hint="eastAsia"/>
          <w:highlight w:val="none"/>
          <w:lang w:eastAsia="zh-CN"/>
        </w:rPr>
        <w:t>行政</w:t>
      </w:r>
      <w:r>
        <w:rPr>
          <w:highlight w:val="none"/>
        </w:rPr>
        <w:t>执法</w:t>
      </w:r>
      <w:r>
        <w:t>、处理水事纠纷，监督检查、人事管理、水利伤残、表彰奖励及其他依法行政管理活动；县委、</w:t>
      </w:r>
      <w:r>
        <w:rPr>
          <w:rFonts w:hint="eastAsia"/>
          <w:lang w:eastAsia="zh-CN"/>
        </w:rPr>
        <w:t>县</w:t>
      </w:r>
      <w:r>
        <w:t>政府交办的其他事项等行政管理事项；依法依规完成工作任务，推进科学决策。</w:t>
      </w:r>
    </w:p>
    <w:p>
      <w:pPr>
        <w:pStyle w:val="20"/>
      </w:pPr>
      <w:r>
        <w:t>绩效指标：水利工作任务完成率，任务实现率，项目完成率。</w:t>
      </w:r>
    </w:p>
    <w:p>
      <w:pPr>
        <w:pStyle w:val="20"/>
      </w:pPr>
    </w:p>
    <w:p>
      <w:pPr>
        <w:spacing w:line="500" w:lineRule="exact"/>
        <w:ind w:firstLine="560"/>
      </w:pPr>
      <w:r>
        <w:rPr>
          <w:rFonts w:eastAsia="方正仿宋_GBK"/>
          <w:color w:val="000000"/>
          <w:sz w:val="28"/>
        </w:rPr>
        <w:t>（三）工作保障措施</w:t>
      </w:r>
    </w:p>
    <w:p>
      <w:pPr>
        <w:pStyle w:val="21"/>
        <w:rPr>
          <w:rFonts w:eastAsiaTheme="minorEastAsia"/>
          <w:lang w:eastAsia="zh-CN"/>
        </w:rPr>
      </w:pPr>
      <w:bookmarkStart w:id="20" w:name="_GoBack"/>
      <w:bookmarkEnd w:id="20"/>
    </w:p>
    <w:p>
      <w:pPr>
        <w:pStyle w:val="21"/>
      </w:pPr>
    </w:p>
    <w:p>
      <w:pPr>
        <w:pStyle w:val="21"/>
      </w:pPr>
    </w:p>
    <w:p>
      <w:pPr>
        <w:pStyle w:val="21"/>
      </w:pPr>
    </w:p>
    <w:p>
      <w:pPr>
        <w:pStyle w:val="21"/>
      </w:pPr>
      <w:r>
        <w:t>（一）开展重大节水供水工程建设。加快大型灌区续建配套节水改造，提高灌溉水有效利用系数，改善灌溉面积，提高粮食生产能力。</w:t>
      </w:r>
    </w:p>
    <w:p>
      <w:pPr>
        <w:pStyle w:val="21"/>
      </w:pPr>
      <w:r>
        <w:t>（二）加强水生态环境综合治理。继续开展地下水超采综合治理工作，着力完善治理目标体系，全面推进水价形成机制、项目建管机制、节水压采机制、组织推动机制、群众参与机制五项创新，继续抓好国家水土保持重点工程,年治理水土流失面积20平方公里；依法打击河道私挖滥采行为。</w:t>
      </w:r>
    </w:p>
    <w:p>
      <w:pPr>
        <w:pStyle w:val="21"/>
      </w:pPr>
      <w:r>
        <w:t>（三）加大民生水利工程建设力度。继续因地制宜发展高效节水灌溉工程，实施大中型灌区节水改造，提高农业灌溉水利用效率。加强小型水库日常维养、中小河流治理，加强防汛抗旱队伍物资建设，提高防汛抗旱减灾能力。密切关注旱情、墒情，科学分析抗旱形势，及时组织抗旱，最大程度减少旱灾损失。</w:t>
      </w:r>
    </w:p>
    <w:p>
      <w:pPr>
        <w:pStyle w:val="21"/>
      </w:pPr>
      <w:r>
        <w:t>（四）加强水利综合管理能力建设。开展水利普法、推进水利综合执法、加强法规建设，梳理、修改、完善现有水法规体系。严格落实最严格水资源管理制度，坚持以水定城、以水定产，严格规划水资源论证和取水许可，服务全县空间布局调整优化。</w:t>
      </w:r>
    </w:p>
    <w:p>
      <w:pPr>
        <w:pStyle w:val="21"/>
      </w:pPr>
    </w:p>
    <w:p>
      <w:pPr>
        <w:pStyle w:val="21"/>
        <w:sectPr>
          <w:pgSz w:w="16840" w:h="11900" w:orient="landscape"/>
          <w:pgMar w:top="1361" w:right="1020" w:bottom="1361" w:left="1020" w:header="720" w:footer="720" w:gutter="0"/>
          <w:cols w:space="720" w:num="1"/>
        </w:sectPr>
      </w:pP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1280" w:firstLineChars="400"/>
        <w:outlineLvl w:val="2"/>
        <w:rPr>
          <w:rFonts w:ascii="仿宋" w:hAnsi="仿宋" w:eastAsia="仿宋"/>
          <w:lang w:eastAsia="zh-CN"/>
        </w:rPr>
        <w:sectPr>
          <w:pgSz w:w="16840" w:h="11900" w:orient="landscape"/>
          <w:pgMar w:top="1361" w:right="1020" w:bottom="1134" w:left="1020" w:header="720" w:footer="720" w:gutter="0"/>
          <w:cols w:space="720" w:num="1"/>
        </w:sectPr>
      </w:pPr>
      <w:r>
        <w:rPr>
          <w:rFonts w:hint="eastAsia" w:ascii="仿宋" w:hAnsi="仿宋" w:eastAsia="仿宋" w:cs="黑体"/>
          <w:color w:val="000000"/>
          <w:sz w:val="32"/>
          <w:lang w:eastAsia="zh-CN"/>
        </w:rPr>
        <w:t>我部门无专项资金。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1、2026年15座小型水库管理范围及保护范围划定方案（农田水利计提）绩效目标表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13012126P00107610001D</w:t>
            </w:r>
          </w:p>
        </w:tc>
        <w:tc>
          <w:tcPr>
            <w:tcW w:w="2835" w:type="dxa"/>
            <w:vAlign w:val="center"/>
          </w:tcPr>
          <w:p>
            <w:pPr>
              <w:pStyle w:val="8"/>
            </w:pPr>
            <w:r>
              <w:t>项目名称</w:t>
            </w:r>
          </w:p>
        </w:tc>
        <w:tc>
          <w:tcPr>
            <w:tcW w:w="6095" w:type="dxa"/>
            <w:gridSpan w:val="3"/>
            <w:vAlign w:val="center"/>
          </w:tcPr>
          <w:p>
            <w:pPr>
              <w:pStyle w:val="10"/>
            </w:pPr>
            <w:r>
              <w:t>2026年15座小型水库管理范围及保护范围划定方案（农田水利计提）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624000.00</w:t>
            </w:r>
          </w:p>
        </w:tc>
        <w:tc>
          <w:tcPr>
            <w:tcW w:w="2835" w:type="dxa"/>
            <w:vAlign w:val="center"/>
          </w:tcPr>
          <w:p>
            <w:pPr>
              <w:pStyle w:val="8"/>
            </w:pPr>
            <w:r>
              <w:t>其中：财政    资金</w:t>
            </w:r>
          </w:p>
        </w:tc>
        <w:tc>
          <w:tcPr>
            <w:tcW w:w="2551" w:type="dxa"/>
            <w:vAlign w:val="center"/>
          </w:tcPr>
          <w:p>
            <w:pPr>
              <w:pStyle w:val="10"/>
            </w:pPr>
            <w:r>
              <w:t>624000.00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完成15座小型水库管理范围及保护范围划定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1.完成15座小型水库管理范围及保护范围划定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项目完成数量指标</w:t>
            </w:r>
          </w:p>
        </w:tc>
        <w:tc>
          <w:tcPr>
            <w:tcW w:w="5386" w:type="dxa"/>
            <w:vAlign w:val="center"/>
          </w:tcPr>
          <w:p>
            <w:pPr>
              <w:pStyle w:val="10"/>
            </w:pPr>
            <w:r>
              <w:t>完成小型水库管理范围及保护范围数量</w:t>
            </w:r>
          </w:p>
        </w:tc>
        <w:tc>
          <w:tcPr>
            <w:tcW w:w="2268" w:type="dxa"/>
            <w:vAlign w:val="center"/>
          </w:tcPr>
          <w:p>
            <w:pPr>
              <w:pStyle w:val="10"/>
            </w:pPr>
            <w:r>
              <w:t>15座</w:t>
            </w:r>
          </w:p>
        </w:tc>
        <w:tc>
          <w:tcPr>
            <w:tcW w:w="1276" w:type="dxa"/>
            <w:vAlign w:val="center"/>
          </w:tcPr>
          <w:p>
            <w:pPr>
              <w:pStyle w:val="10"/>
            </w:pPr>
            <w:r>
              <w:t>河北省水利厅关于抓紧完成小型水库管理与保护范围划定成果公告的通知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项目完工后验收合格率</w:t>
            </w:r>
          </w:p>
        </w:tc>
        <w:tc>
          <w:tcPr>
            <w:tcW w:w="5386" w:type="dxa"/>
            <w:vAlign w:val="center"/>
          </w:tcPr>
          <w:p>
            <w:pPr>
              <w:pStyle w:val="10"/>
            </w:pPr>
            <w:r>
              <w:t>项目验收合格率(100%)</w:t>
            </w:r>
          </w:p>
        </w:tc>
        <w:tc>
          <w:tcPr>
            <w:tcW w:w="2268" w:type="dxa"/>
            <w:vAlign w:val="center"/>
          </w:tcPr>
          <w:p>
            <w:pPr>
              <w:pStyle w:val="10"/>
            </w:pPr>
            <w:r>
              <w:t>100%</w:t>
            </w:r>
          </w:p>
        </w:tc>
        <w:tc>
          <w:tcPr>
            <w:tcW w:w="1276" w:type="dxa"/>
            <w:vAlign w:val="center"/>
          </w:tcPr>
          <w:p>
            <w:pPr>
              <w:pStyle w:val="10"/>
            </w:pPr>
            <w:r>
              <w:t>河北省水利厅关于抓紧完成小型水库管理与保护范围划定成果公告的通知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截止2026年底，资金完成率</w:t>
            </w:r>
          </w:p>
        </w:tc>
        <w:tc>
          <w:tcPr>
            <w:tcW w:w="5386" w:type="dxa"/>
            <w:vAlign w:val="center"/>
          </w:tcPr>
          <w:p>
            <w:pPr>
              <w:pStyle w:val="10"/>
            </w:pPr>
            <w:r>
              <w:t>截止2026年底，资金完成率100%</w:t>
            </w:r>
          </w:p>
        </w:tc>
        <w:tc>
          <w:tcPr>
            <w:tcW w:w="2268" w:type="dxa"/>
            <w:vAlign w:val="center"/>
          </w:tcPr>
          <w:p>
            <w:pPr>
              <w:pStyle w:val="10"/>
            </w:pPr>
            <w:r>
              <w:t>100%</w:t>
            </w:r>
          </w:p>
        </w:tc>
        <w:tc>
          <w:tcPr>
            <w:tcW w:w="1276" w:type="dxa"/>
            <w:vAlign w:val="center"/>
          </w:tcPr>
          <w:p>
            <w:pPr>
              <w:pStyle w:val="10"/>
            </w:pPr>
            <w:r>
              <w:t>河北省水利厅关于抓紧完成小型水库管理与保护范围划定成果公告的通知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项目成本控制指标</w:t>
            </w:r>
          </w:p>
        </w:tc>
        <w:tc>
          <w:tcPr>
            <w:tcW w:w="5386" w:type="dxa"/>
            <w:vAlign w:val="center"/>
          </w:tcPr>
          <w:p>
            <w:pPr>
              <w:pStyle w:val="10"/>
            </w:pPr>
            <w:r>
              <w:t>项目支出在批复的预算范围内的项目比例</w:t>
            </w:r>
          </w:p>
        </w:tc>
        <w:tc>
          <w:tcPr>
            <w:tcW w:w="2268" w:type="dxa"/>
            <w:vAlign w:val="center"/>
          </w:tcPr>
          <w:p>
            <w:pPr>
              <w:pStyle w:val="10"/>
            </w:pPr>
            <w:r>
              <w:t>100%</w:t>
            </w:r>
          </w:p>
        </w:tc>
        <w:tc>
          <w:tcPr>
            <w:tcW w:w="1276" w:type="dxa"/>
            <w:vAlign w:val="center"/>
          </w:tcPr>
          <w:p>
            <w:pPr>
              <w:pStyle w:val="10"/>
            </w:pPr>
            <w:r>
              <w:t>河北省水利厅关于抓紧完成小型水库管理与保护范围划定成果公告的通知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防灾减灾能力</w:t>
            </w:r>
          </w:p>
        </w:tc>
        <w:tc>
          <w:tcPr>
            <w:tcW w:w="5386" w:type="dxa"/>
            <w:vAlign w:val="center"/>
          </w:tcPr>
          <w:p>
            <w:pPr>
              <w:pStyle w:val="10"/>
            </w:pPr>
            <w:r>
              <w:t>发生洪水造成损失下降率</w:t>
            </w:r>
          </w:p>
        </w:tc>
        <w:tc>
          <w:tcPr>
            <w:tcW w:w="2268" w:type="dxa"/>
            <w:vAlign w:val="center"/>
          </w:tcPr>
          <w:p>
            <w:pPr>
              <w:pStyle w:val="10"/>
            </w:pPr>
            <w:r>
              <w:t>100%</w:t>
            </w:r>
          </w:p>
        </w:tc>
        <w:tc>
          <w:tcPr>
            <w:tcW w:w="1276" w:type="dxa"/>
            <w:vAlign w:val="center"/>
          </w:tcPr>
          <w:p>
            <w:pPr>
              <w:pStyle w:val="10"/>
            </w:pPr>
            <w:r>
              <w:t>河北省水利厅关于抓紧完成小型水库管理与保护范围划定成果公告的通知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服务群众满意度</w:t>
            </w:r>
          </w:p>
        </w:tc>
        <w:tc>
          <w:tcPr>
            <w:tcW w:w="5386" w:type="dxa"/>
            <w:vAlign w:val="center"/>
          </w:tcPr>
          <w:p>
            <w:pPr>
              <w:pStyle w:val="10"/>
            </w:pPr>
            <w:r>
              <w:t>受益群众满意度</w:t>
            </w:r>
          </w:p>
        </w:tc>
        <w:tc>
          <w:tcPr>
            <w:tcW w:w="2268" w:type="dxa"/>
            <w:vAlign w:val="center"/>
          </w:tcPr>
          <w:p>
            <w:pPr>
              <w:pStyle w:val="10"/>
            </w:pPr>
            <w:r>
              <w:t>≥90%</w:t>
            </w:r>
          </w:p>
        </w:tc>
        <w:tc>
          <w:tcPr>
            <w:tcW w:w="1276" w:type="dxa"/>
            <w:vAlign w:val="center"/>
          </w:tcPr>
          <w:p>
            <w:pPr>
              <w:pStyle w:val="10"/>
            </w:pPr>
            <w:r>
              <w:t>河北省水利厅关于抓紧完成小型水库管理与保护范围划定成果公告的通知</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2、2026年农田水利建设资金收入专项支出绩效目标表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13012126P00106110001R</w:t>
            </w:r>
          </w:p>
        </w:tc>
        <w:tc>
          <w:tcPr>
            <w:tcW w:w="2835" w:type="dxa"/>
            <w:vAlign w:val="center"/>
          </w:tcPr>
          <w:p>
            <w:pPr>
              <w:pStyle w:val="8"/>
            </w:pPr>
            <w:r>
              <w:t>项目名称</w:t>
            </w:r>
          </w:p>
        </w:tc>
        <w:tc>
          <w:tcPr>
            <w:tcW w:w="6095" w:type="dxa"/>
            <w:gridSpan w:val="3"/>
            <w:vAlign w:val="center"/>
          </w:tcPr>
          <w:p>
            <w:pPr>
              <w:pStyle w:val="10"/>
            </w:pPr>
            <w:r>
              <w:t>2026年农田水利建设资金收入专项支出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12078105.00</w:t>
            </w:r>
          </w:p>
        </w:tc>
        <w:tc>
          <w:tcPr>
            <w:tcW w:w="2835" w:type="dxa"/>
            <w:vAlign w:val="center"/>
          </w:tcPr>
          <w:p>
            <w:pPr>
              <w:pStyle w:val="8"/>
            </w:pPr>
            <w:r>
              <w:t>其中：财政    资金</w:t>
            </w:r>
          </w:p>
        </w:tc>
        <w:tc>
          <w:tcPr>
            <w:tcW w:w="2551" w:type="dxa"/>
            <w:vAlign w:val="center"/>
          </w:tcPr>
          <w:p>
            <w:pPr>
              <w:pStyle w:val="10"/>
            </w:pPr>
            <w:r>
              <w:t>12078105.00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主要用于渠道防渗、节水灌溉、</w:t>
            </w:r>
            <w:r>
              <w:tab/>
            </w:r>
            <w:r>
              <w:t>小作河河道治理等水利项目</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1.主要用于渠道防渗、节水灌溉、</w:t>
            </w:r>
            <w:r>
              <w:tab/>
            </w:r>
            <w:r>
              <w:t>小作河河道治理等水利项目</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按工程预算上级拨款完成</w:t>
            </w:r>
          </w:p>
          <w:p>
            <w:pPr>
              <w:pStyle w:val="10"/>
            </w:pPr>
          </w:p>
        </w:tc>
        <w:tc>
          <w:tcPr>
            <w:tcW w:w="5386" w:type="dxa"/>
            <w:vAlign w:val="center"/>
          </w:tcPr>
          <w:p>
            <w:pPr>
              <w:pStyle w:val="10"/>
            </w:pPr>
            <w:r>
              <w:t>按照上级财政下拨资金，设计方案完成工程</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完成乡镇饮水设施维修及更换</w:t>
            </w:r>
          </w:p>
          <w:p>
            <w:pPr>
              <w:pStyle w:val="10"/>
            </w:pPr>
          </w:p>
        </w:tc>
        <w:tc>
          <w:tcPr>
            <w:tcW w:w="5386" w:type="dxa"/>
            <w:vAlign w:val="center"/>
          </w:tcPr>
          <w:p>
            <w:pPr>
              <w:pStyle w:val="10"/>
            </w:pPr>
            <w:r>
              <w:t>按照设计要求保质保量完成</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按照设计要求施工</w:t>
            </w:r>
          </w:p>
        </w:tc>
        <w:tc>
          <w:tcPr>
            <w:tcW w:w="5386" w:type="dxa"/>
            <w:vAlign w:val="center"/>
          </w:tcPr>
          <w:p>
            <w:pPr>
              <w:pStyle w:val="10"/>
            </w:pPr>
            <w:r>
              <w:t>按照设计要求，工程规范施工</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工程完成率</w:t>
            </w:r>
          </w:p>
        </w:tc>
        <w:tc>
          <w:tcPr>
            <w:tcW w:w="5386" w:type="dxa"/>
            <w:vAlign w:val="center"/>
          </w:tcPr>
          <w:p>
            <w:pPr>
              <w:pStyle w:val="10"/>
            </w:pPr>
            <w:r>
              <w:t>工程按时完成率</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群众生活生产用水正常</w:t>
            </w:r>
          </w:p>
        </w:tc>
        <w:tc>
          <w:tcPr>
            <w:tcW w:w="5386" w:type="dxa"/>
            <w:vAlign w:val="center"/>
          </w:tcPr>
          <w:p>
            <w:pPr>
              <w:pStyle w:val="10"/>
            </w:pPr>
            <w:r>
              <w:t>让群众喝上放心水安居乐业</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群众非常满意</w:t>
            </w:r>
          </w:p>
        </w:tc>
        <w:tc>
          <w:tcPr>
            <w:tcW w:w="5386" w:type="dxa"/>
            <w:vAlign w:val="center"/>
          </w:tcPr>
          <w:p>
            <w:pPr>
              <w:pStyle w:val="10"/>
            </w:pPr>
            <w:r>
              <w:t>受益人口满意度</w:t>
            </w:r>
          </w:p>
        </w:tc>
        <w:tc>
          <w:tcPr>
            <w:tcW w:w="2268" w:type="dxa"/>
            <w:vAlign w:val="center"/>
          </w:tcPr>
          <w:p>
            <w:pPr>
              <w:pStyle w:val="10"/>
            </w:pPr>
            <w:r>
              <w:t>≥95%</w:t>
            </w:r>
          </w:p>
        </w:tc>
        <w:tc>
          <w:tcPr>
            <w:tcW w:w="1276" w:type="dxa"/>
            <w:vAlign w:val="center"/>
          </w:tcPr>
          <w:p>
            <w:pPr>
              <w:pStyle w:val="10"/>
            </w:pPr>
            <w:r>
              <w:t>领导批示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3、2026年农田水利建设资金收入专项支出绩效目标表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13012126P00107810001Q</w:t>
            </w:r>
          </w:p>
        </w:tc>
        <w:tc>
          <w:tcPr>
            <w:tcW w:w="2835" w:type="dxa"/>
            <w:vAlign w:val="center"/>
          </w:tcPr>
          <w:p>
            <w:pPr>
              <w:pStyle w:val="8"/>
            </w:pPr>
            <w:r>
              <w:t>项目名称</w:t>
            </w:r>
          </w:p>
        </w:tc>
        <w:tc>
          <w:tcPr>
            <w:tcW w:w="6095" w:type="dxa"/>
            <w:gridSpan w:val="3"/>
            <w:vAlign w:val="center"/>
          </w:tcPr>
          <w:p>
            <w:pPr>
              <w:pStyle w:val="10"/>
            </w:pPr>
            <w:r>
              <w:t>2026年农田水利建设资金收入专项支出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200000.00</w:t>
            </w:r>
          </w:p>
        </w:tc>
        <w:tc>
          <w:tcPr>
            <w:tcW w:w="2835" w:type="dxa"/>
            <w:vAlign w:val="center"/>
          </w:tcPr>
          <w:p>
            <w:pPr>
              <w:pStyle w:val="8"/>
            </w:pPr>
            <w:r>
              <w:t>其中：财政    资金</w:t>
            </w:r>
          </w:p>
        </w:tc>
        <w:tc>
          <w:tcPr>
            <w:tcW w:w="2551" w:type="dxa"/>
            <w:vAlign w:val="center"/>
          </w:tcPr>
          <w:p>
            <w:pPr>
              <w:pStyle w:val="10"/>
            </w:pPr>
            <w:r>
              <w:t>200000.00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主要用于渠道防渗、节水灌溉、</w:t>
            </w:r>
            <w:r>
              <w:tab/>
            </w:r>
            <w:r>
              <w:t>小作河河道治理等水利项目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1.主要用于渠道防渗、节水灌溉、</w:t>
            </w:r>
            <w:r>
              <w:tab/>
            </w:r>
            <w:r>
              <w:t>小作河河道治理等水利项目</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按工程预算上级拨款完成</w:t>
            </w:r>
          </w:p>
          <w:p>
            <w:pPr>
              <w:pStyle w:val="10"/>
            </w:pPr>
          </w:p>
        </w:tc>
        <w:tc>
          <w:tcPr>
            <w:tcW w:w="5386" w:type="dxa"/>
            <w:vAlign w:val="center"/>
          </w:tcPr>
          <w:p>
            <w:pPr>
              <w:pStyle w:val="10"/>
            </w:pPr>
            <w:r>
              <w:t>按照上级财政下拨资金，设计方案完成工程</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完成乡镇饮水设施维修及更换</w:t>
            </w:r>
          </w:p>
          <w:p>
            <w:pPr>
              <w:pStyle w:val="10"/>
            </w:pPr>
          </w:p>
        </w:tc>
        <w:tc>
          <w:tcPr>
            <w:tcW w:w="5386" w:type="dxa"/>
            <w:vAlign w:val="center"/>
          </w:tcPr>
          <w:p>
            <w:pPr>
              <w:pStyle w:val="10"/>
            </w:pPr>
            <w:r>
              <w:t>按照设计要求保质保量完成</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按照设计要求施工</w:t>
            </w:r>
          </w:p>
        </w:tc>
        <w:tc>
          <w:tcPr>
            <w:tcW w:w="5386" w:type="dxa"/>
            <w:vAlign w:val="center"/>
          </w:tcPr>
          <w:p>
            <w:pPr>
              <w:pStyle w:val="10"/>
            </w:pPr>
            <w:r>
              <w:t>按照设计要求，工程规范施工</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工程完成率</w:t>
            </w:r>
          </w:p>
        </w:tc>
        <w:tc>
          <w:tcPr>
            <w:tcW w:w="5386" w:type="dxa"/>
            <w:vAlign w:val="center"/>
          </w:tcPr>
          <w:p>
            <w:pPr>
              <w:pStyle w:val="10"/>
            </w:pPr>
            <w:r>
              <w:t>工程按时完成率</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群众生活生产用水正常</w:t>
            </w:r>
          </w:p>
        </w:tc>
        <w:tc>
          <w:tcPr>
            <w:tcW w:w="5386" w:type="dxa"/>
            <w:vAlign w:val="center"/>
          </w:tcPr>
          <w:p>
            <w:pPr>
              <w:pStyle w:val="10"/>
            </w:pPr>
            <w:r>
              <w:t>让群众喝上放心水安居乐业</w:t>
            </w:r>
          </w:p>
        </w:tc>
        <w:tc>
          <w:tcPr>
            <w:tcW w:w="2268" w:type="dxa"/>
            <w:vAlign w:val="center"/>
          </w:tcPr>
          <w:p>
            <w:pPr>
              <w:pStyle w:val="10"/>
            </w:pPr>
            <w:r>
              <w:t>100%</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群众非常满意</w:t>
            </w:r>
          </w:p>
        </w:tc>
        <w:tc>
          <w:tcPr>
            <w:tcW w:w="5386" w:type="dxa"/>
            <w:vAlign w:val="center"/>
          </w:tcPr>
          <w:p>
            <w:pPr>
              <w:pStyle w:val="10"/>
            </w:pPr>
            <w:r>
              <w:t>受益人口满意度</w:t>
            </w:r>
          </w:p>
        </w:tc>
        <w:tc>
          <w:tcPr>
            <w:tcW w:w="2268" w:type="dxa"/>
            <w:vAlign w:val="center"/>
          </w:tcPr>
          <w:p>
            <w:pPr>
              <w:pStyle w:val="10"/>
            </w:pPr>
            <w:r>
              <w:t>≥95%</w:t>
            </w:r>
          </w:p>
        </w:tc>
        <w:tc>
          <w:tcPr>
            <w:tcW w:w="1276" w:type="dxa"/>
            <w:vAlign w:val="center"/>
          </w:tcPr>
          <w:p>
            <w:pPr>
              <w:pStyle w:val="10"/>
            </w:pPr>
            <w:r>
              <w:t>领导批示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4、2026年山洪灾害非工程措施运行维护费绩效目标表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13012126P00105410001K</w:t>
            </w:r>
          </w:p>
        </w:tc>
        <w:tc>
          <w:tcPr>
            <w:tcW w:w="2835" w:type="dxa"/>
            <w:vAlign w:val="center"/>
          </w:tcPr>
          <w:p>
            <w:pPr>
              <w:pStyle w:val="8"/>
            </w:pPr>
            <w:r>
              <w:t>项目名称</w:t>
            </w:r>
          </w:p>
        </w:tc>
        <w:tc>
          <w:tcPr>
            <w:tcW w:w="6095" w:type="dxa"/>
            <w:gridSpan w:val="3"/>
            <w:vAlign w:val="center"/>
          </w:tcPr>
          <w:p>
            <w:pPr>
              <w:pStyle w:val="10"/>
            </w:pPr>
            <w:r>
              <w:t>2026年山洪灾害非工程措施运行维护费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70000.00</w:t>
            </w:r>
          </w:p>
        </w:tc>
        <w:tc>
          <w:tcPr>
            <w:tcW w:w="2835" w:type="dxa"/>
            <w:vAlign w:val="center"/>
          </w:tcPr>
          <w:p>
            <w:pPr>
              <w:pStyle w:val="8"/>
            </w:pPr>
            <w:r>
              <w:t>其中：财政    资金</w:t>
            </w:r>
          </w:p>
        </w:tc>
        <w:tc>
          <w:tcPr>
            <w:tcW w:w="2551" w:type="dxa"/>
            <w:vAlign w:val="center"/>
          </w:tcPr>
          <w:p>
            <w:pPr>
              <w:pStyle w:val="10"/>
            </w:pPr>
            <w:r>
              <w:t>70000.00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对山洪灾害非工程措施系统平台及设备进行日常维护，保障我县山洪灾害运行维护系统正常运行。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1.对山洪灾害非工程措施系统平台及设备进行日常维护，保障我县山洪灾害运行维护系统正常运行。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设备维修维护数量</w:t>
            </w:r>
          </w:p>
        </w:tc>
        <w:tc>
          <w:tcPr>
            <w:tcW w:w="5386" w:type="dxa"/>
            <w:vAlign w:val="center"/>
          </w:tcPr>
          <w:p>
            <w:pPr>
              <w:pStyle w:val="10"/>
            </w:pPr>
            <w:r>
              <w:t>设备维修维护数量</w:t>
            </w:r>
          </w:p>
        </w:tc>
        <w:tc>
          <w:tcPr>
            <w:tcW w:w="2268" w:type="dxa"/>
            <w:vAlign w:val="center"/>
          </w:tcPr>
          <w:p>
            <w:pPr>
              <w:pStyle w:val="10"/>
            </w:pPr>
            <w:r>
              <w:t>&gt;470个</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正常运行率</w:t>
            </w:r>
          </w:p>
        </w:tc>
        <w:tc>
          <w:tcPr>
            <w:tcW w:w="5386" w:type="dxa"/>
            <w:vAlign w:val="center"/>
          </w:tcPr>
          <w:p>
            <w:pPr>
              <w:pStyle w:val="10"/>
            </w:pPr>
            <w:r>
              <w:t>保障设备正常运行率</w:t>
            </w:r>
          </w:p>
        </w:tc>
        <w:tc>
          <w:tcPr>
            <w:tcW w:w="2268" w:type="dxa"/>
            <w:vAlign w:val="center"/>
          </w:tcPr>
          <w:p>
            <w:pPr>
              <w:pStyle w:val="10"/>
            </w:pPr>
            <w:r>
              <w:t>≥85%</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运行维护、维修费</w:t>
            </w:r>
          </w:p>
        </w:tc>
        <w:tc>
          <w:tcPr>
            <w:tcW w:w="5386" w:type="dxa"/>
            <w:vAlign w:val="center"/>
          </w:tcPr>
          <w:p>
            <w:pPr>
              <w:pStyle w:val="10"/>
            </w:pPr>
            <w:r>
              <w:t>运行维护、维修费</w:t>
            </w:r>
          </w:p>
        </w:tc>
        <w:tc>
          <w:tcPr>
            <w:tcW w:w="2268" w:type="dxa"/>
            <w:vAlign w:val="center"/>
          </w:tcPr>
          <w:p>
            <w:pPr>
              <w:pStyle w:val="10"/>
            </w:pPr>
            <w:r>
              <w:t>≤7万元</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保障时间</w:t>
            </w:r>
          </w:p>
        </w:tc>
        <w:tc>
          <w:tcPr>
            <w:tcW w:w="5386" w:type="dxa"/>
            <w:vAlign w:val="center"/>
          </w:tcPr>
          <w:p>
            <w:pPr>
              <w:pStyle w:val="10"/>
            </w:pPr>
            <w:r>
              <w:t>保障时间</w:t>
            </w:r>
          </w:p>
        </w:tc>
        <w:tc>
          <w:tcPr>
            <w:tcW w:w="2268" w:type="dxa"/>
            <w:vAlign w:val="center"/>
          </w:tcPr>
          <w:p>
            <w:pPr>
              <w:pStyle w:val="10"/>
            </w:pPr>
            <w:r>
              <w:t>1年</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 xml:space="preserve"> 监测准确率</w:t>
            </w:r>
          </w:p>
        </w:tc>
        <w:tc>
          <w:tcPr>
            <w:tcW w:w="5386" w:type="dxa"/>
            <w:vAlign w:val="center"/>
          </w:tcPr>
          <w:p>
            <w:pPr>
              <w:pStyle w:val="10"/>
            </w:pPr>
            <w:r>
              <w:t>监测准确率</w:t>
            </w:r>
          </w:p>
        </w:tc>
        <w:tc>
          <w:tcPr>
            <w:tcW w:w="2268" w:type="dxa"/>
            <w:vAlign w:val="center"/>
          </w:tcPr>
          <w:p>
            <w:pPr>
              <w:pStyle w:val="10"/>
            </w:pPr>
            <w:r>
              <w:t>≥95%</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服务群众对山洪灾害非工程措施系统满意度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5、2026年水利防汛经费绩效目标表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13012126P00105310001X</w:t>
            </w:r>
          </w:p>
        </w:tc>
        <w:tc>
          <w:tcPr>
            <w:tcW w:w="2835" w:type="dxa"/>
            <w:vAlign w:val="center"/>
          </w:tcPr>
          <w:p>
            <w:pPr>
              <w:pStyle w:val="8"/>
            </w:pPr>
            <w:r>
              <w:t>项目名称</w:t>
            </w:r>
          </w:p>
        </w:tc>
        <w:tc>
          <w:tcPr>
            <w:tcW w:w="6095" w:type="dxa"/>
            <w:gridSpan w:val="3"/>
            <w:vAlign w:val="center"/>
          </w:tcPr>
          <w:p>
            <w:pPr>
              <w:pStyle w:val="10"/>
            </w:pPr>
            <w:r>
              <w:t>2026年水利防汛经费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50000.00</w:t>
            </w:r>
          </w:p>
        </w:tc>
        <w:tc>
          <w:tcPr>
            <w:tcW w:w="2835" w:type="dxa"/>
            <w:vAlign w:val="center"/>
          </w:tcPr>
          <w:p>
            <w:pPr>
              <w:pStyle w:val="8"/>
            </w:pPr>
            <w:r>
              <w:t>其中：财政    资金</w:t>
            </w:r>
          </w:p>
        </w:tc>
        <w:tc>
          <w:tcPr>
            <w:tcW w:w="2551" w:type="dxa"/>
            <w:vAlign w:val="center"/>
          </w:tcPr>
          <w:p>
            <w:pPr>
              <w:pStyle w:val="10"/>
            </w:pPr>
            <w:r>
              <w:t>50000.00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通过对防汛指挥部成员单位开展防汛演练培训，购置防汛物资，制作警示牌宣传栏，应急设备维修维护，提高相关单位防汛能力，提高全县防汛应急救援能力。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1.通过对防汛指挥部成员单位开展防汛演练培训，购置防汛物资，制作警示牌宣传栏，应急设备维修维护，提高相关单位防汛能力，提高全县防汛应急救援能力。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演练培训</w:t>
            </w:r>
          </w:p>
        </w:tc>
        <w:tc>
          <w:tcPr>
            <w:tcW w:w="5386" w:type="dxa"/>
            <w:vAlign w:val="center"/>
          </w:tcPr>
          <w:p>
            <w:pPr>
              <w:pStyle w:val="10"/>
            </w:pPr>
            <w:r>
              <w:t>防汛演练培训成本</w:t>
            </w:r>
          </w:p>
        </w:tc>
        <w:tc>
          <w:tcPr>
            <w:tcW w:w="2268" w:type="dxa"/>
            <w:vAlign w:val="center"/>
          </w:tcPr>
          <w:p>
            <w:pPr>
              <w:pStyle w:val="10"/>
            </w:pPr>
            <w:r>
              <w:t>≤5万元</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保障工作种类</w:t>
            </w:r>
          </w:p>
        </w:tc>
        <w:tc>
          <w:tcPr>
            <w:tcW w:w="5386" w:type="dxa"/>
            <w:vAlign w:val="center"/>
          </w:tcPr>
          <w:p>
            <w:pPr>
              <w:pStyle w:val="10"/>
            </w:pPr>
            <w:r>
              <w:t>保障防汛工作种类数量</w:t>
            </w:r>
          </w:p>
        </w:tc>
        <w:tc>
          <w:tcPr>
            <w:tcW w:w="2268" w:type="dxa"/>
            <w:vAlign w:val="center"/>
          </w:tcPr>
          <w:p>
            <w:pPr>
              <w:pStyle w:val="10"/>
            </w:pPr>
            <w:r>
              <w:t>≥3种</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保障时间</w:t>
            </w:r>
          </w:p>
        </w:tc>
        <w:tc>
          <w:tcPr>
            <w:tcW w:w="5386" w:type="dxa"/>
            <w:vAlign w:val="center"/>
          </w:tcPr>
          <w:p>
            <w:pPr>
              <w:pStyle w:val="10"/>
            </w:pPr>
            <w:r>
              <w:t>保障时间</w:t>
            </w:r>
          </w:p>
        </w:tc>
        <w:tc>
          <w:tcPr>
            <w:tcW w:w="2268" w:type="dxa"/>
            <w:vAlign w:val="center"/>
          </w:tcPr>
          <w:p>
            <w:pPr>
              <w:pStyle w:val="10"/>
            </w:pPr>
            <w:r>
              <w:t>2026年9月30日前</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保障覆盖率</w:t>
            </w:r>
          </w:p>
        </w:tc>
        <w:tc>
          <w:tcPr>
            <w:tcW w:w="5386" w:type="dxa"/>
            <w:vAlign w:val="center"/>
          </w:tcPr>
          <w:p>
            <w:pPr>
              <w:pStyle w:val="10"/>
            </w:pPr>
            <w:r>
              <w:t>防汛工作正常开展</w:t>
            </w:r>
          </w:p>
        </w:tc>
        <w:tc>
          <w:tcPr>
            <w:tcW w:w="2268" w:type="dxa"/>
            <w:vAlign w:val="center"/>
          </w:tcPr>
          <w:p>
            <w:pPr>
              <w:pStyle w:val="10"/>
            </w:pPr>
            <w:r>
              <w:t>100%</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旱情财产损失减少率</w:t>
            </w:r>
          </w:p>
        </w:tc>
        <w:tc>
          <w:tcPr>
            <w:tcW w:w="5386" w:type="dxa"/>
            <w:vAlign w:val="center"/>
          </w:tcPr>
          <w:p>
            <w:pPr>
              <w:pStyle w:val="10"/>
            </w:pPr>
            <w:r>
              <w:t>旱情带来的财产损失数量的同期减少</w:t>
            </w:r>
          </w:p>
        </w:tc>
        <w:tc>
          <w:tcPr>
            <w:tcW w:w="2268" w:type="dxa"/>
            <w:vAlign w:val="center"/>
          </w:tcPr>
          <w:p>
            <w:pPr>
              <w:pStyle w:val="10"/>
            </w:pPr>
            <w:r>
              <w:t>≥90%</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涝情财产损失减少率</w:t>
            </w:r>
          </w:p>
        </w:tc>
        <w:tc>
          <w:tcPr>
            <w:tcW w:w="5386" w:type="dxa"/>
            <w:vAlign w:val="center"/>
          </w:tcPr>
          <w:p>
            <w:pPr>
              <w:pStyle w:val="10"/>
            </w:pPr>
            <w:r>
              <w:t>涝情带来的财产损失数量的同期减少</w:t>
            </w:r>
          </w:p>
        </w:tc>
        <w:tc>
          <w:tcPr>
            <w:tcW w:w="2268" w:type="dxa"/>
            <w:vAlign w:val="center"/>
          </w:tcPr>
          <w:p>
            <w:pPr>
              <w:pStyle w:val="10"/>
            </w:pPr>
            <w:r>
              <w:t>≥90%</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群众满意度</w:t>
            </w:r>
          </w:p>
        </w:tc>
        <w:tc>
          <w:tcPr>
            <w:tcW w:w="5386" w:type="dxa"/>
            <w:vAlign w:val="center"/>
          </w:tcPr>
          <w:p>
            <w:pPr>
              <w:pStyle w:val="10"/>
            </w:pPr>
            <w:r>
              <w:t>服务群众对防汛工作满意度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6、2026年水利伤残人员补助资金绩效目标表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13012126P001052100018</w:t>
            </w:r>
          </w:p>
        </w:tc>
        <w:tc>
          <w:tcPr>
            <w:tcW w:w="2835" w:type="dxa"/>
            <w:vAlign w:val="center"/>
          </w:tcPr>
          <w:p>
            <w:pPr>
              <w:pStyle w:val="8"/>
            </w:pPr>
            <w:r>
              <w:t>项目名称</w:t>
            </w:r>
          </w:p>
        </w:tc>
        <w:tc>
          <w:tcPr>
            <w:tcW w:w="6095" w:type="dxa"/>
            <w:gridSpan w:val="3"/>
            <w:vAlign w:val="center"/>
          </w:tcPr>
          <w:p>
            <w:pPr>
              <w:pStyle w:val="10"/>
            </w:pPr>
            <w:r>
              <w:t>2026年水利伤残人员补助资金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83088.00</w:t>
            </w:r>
          </w:p>
        </w:tc>
        <w:tc>
          <w:tcPr>
            <w:tcW w:w="2835" w:type="dxa"/>
            <w:vAlign w:val="center"/>
          </w:tcPr>
          <w:p>
            <w:pPr>
              <w:pStyle w:val="8"/>
            </w:pPr>
            <w:r>
              <w:t>其中：财政    资金</w:t>
            </w:r>
          </w:p>
        </w:tc>
        <w:tc>
          <w:tcPr>
            <w:tcW w:w="2551" w:type="dxa"/>
            <w:vAlign w:val="center"/>
          </w:tcPr>
          <w:p>
            <w:pPr>
              <w:pStyle w:val="10"/>
            </w:pPr>
            <w:r>
              <w:t>83088.00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为水利伤残人员发放补助，解决伤残人员的实际生活困难问题，有利于稳定社会和谐，对促进水利事业发展起到了一定的积极作用。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1.为水利伤残人员发放补助，解决伤残人员的实际生活困难问题，有利于稳定社会和谐，对促进水利事业发展起到了一定的积极作用。</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水利伤残补助人数</w:t>
            </w:r>
          </w:p>
        </w:tc>
        <w:tc>
          <w:tcPr>
            <w:tcW w:w="5386" w:type="dxa"/>
            <w:vAlign w:val="center"/>
          </w:tcPr>
          <w:p>
            <w:pPr>
              <w:pStyle w:val="10"/>
            </w:pPr>
            <w:r>
              <w:t>水利伤残人员补助的人数</w:t>
            </w:r>
          </w:p>
        </w:tc>
        <w:tc>
          <w:tcPr>
            <w:tcW w:w="2268" w:type="dxa"/>
            <w:vAlign w:val="center"/>
          </w:tcPr>
          <w:p>
            <w:pPr>
              <w:pStyle w:val="10"/>
            </w:pPr>
            <w:r>
              <w:t>40人</w:t>
            </w:r>
          </w:p>
        </w:tc>
        <w:tc>
          <w:tcPr>
            <w:tcW w:w="1276" w:type="dxa"/>
            <w:vAlign w:val="center"/>
          </w:tcPr>
          <w:p>
            <w:pPr>
              <w:pStyle w:val="10"/>
            </w:pPr>
            <w:r>
              <w:t>参考历史数据</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发放准确率</w:t>
            </w:r>
          </w:p>
        </w:tc>
        <w:tc>
          <w:tcPr>
            <w:tcW w:w="5386" w:type="dxa"/>
            <w:vAlign w:val="center"/>
          </w:tcPr>
          <w:p>
            <w:pPr>
              <w:pStyle w:val="10"/>
            </w:pPr>
            <w:r>
              <w:t>受益人数水利伤残人员及遗属人员</w:t>
            </w:r>
          </w:p>
        </w:tc>
        <w:tc>
          <w:tcPr>
            <w:tcW w:w="2268" w:type="dxa"/>
            <w:vAlign w:val="center"/>
          </w:tcPr>
          <w:p>
            <w:pPr>
              <w:pStyle w:val="10"/>
            </w:pPr>
            <w:r>
              <w:t>100%</w:t>
            </w:r>
          </w:p>
        </w:tc>
        <w:tc>
          <w:tcPr>
            <w:tcW w:w="1276" w:type="dxa"/>
            <w:vAlign w:val="center"/>
          </w:tcPr>
          <w:p>
            <w:pPr>
              <w:pStyle w:val="10"/>
            </w:pPr>
            <w:r>
              <w:t>参考历史数据</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补助标准</w:t>
            </w:r>
          </w:p>
        </w:tc>
        <w:tc>
          <w:tcPr>
            <w:tcW w:w="5386" w:type="dxa"/>
            <w:vAlign w:val="center"/>
          </w:tcPr>
          <w:p>
            <w:pPr>
              <w:pStyle w:val="10"/>
            </w:pPr>
            <w:r>
              <w:t>水利伤残人员基本生活保障标准</w:t>
            </w:r>
          </w:p>
        </w:tc>
        <w:tc>
          <w:tcPr>
            <w:tcW w:w="2268" w:type="dxa"/>
            <w:vAlign w:val="center"/>
          </w:tcPr>
          <w:p>
            <w:pPr>
              <w:pStyle w:val="10"/>
            </w:pPr>
            <w:r>
              <w:t>≤2078 元/人/年</w:t>
            </w:r>
          </w:p>
        </w:tc>
        <w:tc>
          <w:tcPr>
            <w:tcW w:w="1276" w:type="dxa"/>
            <w:vAlign w:val="center"/>
          </w:tcPr>
          <w:p>
            <w:pPr>
              <w:pStyle w:val="10"/>
            </w:pPr>
            <w:r>
              <w:t>参考历史数据</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补助完成时间</w:t>
            </w:r>
          </w:p>
        </w:tc>
        <w:tc>
          <w:tcPr>
            <w:tcW w:w="5386" w:type="dxa"/>
            <w:vAlign w:val="center"/>
          </w:tcPr>
          <w:p>
            <w:pPr>
              <w:pStyle w:val="10"/>
            </w:pPr>
            <w:r>
              <w:t>水利伤残补助资金发放完成时间</w:t>
            </w:r>
          </w:p>
        </w:tc>
        <w:tc>
          <w:tcPr>
            <w:tcW w:w="2268" w:type="dxa"/>
            <w:vAlign w:val="center"/>
          </w:tcPr>
          <w:p>
            <w:pPr>
              <w:pStyle w:val="10"/>
            </w:pPr>
            <w:r>
              <w:t>12月底前发放</w:t>
            </w:r>
          </w:p>
        </w:tc>
        <w:tc>
          <w:tcPr>
            <w:tcW w:w="1276" w:type="dxa"/>
            <w:vAlign w:val="center"/>
          </w:tcPr>
          <w:p>
            <w:pPr>
              <w:pStyle w:val="10"/>
            </w:pPr>
            <w:r>
              <w:t>参考历史数据</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水利伤残人员生活水平提升情况</w:t>
            </w:r>
          </w:p>
        </w:tc>
        <w:tc>
          <w:tcPr>
            <w:tcW w:w="5386" w:type="dxa"/>
            <w:vAlign w:val="center"/>
          </w:tcPr>
          <w:p>
            <w:pPr>
              <w:pStyle w:val="10"/>
            </w:pPr>
            <w:r>
              <w:t>水利伤残人员生活水平提升情况</w:t>
            </w:r>
          </w:p>
        </w:tc>
        <w:tc>
          <w:tcPr>
            <w:tcW w:w="2268" w:type="dxa"/>
            <w:vAlign w:val="center"/>
          </w:tcPr>
          <w:p>
            <w:pPr>
              <w:pStyle w:val="10"/>
            </w:pPr>
            <w:r>
              <w:t>提高伤残人员收入，生活水平提升</w:t>
            </w:r>
          </w:p>
        </w:tc>
        <w:tc>
          <w:tcPr>
            <w:tcW w:w="1276" w:type="dxa"/>
            <w:vAlign w:val="center"/>
          </w:tcPr>
          <w:p>
            <w:pPr>
              <w:pStyle w:val="10"/>
            </w:pPr>
            <w:r>
              <w:t>参考历史数据</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伤残人员满意度</w:t>
            </w:r>
          </w:p>
        </w:tc>
        <w:tc>
          <w:tcPr>
            <w:tcW w:w="5386" w:type="dxa"/>
            <w:vAlign w:val="center"/>
          </w:tcPr>
          <w:p>
            <w:pPr>
              <w:pStyle w:val="10"/>
            </w:pPr>
            <w:r>
              <w:t>水利伤残人员对补贴满意度</w:t>
            </w:r>
          </w:p>
        </w:tc>
        <w:tc>
          <w:tcPr>
            <w:tcW w:w="2268" w:type="dxa"/>
            <w:vAlign w:val="center"/>
          </w:tcPr>
          <w:p>
            <w:pPr>
              <w:pStyle w:val="10"/>
            </w:pPr>
            <w:r>
              <w:t>≥100%</w:t>
            </w:r>
          </w:p>
        </w:tc>
        <w:tc>
          <w:tcPr>
            <w:tcW w:w="1276" w:type="dxa"/>
            <w:vAlign w:val="center"/>
          </w:tcPr>
          <w:p>
            <w:pPr>
              <w:pStyle w:val="10"/>
            </w:pPr>
          </w:p>
          <w:p>
            <w:pPr>
              <w:pStyle w:val="10"/>
            </w:pPr>
          </w:p>
          <w:p>
            <w:pPr>
              <w:pStyle w:val="10"/>
            </w:pPr>
            <w:r>
              <w:t>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7、2026年卫星电话通讯维修费绩效目标表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13012126P001055100019</w:t>
            </w:r>
          </w:p>
        </w:tc>
        <w:tc>
          <w:tcPr>
            <w:tcW w:w="2835" w:type="dxa"/>
            <w:vAlign w:val="center"/>
          </w:tcPr>
          <w:p>
            <w:pPr>
              <w:pStyle w:val="8"/>
            </w:pPr>
            <w:r>
              <w:t>项目名称</w:t>
            </w:r>
          </w:p>
        </w:tc>
        <w:tc>
          <w:tcPr>
            <w:tcW w:w="6095" w:type="dxa"/>
            <w:gridSpan w:val="3"/>
            <w:vAlign w:val="center"/>
          </w:tcPr>
          <w:p>
            <w:pPr>
              <w:pStyle w:val="10"/>
            </w:pPr>
            <w:r>
              <w:t>2026年卫星电话通讯维修费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64900.00</w:t>
            </w:r>
          </w:p>
        </w:tc>
        <w:tc>
          <w:tcPr>
            <w:tcW w:w="2835" w:type="dxa"/>
            <w:vAlign w:val="center"/>
          </w:tcPr>
          <w:p>
            <w:pPr>
              <w:pStyle w:val="8"/>
            </w:pPr>
            <w:r>
              <w:t>其中：财政    资金</w:t>
            </w:r>
          </w:p>
        </w:tc>
        <w:tc>
          <w:tcPr>
            <w:tcW w:w="2551" w:type="dxa"/>
            <w:vAlign w:val="center"/>
          </w:tcPr>
          <w:p>
            <w:pPr>
              <w:pStyle w:val="10"/>
            </w:pPr>
            <w:r>
              <w:t>64900.00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通过及时缴纳卫星电话费用及日常维修维护，保障我县59部卫星电话正常使用，确保汛期通讯畅通。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1.通过及时缴纳卫星电话费用及日常维修维护，保障我县59部卫星电话正常使用，确保汛期通讯畅通。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卫星电话数量</w:t>
            </w:r>
          </w:p>
        </w:tc>
        <w:tc>
          <w:tcPr>
            <w:tcW w:w="5386" w:type="dxa"/>
            <w:vAlign w:val="center"/>
          </w:tcPr>
          <w:p>
            <w:pPr>
              <w:pStyle w:val="10"/>
            </w:pPr>
            <w:r>
              <w:t>保障卫星电话数量</w:t>
            </w:r>
          </w:p>
        </w:tc>
        <w:tc>
          <w:tcPr>
            <w:tcW w:w="2268" w:type="dxa"/>
            <w:vAlign w:val="center"/>
          </w:tcPr>
          <w:p>
            <w:pPr>
              <w:pStyle w:val="10"/>
            </w:pPr>
            <w:r>
              <w:t>59部</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通讯畅通率</w:t>
            </w:r>
          </w:p>
        </w:tc>
        <w:tc>
          <w:tcPr>
            <w:tcW w:w="5386" w:type="dxa"/>
            <w:vAlign w:val="center"/>
          </w:tcPr>
          <w:p>
            <w:pPr>
              <w:pStyle w:val="10"/>
            </w:pPr>
            <w:r>
              <w:t>卫星电话畅通率</w:t>
            </w:r>
          </w:p>
        </w:tc>
        <w:tc>
          <w:tcPr>
            <w:tcW w:w="2268" w:type="dxa"/>
            <w:vAlign w:val="center"/>
          </w:tcPr>
          <w:p>
            <w:pPr>
              <w:pStyle w:val="10"/>
            </w:pPr>
            <w:r>
              <w:t>100%</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保障畅通时间</w:t>
            </w:r>
          </w:p>
        </w:tc>
        <w:tc>
          <w:tcPr>
            <w:tcW w:w="5386" w:type="dxa"/>
            <w:vAlign w:val="center"/>
          </w:tcPr>
          <w:p>
            <w:pPr>
              <w:pStyle w:val="10"/>
            </w:pPr>
            <w:r>
              <w:t>卫星电话保障畅通时间</w:t>
            </w:r>
          </w:p>
        </w:tc>
        <w:tc>
          <w:tcPr>
            <w:tcW w:w="2268" w:type="dxa"/>
            <w:vAlign w:val="center"/>
          </w:tcPr>
          <w:p>
            <w:pPr>
              <w:pStyle w:val="10"/>
            </w:pPr>
            <w:r>
              <w:t>12月</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平均缴纳成本</w:t>
            </w:r>
          </w:p>
        </w:tc>
        <w:tc>
          <w:tcPr>
            <w:tcW w:w="5386" w:type="dxa"/>
            <w:vAlign w:val="center"/>
          </w:tcPr>
          <w:p>
            <w:pPr>
              <w:pStyle w:val="10"/>
            </w:pPr>
            <w:r>
              <w:t>每部卫星电话缴费成本</w:t>
            </w:r>
          </w:p>
        </w:tc>
        <w:tc>
          <w:tcPr>
            <w:tcW w:w="2268" w:type="dxa"/>
            <w:vAlign w:val="center"/>
          </w:tcPr>
          <w:p>
            <w:pPr>
              <w:pStyle w:val="10"/>
            </w:pPr>
            <w:r>
              <w:t>1100元/部</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卫星电话正常使用时间</w:t>
            </w:r>
          </w:p>
        </w:tc>
        <w:tc>
          <w:tcPr>
            <w:tcW w:w="5386" w:type="dxa"/>
            <w:vAlign w:val="center"/>
          </w:tcPr>
          <w:p>
            <w:pPr>
              <w:pStyle w:val="10"/>
            </w:pPr>
            <w:r>
              <w:t>卫星电话正常使用时间</w:t>
            </w:r>
          </w:p>
        </w:tc>
        <w:tc>
          <w:tcPr>
            <w:tcW w:w="2268" w:type="dxa"/>
            <w:vAlign w:val="center"/>
          </w:tcPr>
          <w:p>
            <w:pPr>
              <w:pStyle w:val="10"/>
            </w:pPr>
            <w:r>
              <w:t>≥1年</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使用人员满意度</w:t>
            </w:r>
          </w:p>
        </w:tc>
        <w:tc>
          <w:tcPr>
            <w:tcW w:w="5386" w:type="dxa"/>
            <w:vAlign w:val="center"/>
          </w:tcPr>
          <w:p>
            <w:pPr>
              <w:pStyle w:val="10"/>
            </w:pPr>
            <w:r>
              <w:t>卫星电话使用人满意度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8、冀财农[2023]198号关于提前下达增发2023年国债省级补助（水利邻域）资金预算（地方债）的通知（井陉县甘陶河（井陉县小作河北瓮沟治理工程）绩效目标表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13012126P00107210001N</w:t>
            </w:r>
          </w:p>
        </w:tc>
        <w:tc>
          <w:tcPr>
            <w:tcW w:w="2835" w:type="dxa"/>
            <w:vAlign w:val="center"/>
          </w:tcPr>
          <w:p>
            <w:pPr>
              <w:pStyle w:val="8"/>
            </w:pPr>
            <w:r>
              <w:t>项目名称</w:t>
            </w:r>
          </w:p>
        </w:tc>
        <w:tc>
          <w:tcPr>
            <w:tcW w:w="6095" w:type="dxa"/>
            <w:gridSpan w:val="3"/>
            <w:vAlign w:val="center"/>
          </w:tcPr>
          <w:p>
            <w:pPr>
              <w:pStyle w:val="10"/>
            </w:pPr>
            <w:r>
              <w:t>冀财农[2023]198号关于提前下达增发2023年国债省级补助（水利邻域）资金预算（地方债）的通知（井陉县甘陶河（井陉县小作河北瓮沟治理工程）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107346.54</w:t>
            </w:r>
          </w:p>
        </w:tc>
        <w:tc>
          <w:tcPr>
            <w:tcW w:w="2835" w:type="dxa"/>
            <w:vAlign w:val="center"/>
          </w:tcPr>
          <w:p>
            <w:pPr>
              <w:pStyle w:val="8"/>
            </w:pPr>
            <w:r>
              <w:t>其中：财政    资金</w:t>
            </w:r>
          </w:p>
        </w:tc>
        <w:tc>
          <w:tcPr>
            <w:tcW w:w="2551" w:type="dxa"/>
            <w:vAlign w:val="center"/>
          </w:tcPr>
          <w:p>
            <w:pPr>
              <w:pStyle w:val="10"/>
            </w:pPr>
            <w:r>
              <w:t>107346.54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"对北瓮沟井陉段河道进行整治。主要包括河道清淤、疏浚、浆砌石防护，保护两岸村庄和耕地防洪安全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1."对北瓮沟井陉段河道进行整治。主要包括河道清淤、疏浚、浆砌石防护，保护两岸村庄和耕地防洪安全</w:t>
            </w:r>
          </w:p>
          <w:p>
            <w:pPr>
              <w:pStyle w:val="10"/>
            </w:pPr>
            <w:r>
              <w:tab/>
            </w:r>
            <w:r>
              <w:tab/>
            </w:r>
            <w:r>
              <w:tab/>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完成项目个数</w:t>
            </w:r>
          </w:p>
        </w:tc>
        <w:tc>
          <w:tcPr>
            <w:tcW w:w="5386" w:type="dxa"/>
            <w:vAlign w:val="center"/>
          </w:tcPr>
          <w:p>
            <w:pPr>
              <w:pStyle w:val="10"/>
            </w:pPr>
            <w:r>
              <w:t>完成项目数量指标</w:t>
            </w:r>
          </w:p>
        </w:tc>
        <w:tc>
          <w:tcPr>
            <w:tcW w:w="2268" w:type="dxa"/>
            <w:vAlign w:val="center"/>
          </w:tcPr>
          <w:p>
            <w:pPr>
              <w:pStyle w:val="10"/>
            </w:pPr>
            <w:r>
              <w:t>≥1个</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5386" w:type="dxa"/>
            <w:vAlign w:val="center"/>
          </w:tcPr>
          <w:p>
            <w:pPr>
              <w:pStyle w:val="10"/>
            </w:pPr>
            <w:r>
              <w:t>完成项目质量指标</w:t>
            </w:r>
          </w:p>
        </w:tc>
        <w:tc>
          <w:tcPr>
            <w:tcW w:w="2268" w:type="dxa"/>
            <w:vAlign w:val="center"/>
          </w:tcPr>
          <w:p>
            <w:pPr>
              <w:pStyle w:val="10"/>
            </w:pPr>
            <w:r>
              <w:t>≥100%</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项目年底完成率</w:t>
            </w:r>
          </w:p>
        </w:tc>
        <w:tc>
          <w:tcPr>
            <w:tcW w:w="5386" w:type="dxa"/>
            <w:vAlign w:val="center"/>
          </w:tcPr>
          <w:p>
            <w:pPr>
              <w:pStyle w:val="10"/>
            </w:pPr>
            <w:r>
              <w:t>完成项目时效指标</w:t>
            </w:r>
          </w:p>
        </w:tc>
        <w:tc>
          <w:tcPr>
            <w:tcW w:w="2268" w:type="dxa"/>
            <w:vAlign w:val="center"/>
          </w:tcPr>
          <w:p>
            <w:pPr>
              <w:pStyle w:val="10"/>
            </w:pPr>
            <w:r>
              <w:t>≥100%</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项目成本在批复概算范围内</w:t>
            </w:r>
          </w:p>
        </w:tc>
        <w:tc>
          <w:tcPr>
            <w:tcW w:w="5386" w:type="dxa"/>
            <w:vAlign w:val="center"/>
          </w:tcPr>
          <w:p>
            <w:pPr>
              <w:pStyle w:val="10"/>
            </w:pPr>
            <w:r>
              <w:t>项目成本指标</w:t>
            </w:r>
          </w:p>
        </w:tc>
        <w:tc>
          <w:tcPr>
            <w:tcW w:w="2268" w:type="dxa"/>
            <w:vAlign w:val="center"/>
          </w:tcPr>
          <w:p>
            <w:pPr>
              <w:pStyle w:val="10"/>
            </w:pPr>
            <w:r>
              <w:t>是</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项目的防洪效益达标率</w:t>
            </w:r>
          </w:p>
        </w:tc>
        <w:tc>
          <w:tcPr>
            <w:tcW w:w="5386" w:type="dxa"/>
            <w:vAlign w:val="center"/>
          </w:tcPr>
          <w:p>
            <w:pPr>
              <w:pStyle w:val="10"/>
            </w:pPr>
            <w:r>
              <w:t>项目效益指标</w:t>
            </w:r>
          </w:p>
        </w:tc>
        <w:tc>
          <w:tcPr>
            <w:tcW w:w="2268" w:type="dxa"/>
            <w:vAlign w:val="center"/>
          </w:tcPr>
          <w:p>
            <w:pPr>
              <w:pStyle w:val="10"/>
            </w:pPr>
            <w:r>
              <w:t>≥100%</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满意度指标</w:t>
            </w:r>
          </w:p>
        </w:tc>
        <w:tc>
          <w:tcPr>
            <w:tcW w:w="2268" w:type="dxa"/>
            <w:vAlign w:val="center"/>
          </w:tcPr>
          <w:p>
            <w:pPr>
              <w:pStyle w:val="10"/>
            </w:pPr>
            <w:r>
              <w:t>≥85%</w:t>
            </w:r>
          </w:p>
        </w:tc>
        <w:tc>
          <w:tcPr>
            <w:tcW w:w="1276" w:type="dxa"/>
            <w:vAlign w:val="center"/>
          </w:tcPr>
          <w:p>
            <w:pPr>
              <w:pStyle w:val="10"/>
            </w:pPr>
            <w:r>
              <w:t>冀财农【2023】198号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9、冀财农[2023]198号关于提前下达增发2023年国债省级补助（水利邻域）资金预算（地方债）的通知（井陉县小作河康庄沟治理工程）绩效目标表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13012126P00107310001C</w:t>
            </w:r>
          </w:p>
        </w:tc>
        <w:tc>
          <w:tcPr>
            <w:tcW w:w="2835" w:type="dxa"/>
            <w:vAlign w:val="center"/>
          </w:tcPr>
          <w:p>
            <w:pPr>
              <w:pStyle w:val="8"/>
            </w:pPr>
            <w:r>
              <w:t>项目名称</w:t>
            </w:r>
          </w:p>
        </w:tc>
        <w:tc>
          <w:tcPr>
            <w:tcW w:w="6095" w:type="dxa"/>
            <w:gridSpan w:val="3"/>
            <w:vAlign w:val="center"/>
          </w:tcPr>
          <w:p>
            <w:pPr>
              <w:pStyle w:val="10"/>
            </w:pPr>
            <w:r>
              <w:t>冀财农[2023]198号关于提前下达增发2023年国债省级补助（水利邻域）资金预算（地方债）的通知（井陉县小作河康庄沟治理工程）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24592.14</w:t>
            </w:r>
          </w:p>
        </w:tc>
        <w:tc>
          <w:tcPr>
            <w:tcW w:w="2835" w:type="dxa"/>
            <w:vAlign w:val="center"/>
          </w:tcPr>
          <w:p>
            <w:pPr>
              <w:pStyle w:val="8"/>
            </w:pPr>
            <w:r>
              <w:t>其中：财政    资金</w:t>
            </w:r>
          </w:p>
        </w:tc>
        <w:tc>
          <w:tcPr>
            <w:tcW w:w="2551" w:type="dxa"/>
            <w:vAlign w:val="center"/>
          </w:tcPr>
          <w:p>
            <w:pPr>
              <w:pStyle w:val="10"/>
            </w:pPr>
            <w:r>
              <w:t>24592.14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对康庄沟（两段）、北陉沟（两段）进行清淤、疏浚，提高河道的防洪减灾能力，对康庄沟（两段）进行岸坡防护，稳固河岸保障村庄防洪安全。</w:t>
            </w:r>
            <w:r>
              <w:tab/>
            </w:r>
            <w:r>
              <w:tab/>
            </w:r>
            <w:r>
              <w:tab/>
            </w:r>
            <w:r>
              <w:tab/>
            </w:r>
            <w:r>
              <w:tab/>
            </w:r>
            <w:r>
              <w:tab/>
            </w:r>
          </w:p>
          <w:p>
            <w:pPr>
              <w:pStyle w:val="10"/>
            </w:pP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1.对康庄沟（两段）、北陉沟（两段）进行清淤、疏浚，提高河道的防洪减灾能力，对康庄沟（两段）进行岸坡防护，稳固河岸保障村庄防洪安全。</w:t>
            </w:r>
            <w:r>
              <w:tab/>
            </w:r>
            <w:r>
              <w:tab/>
            </w:r>
            <w:r>
              <w:tab/>
            </w:r>
            <w:r>
              <w:tab/>
            </w:r>
            <w:r>
              <w:tab/>
            </w:r>
            <w:r>
              <w:tab/>
            </w:r>
          </w:p>
          <w:p>
            <w:pPr>
              <w:pStyle w:val="10"/>
            </w:pP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完成项目个数</w:t>
            </w:r>
          </w:p>
        </w:tc>
        <w:tc>
          <w:tcPr>
            <w:tcW w:w="5386" w:type="dxa"/>
            <w:vAlign w:val="center"/>
          </w:tcPr>
          <w:p>
            <w:pPr>
              <w:pStyle w:val="10"/>
            </w:pPr>
            <w:r>
              <w:t>完成项目数量指标</w:t>
            </w:r>
          </w:p>
        </w:tc>
        <w:tc>
          <w:tcPr>
            <w:tcW w:w="2268" w:type="dxa"/>
            <w:vAlign w:val="center"/>
          </w:tcPr>
          <w:p>
            <w:pPr>
              <w:pStyle w:val="10"/>
            </w:pPr>
            <w:r>
              <w:t>≥1个</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5386" w:type="dxa"/>
            <w:vAlign w:val="center"/>
          </w:tcPr>
          <w:p>
            <w:pPr>
              <w:pStyle w:val="10"/>
            </w:pPr>
            <w:r>
              <w:t>完成项目质量指标</w:t>
            </w:r>
          </w:p>
        </w:tc>
        <w:tc>
          <w:tcPr>
            <w:tcW w:w="2268" w:type="dxa"/>
            <w:vAlign w:val="center"/>
          </w:tcPr>
          <w:p>
            <w:pPr>
              <w:pStyle w:val="10"/>
            </w:pPr>
            <w:r>
              <w:t>≥100%</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项目年底完成率</w:t>
            </w:r>
          </w:p>
        </w:tc>
        <w:tc>
          <w:tcPr>
            <w:tcW w:w="5386" w:type="dxa"/>
            <w:vAlign w:val="center"/>
          </w:tcPr>
          <w:p>
            <w:pPr>
              <w:pStyle w:val="10"/>
            </w:pPr>
            <w:r>
              <w:t>完成项目时效指标</w:t>
            </w:r>
          </w:p>
        </w:tc>
        <w:tc>
          <w:tcPr>
            <w:tcW w:w="2268" w:type="dxa"/>
            <w:vAlign w:val="center"/>
          </w:tcPr>
          <w:p>
            <w:pPr>
              <w:pStyle w:val="10"/>
            </w:pPr>
            <w:r>
              <w:t>≥100%</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项目成本在批复概算范围内</w:t>
            </w:r>
          </w:p>
        </w:tc>
        <w:tc>
          <w:tcPr>
            <w:tcW w:w="5386" w:type="dxa"/>
            <w:vAlign w:val="center"/>
          </w:tcPr>
          <w:p>
            <w:pPr>
              <w:pStyle w:val="10"/>
            </w:pPr>
            <w:r>
              <w:t>项目成本指标</w:t>
            </w:r>
          </w:p>
        </w:tc>
        <w:tc>
          <w:tcPr>
            <w:tcW w:w="2268" w:type="dxa"/>
            <w:vAlign w:val="center"/>
          </w:tcPr>
          <w:p>
            <w:pPr>
              <w:pStyle w:val="10"/>
            </w:pPr>
            <w:r>
              <w:t>是</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项目的防洪效益达标率</w:t>
            </w:r>
          </w:p>
        </w:tc>
        <w:tc>
          <w:tcPr>
            <w:tcW w:w="5386" w:type="dxa"/>
            <w:vAlign w:val="center"/>
          </w:tcPr>
          <w:p>
            <w:pPr>
              <w:pStyle w:val="10"/>
            </w:pPr>
            <w:r>
              <w:t>项目效益指标</w:t>
            </w:r>
          </w:p>
        </w:tc>
        <w:tc>
          <w:tcPr>
            <w:tcW w:w="2268" w:type="dxa"/>
            <w:vAlign w:val="center"/>
          </w:tcPr>
          <w:p>
            <w:pPr>
              <w:pStyle w:val="10"/>
            </w:pPr>
            <w:r>
              <w:t>≥100%</w:t>
            </w:r>
          </w:p>
        </w:tc>
        <w:tc>
          <w:tcPr>
            <w:tcW w:w="1276" w:type="dxa"/>
            <w:vAlign w:val="center"/>
          </w:tcPr>
          <w:p>
            <w:pPr>
              <w:pStyle w:val="10"/>
            </w:pPr>
            <w:r>
              <w:t>冀财农【2023】198号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满意度指标</w:t>
            </w:r>
          </w:p>
        </w:tc>
        <w:tc>
          <w:tcPr>
            <w:tcW w:w="2268" w:type="dxa"/>
            <w:vAlign w:val="center"/>
          </w:tcPr>
          <w:p>
            <w:pPr>
              <w:pStyle w:val="10"/>
            </w:pPr>
            <w:r>
              <w:t>≥85%</w:t>
            </w:r>
          </w:p>
        </w:tc>
        <w:tc>
          <w:tcPr>
            <w:tcW w:w="1276" w:type="dxa"/>
            <w:vAlign w:val="center"/>
          </w:tcPr>
          <w:p>
            <w:pPr>
              <w:pStyle w:val="10"/>
            </w:pPr>
            <w:r>
              <w:t>冀财农【2023】198号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10、冀财农【2024】100号关于提前下达2025年中央水利发展资金预算的通知（在线计量监测）绩效目标表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13012125P00003310008P</w:t>
            </w:r>
          </w:p>
        </w:tc>
        <w:tc>
          <w:tcPr>
            <w:tcW w:w="2835" w:type="dxa"/>
            <w:vAlign w:val="center"/>
          </w:tcPr>
          <w:p>
            <w:pPr>
              <w:pStyle w:val="8"/>
            </w:pPr>
            <w:r>
              <w:t>项目名称</w:t>
            </w:r>
          </w:p>
        </w:tc>
        <w:tc>
          <w:tcPr>
            <w:tcW w:w="6095" w:type="dxa"/>
            <w:gridSpan w:val="3"/>
            <w:vAlign w:val="center"/>
          </w:tcPr>
          <w:p>
            <w:pPr>
              <w:pStyle w:val="10"/>
            </w:pPr>
            <w:r>
              <w:t>冀财农【2024】100号关于提前下达2025年中央水利发展资金预算的通知（在线计量监测）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78258.00</w:t>
            </w:r>
          </w:p>
        </w:tc>
        <w:tc>
          <w:tcPr>
            <w:tcW w:w="2835" w:type="dxa"/>
            <w:vAlign w:val="center"/>
          </w:tcPr>
          <w:p>
            <w:pPr>
              <w:pStyle w:val="8"/>
            </w:pPr>
            <w:r>
              <w:t>其中：财政    资金</w:t>
            </w:r>
          </w:p>
        </w:tc>
        <w:tc>
          <w:tcPr>
            <w:tcW w:w="2551" w:type="dxa"/>
            <w:vAlign w:val="center"/>
          </w:tcPr>
          <w:p>
            <w:pPr>
              <w:pStyle w:val="10"/>
            </w:pPr>
            <w:r>
              <w:t>78258.00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通过对滹沱河西跃渠灌溉洞1处断面安装水位流量计，监测数据，保障监测设备稳定运行；通过对石家庄市井陉县124处农村生活取水口安装在线计量监测设备，保障监测设备稳定运行。</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1.通过对滹沱河西跃渠灌溉洞1处断面安装水位流量计，监测数据，保障监测设备稳定运行；通过对石家庄市井陉县124处农村生活取水口安装在线计量监测设备，保障监测设备稳定运行。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非农取水计量设施新建或改建数量</w:t>
            </w:r>
          </w:p>
        </w:tc>
        <w:tc>
          <w:tcPr>
            <w:tcW w:w="5386" w:type="dxa"/>
            <w:vAlign w:val="center"/>
          </w:tcPr>
          <w:p>
            <w:pPr>
              <w:pStyle w:val="10"/>
            </w:pPr>
            <w:r>
              <w:t>非农取水计量设施新建或改建数量</w:t>
            </w:r>
          </w:p>
        </w:tc>
        <w:tc>
          <w:tcPr>
            <w:tcW w:w="2268" w:type="dxa"/>
            <w:vAlign w:val="center"/>
          </w:tcPr>
          <w:p>
            <w:pPr>
              <w:pStyle w:val="10"/>
            </w:pPr>
            <w:r>
              <w:t>≥125个</w:t>
            </w:r>
          </w:p>
        </w:tc>
        <w:tc>
          <w:tcPr>
            <w:tcW w:w="1276" w:type="dxa"/>
            <w:vAlign w:val="center"/>
          </w:tcPr>
          <w:p>
            <w:pPr>
              <w:pStyle w:val="10"/>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监测设施上传率</w:t>
            </w:r>
          </w:p>
        </w:tc>
        <w:tc>
          <w:tcPr>
            <w:tcW w:w="5386" w:type="dxa"/>
            <w:vAlign w:val="center"/>
          </w:tcPr>
          <w:p>
            <w:pPr>
              <w:pStyle w:val="10"/>
            </w:pPr>
            <w:r>
              <w:t>项目完工后监测设施上传率</w:t>
            </w:r>
          </w:p>
        </w:tc>
        <w:tc>
          <w:tcPr>
            <w:tcW w:w="2268" w:type="dxa"/>
            <w:vAlign w:val="center"/>
          </w:tcPr>
          <w:p>
            <w:pPr>
              <w:pStyle w:val="10"/>
            </w:pPr>
            <w:r>
              <w:t>≥90%</w:t>
            </w:r>
          </w:p>
        </w:tc>
        <w:tc>
          <w:tcPr>
            <w:tcW w:w="1276" w:type="dxa"/>
            <w:vAlign w:val="center"/>
          </w:tcPr>
          <w:p>
            <w:pPr>
              <w:pStyle w:val="10"/>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完成率</w:t>
            </w:r>
          </w:p>
        </w:tc>
        <w:tc>
          <w:tcPr>
            <w:tcW w:w="5386" w:type="dxa"/>
            <w:vAlign w:val="center"/>
          </w:tcPr>
          <w:p>
            <w:pPr>
              <w:pStyle w:val="10"/>
            </w:pPr>
            <w:r>
              <w:t>取水在线计量监测项目完成率</w:t>
            </w:r>
          </w:p>
        </w:tc>
        <w:tc>
          <w:tcPr>
            <w:tcW w:w="2268" w:type="dxa"/>
            <w:vAlign w:val="center"/>
          </w:tcPr>
          <w:p>
            <w:pPr>
              <w:pStyle w:val="10"/>
            </w:pPr>
            <w:r>
              <w:t>%100%</w:t>
            </w:r>
          </w:p>
        </w:tc>
        <w:tc>
          <w:tcPr>
            <w:tcW w:w="1276" w:type="dxa"/>
            <w:vAlign w:val="center"/>
          </w:tcPr>
          <w:p>
            <w:pPr>
              <w:pStyle w:val="10"/>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项目预算额度</w:t>
            </w:r>
          </w:p>
        </w:tc>
        <w:tc>
          <w:tcPr>
            <w:tcW w:w="5386" w:type="dxa"/>
            <w:vAlign w:val="center"/>
          </w:tcPr>
          <w:p>
            <w:pPr>
              <w:pStyle w:val="10"/>
            </w:pPr>
            <w:r>
              <w:t>项目预算额度</w:t>
            </w:r>
          </w:p>
        </w:tc>
        <w:tc>
          <w:tcPr>
            <w:tcW w:w="2268" w:type="dxa"/>
            <w:vAlign w:val="center"/>
          </w:tcPr>
          <w:p>
            <w:pPr>
              <w:pStyle w:val="10"/>
            </w:pPr>
            <w:r>
              <w:t>≤66.6万元</w:t>
            </w:r>
          </w:p>
        </w:tc>
        <w:tc>
          <w:tcPr>
            <w:tcW w:w="1276" w:type="dxa"/>
            <w:vAlign w:val="center"/>
          </w:tcPr>
          <w:p>
            <w:pPr>
              <w:pStyle w:val="10"/>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水资源节约集约利用水平是否提高</w:t>
            </w:r>
          </w:p>
        </w:tc>
        <w:tc>
          <w:tcPr>
            <w:tcW w:w="5386" w:type="dxa"/>
            <w:vAlign w:val="center"/>
          </w:tcPr>
          <w:p>
            <w:pPr>
              <w:pStyle w:val="10"/>
            </w:pPr>
            <w:r>
              <w:t>水资源节约集约利用水平是否提高</w:t>
            </w:r>
          </w:p>
        </w:tc>
        <w:tc>
          <w:tcPr>
            <w:tcW w:w="2268" w:type="dxa"/>
            <w:vAlign w:val="center"/>
          </w:tcPr>
          <w:p>
            <w:pPr>
              <w:pStyle w:val="10"/>
            </w:pPr>
            <w:r>
              <w:t>水资源节约集约利用水平是否提高</w:t>
            </w:r>
          </w:p>
        </w:tc>
        <w:tc>
          <w:tcPr>
            <w:tcW w:w="1276" w:type="dxa"/>
            <w:vAlign w:val="center"/>
          </w:tcPr>
          <w:p>
            <w:pPr>
              <w:pStyle w:val="10"/>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受益群众对系统运行满意度</w:t>
            </w:r>
          </w:p>
        </w:tc>
        <w:tc>
          <w:tcPr>
            <w:tcW w:w="5386" w:type="dxa"/>
            <w:vAlign w:val="center"/>
          </w:tcPr>
          <w:p>
            <w:pPr>
              <w:pStyle w:val="10"/>
            </w:pPr>
            <w:r>
              <w:t>受益群众对系统运行满意度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11、冀财农【2025】107号关于提前下达2026年中央水利发展资金预算的通知（山洪灾害防治）绩效目标表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13012126P000033100182</w:t>
            </w:r>
          </w:p>
        </w:tc>
        <w:tc>
          <w:tcPr>
            <w:tcW w:w="2835" w:type="dxa"/>
            <w:vAlign w:val="center"/>
          </w:tcPr>
          <w:p>
            <w:pPr>
              <w:pStyle w:val="8"/>
            </w:pPr>
            <w:r>
              <w:t>项目名称</w:t>
            </w:r>
          </w:p>
        </w:tc>
        <w:tc>
          <w:tcPr>
            <w:tcW w:w="6095" w:type="dxa"/>
            <w:gridSpan w:val="3"/>
            <w:vAlign w:val="center"/>
          </w:tcPr>
          <w:p>
            <w:pPr>
              <w:pStyle w:val="10"/>
            </w:pPr>
            <w:r>
              <w:t>冀财农【2025】107号关于提前下达2026年中央水利发展资金预算的通知（山洪灾害防治）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175000.00</w:t>
            </w:r>
          </w:p>
        </w:tc>
        <w:tc>
          <w:tcPr>
            <w:tcW w:w="2835" w:type="dxa"/>
            <w:vAlign w:val="center"/>
          </w:tcPr>
          <w:p>
            <w:pPr>
              <w:pStyle w:val="8"/>
            </w:pPr>
            <w:r>
              <w:t>其中：财政    资金</w:t>
            </w:r>
          </w:p>
        </w:tc>
        <w:tc>
          <w:tcPr>
            <w:tcW w:w="2551" w:type="dxa"/>
            <w:vAlign w:val="center"/>
          </w:tcPr>
          <w:p>
            <w:pPr>
              <w:pStyle w:val="10"/>
            </w:pPr>
            <w:r>
              <w:t>175000.00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对山洪灾害非工程措施系统平台及设备进行日常维护，保障我县山洪灾害运行维护系统正常运行。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1.对山洪灾害非工程措施系统平台及设备进行日常维护，保障我县山洪灾害运行维护系统正常运行。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山洪灾害防治系统平台维护数量</w:t>
            </w:r>
          </w:p>
        </w:tc>
        <w:tc>
          <w:tcPr>
            <w:tcW w:w="5386" w:type="dxa"/>
            <w:vAlign w:val="center"/>
          </w:tcPr>
          <w:p>
            <w:pPr>
              <w:pStyle w:val="10"/>
            </w:pPr>
            <w:r>
              <w:t>山洪灾害防治系统平台维护数量</w:t>
            </w:r>
          </w:p>
        </w:tc>
        <w:tc>
          <w:tcPr>
            <w:tcW w:w="2268" w:type="dxa"/>
            <w:vAlign w:val="center"/>
          </w:tcPr>
          <w:p>
            <w:pPr>
              <w:pStyle w:val="10"/>
            </w:pPr>
            <w:r>
              <w:t>1个</w:t>
            </w:r>
          </w:p>
        </w:tc>
        <w:tc>
          <w:tcPr>
            <w:tcW w:w="1276" w:type="dxa"/>
            <w:vAlign w:val="center"/>
          </w:tcPr>
          <w:p>
            <w:pPr>
              <w:pStyle w:val="10"/>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项目验收合格率</w:t>
            </w:r>
          </w:p>
        </w:tc>
        <w:tc>
          <w:tcPr>
            <w:tcW w:w="5386" w:type="dxa"/>
            <w:vAlign w:val="center"/>
          </w:tcPr>
          <w:p>
            <w:pPr>
              <w:pStyle w:val="10"/>
            </w:pPr>
            <w:r>
              <w:t>项目完工后验收合格率</w:t>
            </w:r>
          </w:p>
        </w:tc>
        <w:tc>
          <w:tcPr>
            <w:tcW w:w="2268" w:type="dxa"/>
            <w:vAlign w:val="center"/>
          </w:tcPr>
          <w:p>
            <w:pPr>
              <w:pStyle w:val="10"/>
            </w:pPr>
            <w:r>
              <w:t>100%</w:t>
            </w:r>
          </w:p>
        </w:tc>
        <w:tc>
          <w:tcPr>
            <w:tcW w:w="1276" w:type="dxa"/>
            <w:vAlign w:val="center"/>
          </w:tcPr>
          <w:p>
            <w:pPr>
              <w:pStyle w:val="10"/>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系统平台维护完成时限</w:t>
            </w:r>
          </w:p>
        </w:tc>
        <w:tc>
          <w:tcPr>
            <w:tcW w:w="5386" w:type="dxa"/>
            <w:vAlign w:val="center"/>
          </w:tcPr>
          <w:p>
            <w:pPr>
              <w:pStyle w:val="10"/>
            </w:pPr>
            <w:r>
              <w:t>系统平台维护完成时限</w:t>
            </w:r>
          </w:p>
        </w:tc>
        <w:tc>
          <w:tcPr>
            <w:tcW w:w="2268" w:type="dxa"/>
            <w:vAlign w:val="center"/>
          </w:tcPr>
          <w:p>
            <w:pPr>
              <w:pStyle w:val="10"/>
            </w:pPr>
            <w:r>
              <w:t>2026年12月30日前</w:t>
            </w:r>
          </w:p>
        </w:tc>
        <w:tc>
          <w:tcPr>
            <w:tcW w:w="1276" w:type="dxa"/>
            <w:vAlign w:val="center"/>
          </w:tcPr>
          <w:p>
            <w:pPr>
              <w:pStyle w:val="10"/>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山洪灾害防治系统平台维护成本</w:t>
            </w:r>
          </w:p>
        </w:tc>
        <w:tc>
          <w:tcPr>
            <w:tcW w:w="5386" w:type="dxa"/>
            <w:vAlign w:val="center"/>
          </w:tcPr>
          <w:p>
            <w:pPr>
              <w:pStyle w:val="10"/>
            </w:pPr>
            <w:r>
              <w:t>山洪灾害防治系统平台维护成本</w:t>
            </w:r>
          </w:p>
        </w:tc>
        <w:tc>
          <w:tcPr>
            <w:tcW w:w="2268" w:type="dxa"/>
            <w:vAlign w:val="center"/>
          </w:tcPr>
          <w:p>
            <w:pPr>
              <w:pStyle w:val="10"/>
            </w:pPr>
            <w:r>
              <w:t>≤17.5万元</w:t>
            </w:r>
          </w:p>
        </w:tc>
        <w:tc>
          <w:tcPr>
            <w:tcW w:w="1276" w:type="dxa"/>
            <w:vAlign w:val="center"/>
          </w:tcPr>
          <w:p>
            <w:pPr>
              <w:pStyle w:val="10"/>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山洪灾害预警率</w:t>
            </w:r>
          </w:p>
        </w:tc>
        <w:tc>
          <w:tcPr>
            <w:tcW w:w="5386" w:type="dxa"/>
            <w:vAlign w:val="center"/>
          </w:tcPr>
          <w:p>
            <w:pPr>
              <w:pStyle w:val="10"/>
            </w:pPr>
            <w:r>
              <w:t>山洪灾害预警率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村民满意度</w:t>
            </w:r>
          </w:p>
        </w:tc>
        <w:tc>
          <w:tcPr>
            <w:tcW w:w="5386" w:type="dxa"/>
            <w:vAlign w:val="center"/>
          </w:tcPr>
          <w:p>
            <w:pPr>
              <w:pStyle w:val="10"/>
            </w:pPr>
            <w:r>
              <w:t>村民对山洪灾害防治项目的满意度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12、冀财农【2025】130号关于提前下达2026年度省级水利发展资金（地方债）预算的通知（山洪灾害防治）（开展基层防灾韧性能力提升工作）绩效目标表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13012126P00003310021L</w:t>
            </w:r>
          </w:p>
        </w:tc>
        <w:tc>
          <w:tcPr>
            <w:tcW w:w="2835" w:type="dxa"/>
            <w:vAlign w:val="center"/>
          </w:tcPr>
          <w:p>
            <w:pPr>
              <w:pStyle w:val="8"/>
            </w:pPr>
            <w:r>
              <w:t>项目名称</w:t>
            </w:r>
          </w:p>
        </w:tc>
        <w:tc>
          <w:tcPr>
            <w:tcW w:w="6095" w:type="dxa"/>
            <w:gridSpan w:val="3"/>
            <w:vAlign w:val="center"/>
          </w:tcPr>
          <w:p>
            <w:pPr>
              <w:pStyle w:val="10"/>
            </w:pPr>
            <w:r>
              <w:t>冀财农【2025】130号关于提前下达2026年度省级水利发展资金（地方债）预算的通知（山洪灾害防治）（开展基层防灾韧性能力提升工作）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170000.00</w:t>
            </w:r>
          </w:p>
        </w:tc>
        <w:tc>
          <w:tcPr>
            <w:tcW w:w="2835" w:type="dxa"/>
            <w:vAlign w:val="center"/>
          </w:tcPr>
          <w:p>
            <w:pPr>
              <w:pStyle w:val="8"/>
            </w:pPr>
            <w:r>
              <w:t>其中：财政    资金</w:t>
            </w:r>
          </w:p>
        </w:tc>
        <w:tc>
          <w:tcPr>
            <w:tcW w:w="2551" w:type="dxa"/>
            <w:vAlign w:val="center"/>
          </w:tcPr>
          <w:p>
            <w:pPr>
              <w:pStyle w:val="10"/>
            </w:pPr>
            <w:r>
              <w:t>170000.00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开展基础防灾韧性能力提升工作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1.开展基础防灾韧性能力提升工作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实施山洪灾害防治县数</w:t>
            </w:r>
          </w:p>
        </w:tc>
        <w:tc>
          <w:tcPr>
            <w:tcW w:w="5386" w:type="dxa"/>
            <w:vAlign w:val="center"/>
          </w:tcPr>
          <w:p>
            <w:pPr>
              <w:pStyle w:val="10"/>
            </w:pPr>
            <w:r>
              <w:t>完成本县山洪灾害防治任务</w:t>
            </w:r>
          </w:p>
        </w:tc>
        <w:tc>
          <w:tcPr>
            <w:tcW w:w="2268" w:type="dxa"/>
            <w:vAlign w:val="center"/>
          </w:tcPr>
          <w:p>
            <w:pPr>
              <w:pStyle w:val="10"/>
            </w:pPr>
            <w:r>
              <w:t>1个</w:t>
            </w:r>
          </w:p>
        </w:tc>
        <w:tc>
          <w:tcPr>
            <w:tcW w:w="1276" w:type="dxa"/>
            <w:vAlign w:val="center"/>
          </w:tcPr>
          <w:p>
            <w:pPr>
              <w:pStyle w:val="10"/>
            </w:pPr>
            <w:r>
              <w:t>冀财农【2025】130号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截至2027年6月底，完工项目初步验收率</w:t>
            </w:r>
          </w:p>
        </w:tc>
        <w:tc>
          <w:tcPr>
            <w:tcW w:w="5386" w:type="dxa"/>
            <w:vAlign w:val="center"/>
          </w:tcPr>
          <w:p>
            <w:pPr>
              <w:pStyle w:val="10"/>
            </w:pPr>
            <w:r>
              <w:t>2027年6月底前完成项目初步验收</w:t>
            </w:r>
          </w:p>
        </w:tc>
        <w:tc>
          <w:tcPr>
            <w:tcW w:w="2268" w:type="dxa"/>
            <w:vAlign w:val="center"/>
          </w:tcPr>
          <w:p>
            <w:pPr>
              <w:pStyle w:val="10"/>
            </w:pPr>
            <w:r>
              <w:t>100%</w:t>
            </w:r>
          </w:p>
        </w:tc>
        <w:tc>
          <w:tcPr>
            <w:tcW w:w="1276" w:type="dxa"/>
            <w:vAlign w:val="center"/>
          </w:tcPr>
          <w:p>
            <w:pPr>
              <w:pStyle w:val="10"/>
            </w:pPr>
            <w:r>
              <w:t>冀财农【2025】130号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截至2026年底，投资完成比例</w:t>
            </w:r>
          </w:p>
        </w:tc>
        <w:tc>
          <w:tcPr>
            <w:tcW w:w="5386" w:type="dxa"/>
            <w:vAlign w:val="center"/>
          </w:tcPr>
          <w:p>
            <w:pPr>
              <w:pStyle w:val="10"/>
            </w:pPr>
            <w:r>
              <w:t>2026年底，完成投资的比例</w:t>
            </w:r>
          </w:p>
        </w:tc>
        <w:tc>
          <w:tcPr>
            <w:tcW w:w="2268" w:type="dxa"/>
            <w:vAlign w:val="center"/>
          </w:tcPr>
          <w:p>
            <w:pPr>
              <w:pStyle w:val="10"/>
            </w:pPr>
            <w:r>
              <w:t>≥80%</w:t>
            </w:r>
          </w:p>
        </w:tc>
        <w:tc>
          <w:tcPr>
            <w:tcW w:w="1276" w:type="dxa"/>
            <w:vAlign w:val="center"/>
          </w:tcPr>
          <w:p>
            <w:pPr>
              <w:pStyle w:val="10"/>
            </w:pPr>
            <w:r>
              <w:t>冀财农【2025】130号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项目支出在批复的预算范围内的项目比例</w:t>
            </w:r>
          </w:p>
        </w:tc>
        <w:tc>
          <w:tcPr>
            <w:tcW w:w="5386" w:type="dxa"/>
            <w:vAlign w:val="center"/>
          </w:tcPr>
          <w:p>
            <w:pPr>
              <w:pStyle w:val="10"/>
            </w:pPr>
            <w:r>
              <w:t>17万元</w:t>
            </w:r>
          </w:p>
        </w:tc>
        <w:tc>
          <w:tcPr>
            <w:tcW w:w="2268" w:type="dxa"/>
            <w:vAlign w:val="center"/>
          </w:tcPr>
          <w:p>
            <w:pPr>
              <w:pStyle w:val="10"/>
            </w:pPr>
            <w:r>
              <w:t>≤17元</w:t>
            </w:r>
          </w:p>
        </w:tc>
        <w:tc>
          <w:tcPr>
            <w:tcW w:w="1276" w:type="dxa"/>
            <w:vAlign w:val="center"/>
          </w:tcPr>
          <w:p>
            <w:pPr>
              <w:pStyle w:val="10"/>
            </w:pPr>
            <w:r>
              <w:t>冀财农【2025】130号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山洪灾害防治保护人口</w:t>
            </w:r>
          </w:p>
        </w:tc>
        <w:tc>
          <w:tcPr>
            <w:tcW w:w="5386" w:type="dxa"/>
            <w:vAlign w:val="center"/>
          </w:tcPr>
          <w:p>
            <w:pPr>
              <w:pStyle w:val="10"/>
            </w:pPr>
            <w:r>
              <w:t>山洪灾害防治保护人口</w:t>
            </w:r>
          </w:p>
        </w:tc>
        <w:tc>
          <w:tcPr>
            <w:tcW w:w="2268" w:type="dxa"/>
            <w:vAlign w:val="center"/>
          </w:tcPr>
          <w:p>
            <w:pPr>
              <w:pStyle w:val="10"/>
            </w:pPr>
            <w:r>
              <w:t>2267人</w:t>
            </w:r>
          </w:p>
        </w:tc>
        <w:tc>
          <w:tcPr>
            <w:tcW w:w="1276" w:type="dxa"/>
            <w:vAlign w:val="center"/>
          </w:tcPr>
          <w:p>
            <w:pPr>
              <w:pStyle w:val="10"/>
            </w:pPr>
            <w:r>
              <w:t>冀财农【2025】130号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受益群众对山洪灾害项目实施的满意度</w:t>
            </w:r>
          </w:p>
        </w:tc>
        <w:tc>
          <w:tcPr>
            <w:tcW w:w="2268" w:type="dxa"/>
            <w:vAlign w:val="center"/>
          </w:tcPr>
          <w:p>
            <w:pPr>
              <w:pStyle w:val="10"/>
            </w:pPr>
            <w:r>
              <w:t>≥90%</w:t>
            </w:r>
          </w:p>
        </w:tc>
        <w:tc>
          <w:tcPr>
            <w:tcW w:w="1276" w:type="dxa"/>
            <w:vAlign w:val="center"/>
          </w:tcPr>
          <w:p>
            <w:pPr>
              <w:pStyle w:val="10"/>
            </w:pPr>
            <w:r>
              <w:t>冀财农【2025】130号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13、井陉县甘陶河（测鱼镇段）河道整治工程绩效目标表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13012122GTR34EW8Q31CE</w:t>
            </w:r>
          </w:p>
        </w:tc>
        <w:tc>
          <w:tcPr>
            <w:tcW w:w="2835" w:type="dxa"/>
            <w:vAlign w:val="center"/>
          </w:tcPr>
          <w:p>
            <w:pPr>
              <w:pStyle w:val="8"/>
            </w:pPr>
            <w:r>
              <w:t>项目名称</w:t>
            </w:r>
          </w:p>
        </w:tc>
        <w:tc>
          <w:tcPr>
            <w:tcW w:w="6095" w:type="dxa"/>
            <w:gridSpan w:val="3"/>
            <w:vAlign w:val="center"/>
          </w:tcPr>
          <w:p>
            <w:pPr>
              <w:pStyle w:val="10"/>
            </w:pPr>
            <w:r>
              <w:t>井陉县甘陶河（测鱼镇段）河道整治工程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137439.92</w:t>
            </w:r>
          </w:p>
        </w:tc>
        <w:tc>
          <w:tcPr>
            <w:tcW w:w="2835" w:type="dxa"/>
            <w:vAlign w:val="center"/>
          </w:tcPr>
          <w:p>
            <w:pPr>
              <w:pStyle w:val="8"/>
            </w:pPr>
            <w:r>
              <w:t>其中：财政    资金</w:t>
            </w:r>
          </w:p>
        </w:tc>
        <w:tc>
          <w:tcPr>
            <w:tcW w:w="2551" w:type="dxa"/>
            <w:vAlign w:val="center"/>
          </w:tcPr>
          <w:p>
            <w:pPr>
              <w:pStyle w:val="10"/>
            </w:pPr>
            <w:r>
              <w:t>137439.92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甘陶河测鱼段河道整治工程项目，修建10年一遇护村坝1.778km。</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1.修建10年一遇护村坝1.778km。</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完成项目个数</w:t>
            </w:r>
          </w:p>
        </w:tc>
        <w:tc>
          <w:tcPr>
            <w:tcW w:w="5386" w:type="dxa"/>
            <w:vAlign w:val="center"/>
          </w:tcPr>
          <w:p>
            <w:pPr>
              <w:pStyle w:val="10"/>
            </w:pPr>
            <w:r>
              <w:t>完成项目数量指标</w:t>
            </w:r>
          </w:p>
        </w:tc>
        <w:tc>
          <w:tcPr>
            <w:tcW w:w="2268" w:type="dxa"/>
            <w:vAlign w:val="center"/>
          </w:tcPr>
          <w:p>
            <w:pPr>
              <w:pStyle w:val="10"/>
            </w:pPr>
            <w:r>
              <w:t>1个</w:t>
            </w:r>
          </w:p>
        </w:tc>
        <w:tc>
          <w:tcPr>
            <w:tcW w:w="1276" w:type="dxa"/>
            <w:vAlign w:val="center"/>
          </w:tcPr>
          <w:p>
            <w:pPr>
              <w:pStyle w:val="10"/>
            </w:pPr>
            <w:r>
              <w:t>井行审投资初设【2024】22号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5386" w:type="dxa"/>
            <w:vAlign w:val="center"/>
          </w:tcPr>
          <w:p>
            <w:pPr>
              <w:pStyle w:val="10"/>
            </w:pPr>
            <w:r>
              <w:t>完成项目质量指标</w:t>
            </w:r>
          </w:p>
        </w:tc>
        <w:tc>
          <w:tcPr>
            <w:tcW w:w="2268" w:type="dxa"/>
            <w:vAlign w:val="center"/>
          </w:tcPr>
          <w:p>
            <w:pPr>
              <w:pStyle w:val="10"/>
            </w:pPr>
            <w:r>
              <w:t>100%</w:t>
            </w:r>
          </w:p>
        </w:tc>
        <w:tc>
          <w:tcPr>
            <w:tcW w:w="1276" w:type="dxa"/>
            <w:vAlign w:val="center"/>
          </w:tcPr>
          <w:p>
            <w:pPr>
              <w:pStyle w:val="10"/>
            </w:pPr>
            <w:r>
              <w:t>井行审投资初设【2024】22号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项目年底完成率</w:t>
            </w:r>
          </w:p>
        </w:tc>
        <w:tc>
          <w:tcPr>
            <w:tcW w:w="5386" w:type="dxa"/>
            <w:vAlign w:val="center"/>
          </w:tcPr>
          <w:p>
            <w:pPr>
              <w:pStyle w:val="10"/>
            </w:pPr>
            <w:r>
              <w:t>完成项目时效指标</w:t>
            </w:r>
          </w:p>
        </w:tc>
        <w:tc>
          <w:tcPr>
            <w:tcW w:w="2268" w:type="dxa"/>
            <w:vAlign w:val="center"/>
          </w:tcPr>
          <w:p>
            <w:pPr>
              <w:pStyle w:val="10"/>
            </w:pPr>
            <w:r>
              <w:t>100%</w:t>
            </w:r>
          </w:p>
        </w:tc>
        <w:tc>
          <w:tcPr>
            <w:tcW w:w="1276" w:type="dxa"/>
            <w:vAlign w:val="center"/>
          </w:tcPr>
          <w:p>
            <w:pPr>
              <w:pStyle w:val="10"/>
            </w:pPr>
            <w:r>
              <w:t>井行审投资初设【2024】22号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项目成本在批复概算范围内</w:t>
            </w:r>
          </w:p>
        </w:tc>
        <w:tc>
          <w:tcPr>
            <w:tcW w:w="5386" w:type="dxa"/>
            <w:vAlign w:val="center"/>
          </w:tcPr>
          <w:p>
            <w:pPr>
              <w:pStyle w:val="10"/>
            </w:pPr>
            <w:r>
              <w:t>项目成本指标</w:t>
            </w:r>
          </w:p>
        </w:tc>
        <w:tc>
          <w:tcPr>
            <w:tcW w:w="2268" w:type="dxa"/>
            <w:vAlign w:val="center"/>
          </w:tcPr>
          <w:p>
            <w:pPr>
              <w:pStyle w:val="10"/>
            </w:pPr>
            <w:r>
              <w:t>是</w:t>
            </w:r>
          </w:p>
        </w:tc>
        <w:tc>
          <w:tcPr>
            <w:tcW w:w="1276" w:type="dxa"/>
            <w:vAlign w:val="center"/>
          </w:tcPr>
          <w:p>
            <w:pPr>
              <w:pStyle w:val="10"/>
            </w:pPr>
            <w:r>
              <w:t>井行审投资初设【2024】22号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 xml:space="preserve"> 项目经济效益净现值</w:t>
            </w:r>
          </w:p>
        </w:tc>
        <w:tc>
          <w:tcPr>
            <w:tcW w:w="5386" w:type="dxa"/>
            <w:vAlign w:val="center"/>
          </w:tcPr>
          <w:p>
            <w:pPr>
              <w:pStyle w:val="10"/>
            </w:pPr>
            <w:r>
              <w:t>项目效益指标</w:t>
            </w:r>
          </w:p>
        </w:tc>
        <w:tc>
          <w:tcPr>
            <w:tcW w:w="2268" w:type="dxa"/>
            <w:vAlign w:val="center"/>
          </w:tcPr>
          <w:p>
            <w:pPr>
              <w:pStyle w:val="10"/>
            </w:pPr>
            <w:r>
              <w:t>≥137439.92元</w:t>
            </w:r>
          </w:p>
        </w:tc>
        <w:tc>
          <w:tcPr>
            <w:tcW w:w="1276" w:type="dxa"/>
            <w:vAlign w:val="center"/>
          </w:tcPr>
          <w:p>
            <w:pPr>
              <w:pStyle w:val="10"/>
            </w:pPr>
            <w:r>
              <w:t>井行审投资初设【2024】22号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群众满意度指标</w:t>
            </w:r>
          </w:p>
        </w:tc>
        <w:tc>
          <w:tcPr>
            <w:tcW w:w="2268" w:type="dxa"/>
            <w:vAlign w:val="center"/>
          </w:tcPr>
          <w:p>
            <w:pPr>
              <w:pStyle w:val="10"/>
            </w:pPr>
            <w:r>
              <w:t>≥90%</w:t>
            </w:r>
          </w:p>
        </w:tc>
        <w:tc>
          <w:tcPr>
            <w:tcW w:w="1276" w:type="dxa"/>
            <w:vAlign w:val="center"/>
          </w:tcPr>
          <w:p>
            <w:pPr>
              <w:pStyle w:val="10"/>
            </w:pPr>
            <w:r>
              <w:t>井行审投资初设【2024】22号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14、井陉县甘陶河（南障城南王庄秀林段）河道整治工程绩效目标表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13012122HPHB1NB6X4WVR</w:t>
            </w:r>
          </w:p>
        </w:tc>
        <w:tc>
          <w:tcPr>
            <w:tcW w:w="2835" w:type="dxa"/>
            <w:vAlign w:val="center"/>
          </w:tcPr>
          <w:p>
            <w:pPr>
              <w:pStyle w:val="8"/>
            </w:pPr>
            <w:r>
              <w:t>项目名称</w:t>
            </w:r>
          </w:p>
        </w:tc>
        <w:tc>
          <w:tcPr>
            <w:tcW w:w="6095" w:type="dxa"/>
            <w:gridSpan w:val="3"/>
            <w:vAlign w:val="center"/>
          </w:tcPr>
          <w:p>
            <w:pPr>
              <w:pStyle w:val="10"/>
            </w:pPr>
            <w:r>
              <w:t>井陉县甘陶河（南障城南王庄秀林段）河道整治工程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2867858.93</w:t>
            </w:r>
          </w:p>
        </w:tc>
        <w:tc>
          <w:tcPr>
            <w:tcW w:w="2835" w:type="dxa"/>
            <w:vAlign w:val="center"/>
          </w:tcPr>
          <w:p>
            <w:pPr>
              <w:pStyle w:val="8"/>
            </w:pPr>
            <w:r>
              <w:t>其中：财政    资金</w:t>
            </w:r>
          </w:p>
        </w:tc>
        <w:tc>
          <w:tcPr>
            <w:tcW w:w="2551" w:type="dxa"/>
            <w:vAlign w:val="center"/>
          </w:tcPr>
          <w:p>
            <w:pPr>
              <w:pStyle w:val="10"/>
            </w:pPr>
            <w:r>
              <w:t>2867858.93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清淤长度46.62km；修建5年一遇护地坝6.85km； 护岸坝脚防护0.57km;蓄水工程10处，截潜流1处。</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1.清淤长度46.62km；修建5年一遇护地坝6.85km； 护岸坝脚防护0.57km;蓄水工程10处，截潜流1处。</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河道清淤疏浚长度</w:t>
            </w:r>
          </w:p>
        </w:tc>
        <w:tc>
          <w:tcPr>
            <w:tcW w:w="5386" w:type="dxa"/>
            <w:vAlign w:val="center"/>
          </w:tcPr>
          <w:p>
            <w:pPr>
              <w:pStyle w:val="10"/>
            </w:pPr>
            <w:r>
              <w:t>完成河道清淤疏浚长度指标</w:t>
            </w:r>
          </w:p>
        </w:tc>
        <w:tc>
          <w:tcPr>
            <w:tcW w:w="2268" w:type="dxa"/>
            <w:vAlign w:val="center"/>
          </w:tcPr>
          <w:p>
            <w:pPr>
              <w:pStyle w:val="10"/>
            </w:pPr>
            <w:r>
              <w:t>≥46.62km</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项目质量合格率</w:t>
            </w:r>
          </w:p>
        </w:tc>
        <w:tc>
          <w:tcPr>
            <w:tcW w:w="5386" w:type="dxa"/>
            <w:vAlign w:val="center"/>
          </w:tcPr>
          <w:p>
            <w:pPr>
              <w:pStyle w:val="10"/>
            </w:pPr>
            <w:r>
              <w:t>项目的质量指标</w:t>
            </w:r>
          </w:p>
        </w:tc>
        <w:tc>
          <w:tcPr>
            <w:tcW w:w="2268" w:type="dxa"/>
            <w:vAlign w:val="center"/>
          </w:tcPr>
          <w:p>
            <w:pPr>
              <w:pStyle w:val="10"/>
            </w:pPr>
            <w:r>
              <w:t>合格</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项目专项债支付进度</w:t>
            </w:r>
          </w:p>
        </w:tc>
        <w:tc>
          <w:tcPr>
            <w:tcW w:w="5386" w:type="dxa"/>
            <w:vAlign w:val="center"/>
          </w:tcPr>
          <w:p>
            <w:pPr>
              <w:pStyle w:val="10"/>
            </w:pPr>
            <w:r>
              <w:t>项目的资金支付进度指标</w:t>
            </w:r>
          </w:p>
        </w:tc>
        <w:tc>
          <w:tcPr>
            <w:tcW w:w="2268" w:type="dxa"/>
            <w:vAlign w:val="center"/>
          </w:tcPr>
          <w:p>
            <w:pPr>
              <w:pStyle w:val="10"/>
            </w:pPr>
            <w:r>
              <w:t>年底前完成</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项目成本不超概算</w:t>
            </w:r>
          </w:p>
        </w:tc>
        <w:tc>
          <w:tcPr>
            <w:tcW w:w="5386" w:type="dxa"/>
            <w:vAlign w:val="center"/>
          </w:tcPr>
          <w:p>
            <w:pPr>
              <w:pStyle w:val="10"/>
            </w:pPr>
            <w:r>
              <w:t>项目的成本指标</w:t>
            </w:r>
          </w:p>
        </w:tc>
        <w:tc>
          <w:tcPr>
            <w:tcW w:w="2268" w:type="dxa"/>
            <w:vAlign w:val="center"/>
          </w:tcPr>
          <w:p>
            <w:pPr>
              <w:pStyle w:val="10"/>
            </w:pPr>
            <w:r>
              <w:t>成本不超概算</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项目对当地居民生活帮助率</w:t>
            </w:r>
          </w:p>
        </w:tc>
        <w:tc>
          <w:tcPr>
            <w:tcW w:w="5386" w:type="dxa"/>
            <w:vAlign w:val="center"/>
          </w:tcPr>
          <w:p>
            <w:pPr>
              <w:pStyle w:val="10"/>
            </w:pPr>
            <w:r>
              <w:t>项目的社会效益指标</w:t>
            </w:r>
          </w:p>
        </w:tc>
        <w:tc>
          <w:tcPr>
            <w:tcW w:w="2268" w:type="dxa"/>
            <w:vAlign w:val="center"/>
          </w:tcPr>
          <w:p>
            <w:pPr>
              <w:pStyle w:val="10"/>
            </w:pPr>
            <w:r>
              <w:t>≥60%</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群众对项目的满意度</w:t>
            </w:r>
          </w:p>
        </w:tc>
        <w:tc>
          <w:tcPr>
            <w:tcW w:w="5386" w:type="dxa"/>
            <w:vAlign w:val="center"/>
          </w:tcPr>
          <w:p>
            <w:pPr>
              <w:pStyle w:val="10"/>
            </w:pPr>
            <w:r>
              <w:t>项目的满意度指标</w:t>
            </w:r>
          </w:p>
        </w:tc>
        <w:tc>
          <w:tcPr>
            <w:tcW w:w="2268" w:type="dxa"/>
            <w:vAlign w:val="center"/>
          </w:tcPr>
          <w:p>
            <w:pPr>
              <w:pStyle w:val="10"/>
            </w:pPr>
            <w:r>
              <w:t>≥85%</w:t>
            </w:r>
          </w:p>
        </w:tc>
        <w:tc>
          <w:tcPr>
            <w:tcW w:w="1276" w:type="dxa"/>
            <w:vAlign w:val="center"/>
          </w:tcPr>
          <w:p>
            <w:pPr>
              <w:pStyle w:val="10"/>
            </w:pPr>
            <w:r>
              <w:t>冀财债【2025】7号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15、井陉县甘陶河苍岩山镇段及固兰沟河道整治工程绩效目标表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13012122MAV5UG55RLQ8O</w:t>
            </w:r>
          </w:p>
        </w:tc>
        <w:tc>
          <w:tcPr>
            <w:tcW w:w="2835" w:type="dxa"/>
            <w:vAlign w:val="center"/>
          </w:tcPr>
          <w:p>
            <w:pPr>
              <w:pStyle w:val="8"/>
            </w:pPr>
            <w:r>
              <w:t>项目名称</w:t>
            </w:r>
          </w:p>
        </w:tc>
        <w:tc>
          <w:tcPr>
            <w:tcW w:w="6095" w:type="dxa"/>
            <w:gridSpan w:val="3"/>
            <w:vAlign w:val="center"/>
          </w:tcPr>
          <w:p>
            <w:pPr>
              <w:pStyle w:val="10"/>
            </w:pPr>
            <w:r>
              <w:t>井陉县甘陶河苍岩山镇段及固兰沟河道整治工程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1103095.61</w:t>
            </w:r>
          </w:p>
        </w:tc>
        <w:tc>
          <w:tcPr>
            <w:tcW w:w="2835" w:type="dxa"/>
            <w:vAlign w:val="center"/>
          </w:tcPr>
          <w:p>
            <w:pPr>
              <w:pStyle w:val="8"/>
            </w:pPr>
            <w:r>
              <w:t>其中：财政    资金</w:t>
            </w:r>
          </w:p>
        </w:tc>
        <w:tc>
          <w:tcPr>
            <w:tcW w:w="2551" w:type="dxa"/>
            <w:vAlign w:val="center"/>
          </w:tcPr>
          <w:p>
            <w:pPr>
              <w:pStyle w:val="10"/>
            </w:pPr>
            <w:r>
              <w:t>1103095.61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对甘陶河苍岩山镇段河道进行清淤疏浚23.74km，岸坡防护3.58km</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1.对甘陶河苍岩山镇段河道进行清淤疏浚23.74km，岸坡防护3.58km</w:t>
            </w:r>
            <w:r>
              <w:tab/>
            </w:r>
            <w:r>
              <w:tab/>
            </w:r>
            <w:r>
              <w:tab/>
            </w:r>
            <w:r>
              <w:tab/>
            </w:r>
          </w:p>
          <w:p>
            <w:pPr>
              <w:pStyle w:val="10"/>
            </w:pP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完成水毁修复数量</w:t>
            </w:r>
          </w:p>
          <w:p>
            <w:pPr>
              <w:pStyle w:val="10"/>
            </w:pPr>
          </w:p>
        </w:tc>
        <w:tc>
          <w:tcPr>
            <w:tcW w:w="5386" w:type="dxa"/>
            <w:vAlign w:val="center"/>
          </w:tcPr>
          <w:p>
            <w:pPr>
              <w:pStyle w:val="10"/>
            </w:pPr>
            <w:r>
              <w:t xml:space="preserve"> 项目完成数量指标</w:t>
            </w:r>
          </w:p>
          <w:p>
            <w:pPr>
              <w:pStyle w:val="10"/>
            </w:pPr>
          </w:p>
        </w:tc>
        <w:tc>
          <w:tcPr>
            <w:tcW w:w="2268" w:type="dxa"/>
            <w:vAlign w:val="center"/>
          </w:tcPr>
          <w:p>
            <w:pPr>
              <w:pStyle w:val="10"/>
            </w:pPr>
            <w:r>
              <w:t>1 项</w:t>
            </w:r>
          </w:p>
          <w:p>
            <w:pPr>
              <w:pStyle w:val="10"/>
            </w:pP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项目验收合格率</w:t>
            </w:r>
          </w:p>
        </w:tc>
        <w:tc>
          <w:tcPr>
            <w:tcW w:w="5386" w:type="dxa"/>
            <w:vAlign w:val="center"/>
          </w:tcPr>
          <w:p>
            <w:pPr>
              <w:pStyle w:val="10"/>
            </w:pPr>
            <w:r>
              <w:t>项目完工后验收合格率</w:t>
            </w:r>
          </w:p>
        </w:tc>
        <w:tc>
          <w:tcPr>
            <w:tcW w:w="2268" w:type="dxa"/>
            <w:vAlign w:val="center"/>
          </w:tcPr>
          <w:p>
            <w:pPr>
              <w:pStyle w:val="10"/>
            </w:pPr>
            <w:r>
              <w:t>100%</w:t>
            </w:r>
          </w:p>
          <w:p>
            <w:pPr>
              <w:pStyle w:val="10"/>
            </w:pP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项目年底完成完成率</w:t>
            </w:r>
          </w:p>
        </w:tc>
        <w:tc>
          <w:tcPr>
            <w:tcW w:w="5386" w:type="dxa"/>
            <w:vAlign w:val="center"/>
          </w:tcPr>
          <w:p>
            <w:pPr>
              <w:pStyle w:val="10"/>
            </w:pPr>
            <w:r>
              <w:t>完成项目时效指标</w:t>
            </w:r>
          </w:p>
        </w:tc>
        <w:tc>
          <w:tcPr>
            <w:tcW w:w="2268" w:type="dxa"/>
            <w:vAlign w:val="center"/>
          </w:tcPr>
          <w:p>
            <w:pPr>
              <w:pStyle w:val="10"/>
            </w:pPr>
            <w:r>
              <w:t>100%</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项目成本在批复概算范围内</w:t>
            </w:r>
          </w:p>
        </w:tc>
        <w:tc>
          <w:tcPr>
            <w:tcW w:w="5386" w:type="dxa"/>
            <w:vAlign w:val="center"/>
          </w:tcPr>
          <w:p>
            <w:pPr>
              <w:pStyle w:val="10"/>
            </w:pPr>
            <w:r>
              <w:t xml:space="preserve"> 项目成本指标</w:t>
            </w:r>
          </w:p>
        </w:tc>
        <w:tc>
          <w:tcPr>
            <w:tcW w:w="2268" w:type="dxa"/>
            <w:vAlign w:val="center"/>
          </w:tcPr>
          <w:p>
            <w:pPr>
              <w:pStyle w:val="10"/>
            </w:pPr>
            <w:r>
              <w:t xml:space="preserve"> 是</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发生洪水造成损失下降率</w:t>
            </w:r>
          </w:p>
        </w:tc>
        <w:tc>
          <w:tcPr>
            <w:tcW w:w="5386" w:type="dxa"/>
            <w:vAlign w:val="center"/>
          </w:tcPr>
          <w:p>
            <w:pPr>
              <w:pStyle w:val="10"/>
            </w:pPr>
            <w:r>
              <w:t>预案防灾减灾能力指标</w:t>
            </w:r>
          </w:p>
        </w:tc>
        <w:tc>
          <w:tcPr>
            <w:tcW w:w="2268" w:type="dxa"/>
            <w:vAlign w:val="center"/>
          </w:tcPr>
          <w:p>
            <w:pPr>
              <w:pStyle w:val="10"/>
            </w:pPr>
            <w:r>
              <w:t>100%</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服务群众满意度</w:t>
            </w:r>
          </w:p>
        </w:tc>
        <w:tc>
          <w:tcPr>
            <w:tcW w:w="2268" w:type="dxa"/>
            <w:vAlign w:val="center"/>
          </w:tcPr>
          <w:p>
            <w:pPr>
              <w:pStyle w:val="10"/>
            </w:pPr>
            <w:r>
              <w:t>≥90%</w:t>
            </w:r>
          </w:p>
        </w:tc>
        <w:tc>
          <w:tcPr>
            <w:tcW w:w="1276" w:type="dxa"/>
            <w:vAlign w:val="center"/>
          </w:tcPr>
          <w:p>
            <w:pPr>
              <w:pStyle w:val="10"/>
            </w:pPr>
            <w:r>
              <w:t>冀财债【2025】7号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16、井陉县小作河北瓮沟治理工程绩效目标表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1301212456XFD4OMGY474</w:t>
            </w:r>
          </w:p>
        </w:tc>
        <w:tc>
          <w:tcPr>
            <w:tcW w:w="2835" w:type="dxa"/>
            <w:vAlign w:val="center"/>
          </w:tcPr>
          <w:p>
            <w:pPr>
              <w:pStyle w:val="8"/>
            </w:pPr>
            <w:r>
              <w:t>项目名称</w:t>
            </w:r>
          </w:p>
        </w:tc>
        <w:tc>
          <w:tcPr>
            <w:tcW w:w="6095" w:type="dxa"/>
            <w:gridSpan w:val="3"/>
            <w:vAlign w:val="center"/>
          </w:tcPr>
          <w:p>
            <w:pPr>
              <w:pStyle w:val="10"/>
            </w:pPr>
            <w:r>
              <w:t>井陉县小作河北瓮沟治理工程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100000.00</w:t>
            </w:r>
          </w:p>
        </w:tc>
        <w:tc>
          <w:tcPr>
            <w:tcW w:w="2835" w:type="dxa"/>
            <w:vAlign w:val="center"/>
          </w:tcPr>
          <w:p>
            <w:pPr>
              <w:pStyle w:val="8"/>
            </w:pPr>
            <w:r>
              <w:t>其中：财政    资金</w:t>
            </w:r>
          </w:p>
        </w:tc>
        <w:tc>
          <w:tcPr>
            <w:tcW w:w="2551" w:type="dxa"/>
            <w:vAlign w:val="center"/>
          </w:tcPr>
          <w:p>
            <w:pPr>
              <w:pStyle w:val="10"/>
            </w:pPr>
            <w:r>
              <w:t>100000.00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"对北瓮沟井陉段河道进行整治。主要包括河道清淤、疏浚、浆砌石防护，保护两岸村庄和耕地防洪安全。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1."对北瓮沟井陉段河道进行整治。主要包括河道清淤、疏浚、浆砌石防护，保护两岸村庄和耕地防洪安全。</w:t>
            </w:r>
            <w:r>
              <w:tab/>
            </w:r>
            <w:r>
              <w:tab/>
            </w:r>
            <w:r>
              <w:tab/>
            </w:r>
            <w:r>
              <w:tab/>
            </w:r>
          </w:p>
          <w:p>
            <w:pPr>
              <w:pStyle w:val="10"/>
            </w:pPr>
            <w:r>
              <w:tab/>
            </w:r>
            <w:r>
              <w:tab/>
            </w:r>
            <w:r>
              <w:tab/>
            </w:r>
            <w:r>
              <w:tab/>
            </w:r>
            <w:r>
              <w:tab/>
            </w:r>
            <w:r>
              <w:tab/>
            </w:r>
          </w:p>
          <w:p>
            <w:pPr>
              <w:pStyle w:val="10"/>
            </w:pP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完成项目个数</w:t>
            </w:r>
          </w:p>
        </w:tc>
        <w:tc>
          <w:tcPr>
            <w:tcW w:w="5386" w:type="dxa"/>
            <w:vAlign w:val="center"/>
          </w:tcPr>
          <w:p>
            <w:pPr>
              <w:pStyle w:val="10"/>
            </w:pPr>
            <w:r>
              <w:t>完成项目数量指标</w:t>
            </w:r>
          </w:p>
        </w:tc>
        <w:tc>
          <w:tcPr>
            <w:tcW w:w="2268" w:type="dxa"/>
            <w:vAlign w:val="center"/>
          </w:tcPr>
          <w:p>
            <w:pPr>
              <w:pStyle w:val="10"/>
            </w:pPr>
            <w:r>
              <w:t>1个</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5386" w:type="dxa"/>
            <w:vAlign w:val="center"/>
          </w:tcPr>
          <w:p>
            <w:pPr>
              <w:pStyle w:val="10"/>
            </w:pPr>
            <w:r>
              <w:t>完成项目质量指标</w:t>
            </w:r>
          </w:p>
        </w:tc>
        <w:tc>
          <w:tcPr>
            <w:tcW w:w="2268" w:type="dxa"/>
            <w:vAlign w:val="center"/>
          </w:tcPr>
          <w:p>
            <w:pPr>
              <w:pStyle w:val="10"/>
            </w:pPr>
            <w:r>
              <w:t>100%</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项目年底完成率</w:t>
            </w:r>
          </w:p>
        </w:tc>
        <w:tc>
          <w:tcPr>
            <w:tcW w:w="5386" w:type="dxa"/>
            <w:vAlign w:val="center"/>
          </w:tcPr>
          <w:p>
            <w:pPr>
              <w:pStyle w:val="10"/>
            </w:pPr>
            <w:r>
              <w:t>完成项目时效指标</w:t>
            </w:r>
          </w:p>
        </w:tc>
        <w:tc>
          <w:tcPr>
            <w:tcW w:w="2268" w:type="dxa"/>
            <w:vAlign w:val="center"/>
          </w:tcPr>
          <w:p>
            <w:pPr>
              <w:pStyle w:val="10"/>
            </w:pPr>
            <w:r>
              <w:t>100%</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项目成本在批复概算范围内</w:t>
            </w:r>
          </w:p>
        </w:tc>
        <w:tc>
          <w:tcPr>
            <w:tcW w:w="5386" w:type="dxa"/>
            <w:vAlign w:val="center"/>
          </w:tcPr>
          <w:p>
            <w:pPr>
              <w:pStyle w:val="10"/>
            </w:pPr>
            <w:r>
              <w:t>项目成本指标</w:t>
            </w:r>
          </w:p>
        </w:tc>
        <w:tc>
          <w:tcPr>
            <w:tcW w:w="2268" w:type="dxa"/>
            <w:vAlign w:val="center"/>
          </w:tcPr>
          <w:p>
            <w:pPr>
              <w:pStyle w:val="10"/>
            </w:pPr>
            <w:r>
              <w:t xml:space="preserve"> 是</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项目的防洪效益达标率</w:t>
            </w:r>
          </w:p>
        </w:tc>
        <w:tc>
          <w:tcPr>
            <w:tcW w:w="5386" w:type="dxa"/>
            <w:vAlign w:val="center"/>
          </w:tcPr>
          <w:p>
            <w:pPr>
              <w:pStyle w:val="10"/>
            </w:pPr>
            <w:r>
              <w:t>项目效益指标</w:t>
            </w:r>
          </w:p>
        </w:tc>
        <w:tc>
          <w:tcPr>
            <w:tcW w:w="2268" w:type="dxa"/>
            <w:vAlign w:val="center"/>
          </w:tcPr>
          <w:p>
            <w:pPr>
              <w:pStyle w:val="10"/>
            </w:pPr>
            <w:r>
              <w:t>100%</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群众满意度</w:t>
            </w:r>
          </w:p>
          <w:p>
            <w:pPr>
              <w:pStyle w:val="10"/>
            </w:pPr>
          </w:p>
        </w:tc>
        <w:tc>
          <w:tcPr>
            <w:tcW w:w="5386" w:type="dxa"/>
            <w:vAlign w:val="center"/>
          </w:tcPr>
          <w:p>
            <w:pPr>
              <w:pStyle w:val="10"/>
            </w:pPr>
            <w:r>
              <w:t xml:space="preserve"> 满意度指标</w:t>
            </w:r>
          </w:p>
          <w:p>
            <w:pPr>
              <w:pStyle w:val="10"/>
            </w:pPr>
          </w:p>
        </w:tc>
        <w:tc>
          <w:tcPr>
            <w:tcW w:w="2268" w:type="dxa"/>
            <w:vAlign w:val="center"/>
          </w:tcPr>
          <w:p>
            <w:pPr>
              <w:pStyle w:val="10"/>
            </w:pPr>
            <w:r>
              <w:t>≥90%</w:t>
            </w:r>
          </w:p>
        </w:tc>
        <w:tc>
          <w:tcPr>
            <w:tcW w:w="1276" w:type="dxa"/>
            <w:vAlign w:val="center"/>
          </w:tcPr>
          <w:p>
            <w:pPr>
              <w:pStyle w:val="10"/>
            </w:pPr>
            <w:r>
              <w:t>河北省财政厅关于做好我省新增政府一般债券项目调整有关工作的通知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17、井陉县小作河康庄沟治理工程绩效目标表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130121246GCWAN8ZQ3GGC</w:t>
            </w:r>
          </w:p>
        </w:tc>
        <w:tc>
          <w:tcPr>
            <w:tcW w:w="2835" w:type="dxa"/>
            <w:vAlign w:val="center"/>
          </w:tcPr>
          <w:p>
            <w:pPr>
              <w:pStyle w:val="8"/>
            </w:pPr>
            <w:r>
              <w:t>项目名称</w:t>
            </w:r>
          </w:p>
        </w:tc>
        <w:tc>
          <w:tcPr>
            <w:tcW w:w="6095" w:type="dxa"/>
            <w:gridSpan w:val="3"/>
            <w:vAlign w:val="center"/>
          </w:tcPr>
          <w:p>
            <w:pPr>
              <w:pStyle w:val="10"/>
            </w:pPr>
            <w:r>
              <w:t>井陉县小作河康庄沟治理工程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100000.00</w:t>
            </w:r>
          </w:p>
        </w:tc>
        <w:tc>
          <w:tcPr>
            <w:tcW w:w="2835" w:type="dxa"/>
            <w:vAlign w:val="center"/>
          </w:tcPr>
          <w:p>
            <w:pPr>
              <w:pStyle w:val="8"/>
            </w:pPr>
            <w:r>
              <w:t>其中：财政    资金</w:t>
            </w:r>
          </w:p>
        </w:tc>
        <w:tc>
          <w:tcPr>
            <w:tcW w:w="2551" w:type="dxa"/>
            <w:vAlign w:val="center"/>
          </w:tcPr>
          <w:p>
            <w:pPr>
              <w:pStyle w:val="10"/>
            </w:pPr>
            <w:r>
              <w:t>100000.00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对康庄沟两段，北陉沟两段进行清淤疏浚，提高河道的防洪减灾能力，对康庄两段进行坡岸防护，稳固河岸保障村庄防洪安全。</w:t>
            </w:r>
            <w:r>
              <w:tab/>
            </w:r>
            <w:r>
              <w:tab/>
            </w:r>
            <w:r>
              <w:tab/>
            </w:r>
            <w:r>
              <w:tab/>
            </w:r>
            <w:r>
              <w:tab/>
            </w:r>
            <w:r>
              <w:tab/>
            </w:r>
          </w:p>
          <w:p>
            <w:pPr>
              <w:pStyle w:val="10"/>
            </w:pP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对康庄沟两段，北陉沟两段进行清淤疏浚，提高河道的防洪减灾能力，对康庄两段进行坡岸防护，稳固河岸保障村庄防洪安全。</w:t>
            </w:r>
            <w:r>
              <w:tab/>
            </w:r>
            <w:r>
              <w:tab/>
            </w:r>
            <w:r>
              <w:tab/>
            </w:r>
            <w:r>
              <w:tab/>
            </w:r>
            <w:r>
              <w:tab/>
            </w:r>
            <w:r>
              <w:tab/>
            </w:r>
          </w:p>
          <w:p>
            <w:pPr>
              <w:pStyle w:val="10"/>
            </w:pP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完成项目数量</w:t>
            </w:r>
          </w:p>
        </w:tc>
        <w:tc>
          <w:tcPr>
            <w:tcW w:w="5386" w:type="dxa"/>
            <w:vAlign w:val="center"/>
          </w:tcPr>
          <w:p>
            <w:pPr>
              <w:pStyle w:val="10"/>
            </w:pPr>
            <w:r>
              <w:t>完成项目数量指标</w:t>
            </w:r>
          </w:p>
        </w:tc>
        <w:tc>
          <w:tcPr>
            <w:tcW w:w="2268" w:type="dxa"/>
            <w:vAlign w:val="center"/>
          </w:tcPr>
          <w:p>
            <w:pPr>
              <w:pStyle w:val="10"/>
            </w:pPr>
            <w:r>
              <w:t>1个</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5386" w:type="dxa"/>
            <w:vAlign w:val="center"/>
          </w:tcPr>
          <w:p>
            <w:pPr>
              <w:pStyle w:val="10"/>
            </w:pPr>
            <w:r>
              <w:t>完成项目数量指标</w:t>
            </w:r>
          </w:p>
        </w:tc>
        <w:tc>
          <w:tcPr>
            <w:tcW w:w="2268" w:type="dxa"/>
            <w:vAlign w:val="center"/>
          </w:tcPr>
          <w:p>
            <w:pPr>
              <w:pStyle w:val="10"/>
            </w:pPr>
            <w:r>
              <w:t>100%</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完成率</w:t>
            </w:r>
          </w:p>
        </w:tc>
        <w:tc>
          <w:tcPr>
            <w:tcW w:w="5386" w:type="dxa"/>
            <w:vAlign w:val="center"/>
          </w:tcPr>
          <w:p>
            <w:pPr>
              <w:pStyle w:val="10"/>
            </w:pPr>
            <w:r>
              <w:t>完成项目时效指标</w:t>
            </w:r>
          </w:p>
        </w:tc>
        <w:tc>
          <w:tcPr>
            <w:tcW w:w="2268" w:type="dxa"/>
            <w:vAlign w:val="center"/>
          </w:tcPr>
          <w:p>
            <w:pPr>
              <w:pStyle w:val="10"/>
            </w:pPr>
            <w:r>
              <w:t>100%</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控制在批复概算内</w:t>
            </w:r>
          </w:p>
        </w:tc>
        <w:tc>
          <w:tcPr>
            <w:tcW w:w="5386" w:type="dxa"/>
            <w:vAlign w:val="center"/>
          </w:tcPr>
          <w:p>
            <w:pPr>
              <w:pStyle w:val="10"/>
            </w:pPr>
            <w:r>
              <w:t>项目成本指标</w:t>
            </w:r>
          </w:p>
        </w:tc>
        <w:tc>
          <w:tcPr>
            <w:tcW w:w="2268" w:type="dxa"/>
            <w:vAlign w:val="center"/>
          </w:tcPr>
          <w:p>
            <w:pPr>
              <w:pStyle w:val="10"/>
            </w:pPr>
            <w:r>
              <w:t>是</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项目防洪效益达标率</w:t>
            </w:r>
          </w:p>
        </w:tc>
        <w:tc>
          <w:tcPr>
            <w:tcW w:w="5386" w:type="dxa"/>
            <w:vAlign w:val="center"/>
          </w:tcPr>
          <w:p>
            <w:pPr>
              <w:pStyle w:val="10"/>
            </w:pPr>
            <w:r>
              <w:t>项目效益指标</w:t>
            </w:r>
          </w:p>
        </w:tc>
        <w:tc>
          <w:tcPr>
            <w:tcW w:w="2268" w:type="dxa"/>
            <w:vAlign w:val="center"/>
          </w:tcPr>
          <w:p>
            <w:pPr>
              <w:pStyle w:val="10"/>
            </w:pPr>
            <w:r>
              <w:t>100%</w:t>
            </w:r>
          </w:p>
        </w:tc>
        <w:tc>
          <w:tcPr>
            <w:tcW w:w="1276" w:type="dxa"/>
            <w:vAlign w:val="center"/>
          </w:tcPr>
          <w:p>
            <w:pPr>
              <w:pStyle w:val="10"/>
            </w:pPr>
            <w:r>
              <w:t>河北省财政厅关于做好我省新增政府一般债券项目调整有关工作的通知？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群众满意度</w:t>
            </w:r>
          </w:p>
        </w:tc>
        <w:tc>
          <w:tcPr>
            <w:tcW w:w="5386" w:type="dxa"/>
            <w:vAlign w:val="center"/>
          </w:tcPr>
          <w:p>
            <w:pPr>
              <w:pStyle w:val="10"/>
            </w:pPr>
            <w:r>
              <w:t>满意度指标</w:t>
            </w:r>
          </w:p>
          <w:p>
            <w:pPr>
              <w:pStyle w:val="10"/>
            </w:pPr>
          </w:p>
        </w:tc>
        <w:tc>
          <w:tcPr>
            <w:tcW w:w="2268" w:type="dxa"/>
            <w:vAlign w:val="center"/>
          </w:tcPr>
          <w:p>
            <w:pPr>
              <w:pStyle w:val="10"/>
            </w:pPr>
            <w:r>
              <w:t>≥90%</w:t>
            </w:r>
          </w:p>
        </w:tc>
        <w:tc>
          <w:tcPr>
            <w:tcW w:w="1276" w:type="dxa"/>
            <w:vAlign w:val="center"/>
          </w:tcPr>
          <w:p>
            <w:pPr>
              <w:pStyle w:val="10"/>
            </w:pPr>
            <w:r>
              <w:t>河北省财政厅关于做好我省新增政府一般债券项目调整有关工作的通知？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18、石财农【2025】84号关于提前下达2026年市级水利发展资金预算段通知（防汛及物资储备经费）绩效目标表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13012126P00003310024F</w:t>
            </w:r>
          </w:p>
        </w:tc>
        <w:tc>
          <w:tcPr>
            <w:tcW w:w="2835" w:type="dxa"/>
            <w:vAlign w:val="center"/>
          </w:tcPr>
          <w:p>
            <w:pPr>
              <w:pStyle w:val="8"/>
            </w:pPr>
            <w:r>
              <w:t>项目名称</w:t>
            </w:r>
          </w:p>
        </w:tc>
        <w:tc>
          <w:tcPr>
            <w:tcW w:w="6095" w:type="dxa"/>
            <w:gridSpan w:val="3"/>
            <w:vAlign w:val="center"/>
          </w:tcPr>
          <w:p>
            <w:pPr>
              <w:pStyle w:val="10"/>
            </w:pPr>
            <w:r>
              <w:t>石财农【2025】84号关于提前下达2026年市级水利发展资金预算段通知（防汛及物资储备经费）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105000.00</w:t>
            </w:r>
          </w:p>
        </w:tc>
        <w:tc>
          <w:tcPr>
            <w:tcW w:w="2835" w:type="dxa"/>
            <w:vAlign w:val="center"/>
          </w:tcPr>
          <w:p>
            <w:pPr>
              <w:pStyle w:val="8"/>
            </w:pPr>
            <w:r>
              <w:t>其中：财政    资金</w:t>
            </w:r>
          </w:p>
        </w:tc>
        <w:tc>
          <w:tcPr>
            <w:tcW w:w="2551" w:type="dxa"/>
            <w:vAlign w:val="center"/>
          </w:tcPr>
          <w:p>
            <w:pPr>
              <w:pStyle w:val="10"/>
            </w:pPr>
            <w:r>
              <w:t>105000.00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完成15座小型水库值班任务及开展1次市级防汛演练</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1.完成15座小型水库值班任务及开展1次市级防汛演练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小型水库值班座数和防汛演练次数</w:t>
            </w:r>
          </w:p>
        </w:tc>
        <w:tc>
          <w:tcPr>
            <w:tcW w:w="5386" w:type="dxa"/>
            <w:vAlign w:val="center"/>
          </w:tcPr>
          <w:p>
            <w:pPr>
              <w:pStyle w:val="10"/>
            </w:pPr>
            <w:r>
              <w:t>完成15座小型水库值班和开展1次防汛演练</w:t>
            </w:r>
          </w:p>
        </w:tc>
        <w:tc>
          <w:tcPr>
            <w:tcW w:w="2268" w:type="dxa"/>
            <w:vAlign w:val="center"/>
          </w:tcPr>
          <w:p>
            <w:pPr>
              <w:pStyle w:val="10"/>
            </w:pPr>
            <w:r>
              <w:t>16个</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项目验收合格率(100%)</w:t>
            </w:r>
          </w:p>
        </w:tc>
        <w:tc>
          <w:tcPr>
            <w:tcW w:w="5386" w:type="dxa"/>
            <w:vAlign w:val="center"/>
          </w:tcPr>
          <w:p>
            <w:pPr>
              <w:pStyle w:val="10"/>
            </w:pPr>
            <w:r>
              <w:t>项目完成后验收合格率</w:t>
            </w:r>
          </w:p>
        </w:tc>
        <w:tc>
          <w:tcPr>
            <w:tcW w:w="2268" w:type="dxa"/>
            <w:vAlign w:val="center"/>
          </w:tcPr>
          <w:p>
            <w:pPr>
              <w:pStyle w:val="10"/>
            </w:pPr>
            <w:r>
              <w:t>100%</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截至2025年底，资金完成率(100%)</w:t>
            </w:r>
          </w:p>
        </w:tc>
        <w:tc>
          <w:tcPr>
            <w:tcW w:w="5386" w:type="dxa"/>
            <w:vAlign w:val="center"/>
          </w:tcPr>
          <w:p>
            <w:pPr>
              <w:pStyle w:val="10"/>
            </w:pPr>
            <w:r>
              <w:t>截至2025年12月底，资金完成100%</w:t>
            </w:r>
          </w:p>
        </w:tc>
        <w:tc>
          <w:tcPr>
            <w:tcW w:w="2268" w:type="dxa"/>
            <w:vAlign w:val="center"/>
          </w:tcPr>
          <w:p>
            <w:pPr>
              <w:pStyle w:val="10"/>
            </w:pPr>
            <w:r>
              <w:t>100%</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项目支出在批复的预算范围内的项目比例</w:t>
            </w:r>
          </w:p>
        </w:tc>
        <w:tc>
          <w:tcPr>
            <w:tcW w:w="5386" w:type="dxa"/>
            <w:vAlign w:val="center"/>
          </w:tcPr>
          <w:p>
            <w:pPr>
              <w:pStyle w:val="10"/>
            </w:pPr>
            <w:r>
              <w:t>项目成本控制指标</w:t>
            </w:r>
          </w:p>
        </w:tc>
        <w:tc>
          <w:tcPr>
            <w:tcW w:w="2268" w:type="dxa"/>
            <w:vAlign w:val="center"/>
          </w:tcPr>
          <w:p>
            <w:pPr>
              <w:pStyle w:val="10"/>
            </w:pPr>
            <w:r>
              <w:t>100%</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发生洪水造成损失下降率</w:t>
            </w:r>
          </w:p>
        </w:tc>
        <w:tc>
          <w:tcPr>
            <w:tcW w:w="5386" w:type="dxa"/>
            <w:vAlign w:val="center"/>
          </w:tcPr>
          <w:p>
            <w:pPr>
              <w:pStyle w:val="10"/>
            </w:pPr>
            <w:r>
              <w:t>预案防灾减灾能力指标</w:t>
            </w:r>
          </w:p>
        </w:tc>
        <w:tc>
          <w:tcPr>
            <w:tcW w:w="2268" w:type="dxa"/>
            <w:vAlign w:val="center"/>
          </w:tcPr>
          <w:p>
            <w:pPr>
              <w:pStyle w:val="10"/>
            </w:pPr>
            <w:r>
              <w:t>100%</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服务群众满意度</w:t>
            </w:r>
          </w:p>
        </w:tc>
        <w:tc>
          <w:tcPr>
            <w:tcW w:w="2268" w:type="dxa"/>
            <w:vAlign w:val="center"/>
          </w:tcPr>
          <w:p>
            <w:pPr>
              <w:pStyle w:val="10"/>
            </w:pPr>
            <w:r>
              <w:t>≥90%</w:t>
            </w:r>
          </w:p>
        </w:tc>
        <w:tc>
          <w:tcPr>
            <w:tcW w:w="1276" w:type="dxa"/>
            <w:vAlign w:val="center"/>
          </w:tcPr>
          <w:p>
            <w:pPr>
              <w:pStyle w:val="10"/>
            </w:pPr>
            <w:r>
              <w:t>石财农【2025】84号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19、2026年水资源监测系统维修更新费绩效目标表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13012126P00105610001Y</w:t>
            </w:r>
          </w:p>
        </w:tc>
        <w:tc>
          <w:tcPr>
            <w:tcW w:w="2835" w:type="dxa"/>
            <w:vAlign w:val="center"/>
          </w:tcPr>
          <w:p>
            <w:pPr>
              <w:pStyle w:val="8"/>
            </w:pPr>
            <w:r>
              <w:t>项目名称</w:t>
            </w:r>
          </w:p>
        </w:tc>
        <w:tc>
          <w:tcPr>
            <w:tcW w:w="6095" w:type="dxa"/>
            <w:gridSpan w:val="3"/>
            <w:vAlign w:val="center"/>
          </w:tcPr>
          <w:p>
            <w:pPr>
              <w:pStyle w:val="10"/>
            </w:pPr>
            <w:r>
              <w:t>2026年水资源监测系统维修更新费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400000.00</w:t>
            </w:r>
          </w:p>
        </w:tc>
        <w:tc>
          <w:tcPr>
            <w:tcW w:w="2835" w:type="dxa"/>
            <w:vAlign w:val="center"/>
          </w:tcPr>
          <w:p>
            <w:pPr>
              <w:pStyle w:val="8"/>
            </w:pPr>
            <w:r>
              <w:t>其中：财政    资金</w:t>
            </w:r>
          </w:p>
        </w:tc>
        <w:tc>
          <w:tcPr>
            <w:tcW w:w="2551" w:type="dxa"/>
            <w:vAlign w:val="center"/>
          </w:tcPr>
          <w:p>
            <w:pPr>
              <w:pStyle w:val="10"/>
            </w:pPr>
            <w:r>
              <w:t>400000.00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通过对348个站点的维修维护，保障远程实时监测系统运行稳定，确保水资源税足额征收。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通过对348个站点的维修维护，保障远程实时监测系统运行稳定，确保水资源税足额征收。</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在线计量监控站点运行维护数量（站）</w:t>
            </w:r>
          </w:p>
        </w:tc>
        <w:tc>
          <w:tcPr>
            <w:tcW w:w="5386" w:type="dxa"/>
            <w:vAlign w:val="center"/>
          </w:tcPr>
          <w:p>
            <w:pPr>
              <w:pStyle w:val="10"/>
            </w:pPr>
            <w:r>
              <w:t>在线计量监控站点运行维护数量（站）</w:t>
            </w:r>
          </w:p>
        </w:tc>
        <w:tc>
          <w:tcPr>
            <w:tcW w:w="2268" w:type="dxa"/>
            <w:vAlign w:val="center"/>
          </w:tcPr>
          <w:p>
            <w:pPr>
              <w:pStyle w:val="10"/>
            </w:pPr>
            <w:r>
              <w:t>≥348个</w:t>
            </w:r>
          </w:p>
        </w:tc>
        <w:tc>
          <w:tcPr>
            <w:tcW w:w="1276" w:type="dxa"/>
            <w:vAlign w:val="center"/>
          </w:tcPr>
          <w:p>
            <w:pPr>
              <w:pStyle w:val="10"/>
            </w:pPr>
            <w:r>
              <w:t>站点数量统计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反映在线计量监控站点设备的畅通率情况</w:t>
            </w:r>
          </w:p>
        </w:tc>
        <w:tc>
          <w:tcPr>
            <w:tcW w:w="5386" w:type="dxa"/>
            <w:vAlign w:val="center"/>
          </w:tcPr>
          <w:p>
            <w:pPr>
              <w:pStyle w:val="10"/>
            </w:pPr>
            <w:r>
              <w:t>反映在线计量监控站点设备的畅通率情况</w:t>
            </w:r>
          </w:p>
        </w:tc>
        <w:tc>
          <w:tcPr>
            <w:tcW w:w="2268" w:type="dxa"/>
            <w:vAlign w:val="center"/>
          </w:tcPr>
          <w:p>
            <w:pPr>
              <w:pStyle w:val="10"/>
            </w:pPr>
            <w:r>
              <w:t>≥95%</w:t>
            </w:r>
          </w:p>
        </w:tc>
        <w:tc>
          <w:tcPr>
            <w:tcW w:w="1276" w:type="dxa"/>
            <w:vAlign w:val="center"/>
          </w:tcPr>
          <w:p>
            <w:pPr>
              <w:pStyle w:val="10"/>
            </w:pPr>
            <w:r>
              <w:t>《河北省水资源监控系统运行维护管理办法》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故障响应时限</w:t>
            </w:r>
          </w:p>
        </w:tc>
        <w:tc>
          <w:tcPr>
            <w:tcW w:w="5386" w:type="dxa"/>
            <w:vAlign w:val="center"/>
          </w:tcPr>
          <w:p>
            <w:pPr>
              <w:pStyle w:val="10"/>
            </w:pPr>
            <w:r>
              <w:t>24小时内站点故障排除情况</w:t>
            </w:r>
          </w:p>
        </w:tc>
        <w:tc>
          <w:tcPr>
            <w:tcW w:w="2268" w:type="dxa"/>
            <w:vAlign w:val="center"/>
          </w:tcPr>
          <w:p>
            <w:pPr>
              <w:pStyle w:val="10"/>
            </w:pPr>
            <w:r>
              <w:t>≤24小时</w:t>
            </w:r>
          </w:p>
        </w:tc>
        <w:tc>
          <w:tcPr>
            <w:tcW w:w="1276" w:type="dxa"/>
            <w:vAlign w:val="center"/>
          </w:tcPr>
          <w:p>
            <w:pPr>
              <w:pStyle w:val="10"/>
            </w:pPr>
            <w:r>
              <w:t>《河北省水资源监控系统运行维护管理办法》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每个站点维护费用平均成本</w:t>
            </w:r>
          </w:p>
        </w:tc>
        <w:tc>
          <w:tcPr>
            <w:tcW w:w="5386" w:type="dxa"/>
            <w:vAlign w:val="center"/>
          </w:tcPr>
          <w:p>
            <w:pPr>
              <w:pStyle w:val="10"/>
            </w:pPr>
            <w:r>
              <w:t>每个站点维护费用平均成本</w:t>
            </w:r>
          </w:p>
        </w:tc>
        <w:tc>
          <w:tcPr>
            <w:tcW w:w="2268" w:type="dxa"/>
            <w:vAlign w:val="center"/>
          </w:tcPr>
          <w:p>
            <w:pPr>
              <w:pStyle w:val="10"/>
            </w:pPr>
            <w:r>
              <w:t>≤1200元</w:t>
            </w:r>
          </w:p>
        </w:tc>
        <w:tc>
          <w:tcPr>
            <w:tcW w:w="1276" w:type="dxa"/>
            <w:vAlign w:val="center"/>
          </w:tcPr>
          <w:p>
            <w:pPr>
              <w:pStyle w:val="10"/>
            </w:pPr>
            <w:r>
              <w:t>2026年度站点维修需求测算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监测准确率</w:t>
            </w:r>
          </w:p>
        </w:tc>
        <w:tc>
          <w:tcPr>
            <w:tcW w:w="5386" w:type="dxa"/>
            <w:vAlign w:val="center"/>
          </w:tcPr>
          <w:p>
            <w:pPr>
              <w:pStyle w:val="10"/>
            </w:pPr>
            <w:r>
              <w:t>监测准确率</w:t>
            </w:r>
          </w:p>
        </w:tc>
        <w:tc>
          <w:tcPr>
            <w:tcW w:w="2268" w:type="dxa"/>
            <w:vAlign w:val="center"/>
          </w:tcPr>
          <w:p>
            <w:pPr>
              <w:pStyle w:val="10"/>
            </w:pPr>
            <w:r>
              <w:t>≥95%</w:t>
            </w:r>
          </w:p>
        </w:tc>
        <w:tc>
          <w:tcPr>
            <w:tcW w:w="1276" w:type="dxa"/>
            <w:vAlign w:val="center"/>
          </w:tcPr>
          <w:p>
            <w:pPr>
              <w:pStyle w:val="10"/>
            </w:pPr>
            <w:r>
              <w:t>《河北省水资源监控系统运行维护管理办法》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用水户满意度</w:t>
            </w:r>
          </w:p>
        </w:tc>
        <w:tc>
          <w:tcPr>
            <w:tcW w:w="5386" w:type="dxa"/>
            <w:vAlign w:val="center"/>
          </w:tcPr>
          <w:p>
            <w:pPr>
              <w:pStyle w:val="10"/>
            </w:pPr>
            <w:r>
              <w:t>用水户满意程度</w:t>
            </w:r>
          </w:p>
        </w:tc>
        <w:tc>
          <w:tcPr>
            <w:tcW w:w="2268" w:type="dxa"/>
            <w:vAlign w:val="center"/>
          </w:tcPr>
          <w:p>
            <w:pPr>
              <w:pStyle w:val="10"/>
            </w:pPr>
            <w:r>
              <w:t>≥90%</w:t>
            </w:r>
          </w:p>
        </w:tc>
        <w:tc>
          <w:tcPr>
            <w:tcW w:w="1276" w:type="dxa"/>
            <w:vAlign w:val="center"/>
          </w:tcPr>
          <w:p>
            <w:pPr>
              <w:pStyle w:val="10"/>
            </w:pPr>
            <w:r>
              <w:t>调查问询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20、石财农【2025】84号关于提前下达2026年市级水利发展资金预算段通知（节水工程建设补助资金）绩效目标表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13012126P00003310023U</w:t>
            </w:r>
          </w:p>
        </w:tc>
        <w:tc>
          <w:tcPr>
            <w:tcW w:w="2835" w:type="dxa"/>
            <w:vAlign w:val="center"/>
          </w:tcPr>
          <w:p>
            <w:pPr>
              <w:pStyle w:val="8"/>
            </w:pPr>
            <w:r>
              <w:t>项目名称</w:t>
            </w:r>
          </w:p>
        </w:tc>
        <w:tc>
          <w:tcPr>
            <w:tcW w:w="6095" w:type="dxa"/>
            <w:gridSpan w:val="3"/>
            <w:vAlign w:val="center"/>
          </w:tcPr>
          <w:p>
            <w:pPr>
              <w:pStyle w:val="10"/>
            </w:pPr>
            <w:r>
              <w:t>石财农【2025】84号关于提前下达2026年市级水利发展资金预算段通知（节水工程建设补助资金）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340000.00</w:t>
            </w:r>
          </w:p>
        </w:tc>
        <w:tc>
          <w:tcPr>
            <w:tcW w:w="2835" w:type="dxa"/>
            <w:vAlign w:val="center"/>
          </w:tcPr>
          <w:p>
            <w:pPr>
              <w:pStyle w:val="8"/>
            </w:pPr>
            <w:r>
              <w:t>其中：财政    资金</w:t>
            </w:r>
          </w:p>
        </w:tc>
        <w:tc>
          <w:tcPr>
            <w:tcW w:w="2551" w:type="dxa"/>
            <w:vAlign w:val="center"/>
          </w:tcPr>
          <w:p>
            <w:pPr>
              <w:pStyle w:val="10"/>
            </w:pPr>
            <w:r>
              <w:t>340000.00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1、通过对县域内35个站点取水户计量设施2G升级4G的更新和接入，使之完全接入到河北省水资源监控平台和河北省费改税平台。实现在线监测自动化、精确化。</w:t>
            </w:r>
          </w:p>
          <w:p>
            <w:pPr>
              <w:pStyle w:val="10"/>
            </w:pPr>
            <w:r>
              <w:t>2、完成2家工业企业节水技术改造升级·（多级沉淀及雨水回收等）补助工作，促进县域非农用水户节水意识提高。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1.1、通过对县域内35个站点取水户计量设施2G升级4G的更新和接入，使之完全接入到河北省水资源监控平台和河北省费改税平台。实现在线监测自动化、精确化。</w:t>
            </w:r>
          </w:p>
          <w:p>
            <w:pPr>
              <w:pStyle w:val="10"/>
            </w:pPr>
            <w:r>
              <w:t>2、完成2家工业企业节水技术改造升级·（多级沉淀及雨水回收等）补助工作，促进县域非农用水户节水意识提高。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项目建设数量</w:t>
            </w:r>
          </w:p>
        </w:tc>
        <w:tc>
          <w:tcPr>
            <w:tcW w:w="5386" w:type="dxa"/>
            <w:vAlign w:val="center"/>
          </w:tcPr>
          <w:p>
            <w:pPr>
              <w:pStyle w:val="10"/>
            </w:pPr>
            <w:r>
              <w:t>完成2个非农取水户节水技改验收补助支付;35家2G升级4G取水户完成补助</w:t>
            </w:r>
          </w:p>
        </w:tc>
        <w:tc>
          <w:tcPr>
            <w:tcW w:w="2268" w:type="dxa"/>
            <w:vAlign w:val="center"/>
          </w:tcPr>
          <w:p>
            <w:pPr>
              <w:pStyle w:val="10"/>
            </w:pPr>
            <w:r>
              <w:t>≤37个</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项目建设合格率</w:t>
            </w:r>
          </w:p>
        </w:tc>
        <w:tc>
          <w:tcPr>
            <w:tcW w:w="5386" w:type="dxa"/>
            <w:vAlign w:val="center"/>
          </w:tcPr>
          <w:p>
            <w:pPr>
              <w:pStyle w:val="10"/>
            </w:pPr>
            <w:r>
              <w:t>项目建设达标率100%；上传率和偏差率符合省水资源监测平台的指标要求</w:t>
            </w:r>
          </w:p>
        </w:tc>
        <w:tc>
          <w:tcPr>
            <w:tcW w:w="2268" w:type="dxa"/>
            <w:vAlign w:val="center"/>
          </w:tcPr>
          <w:p>
            <w:pPr>
              <w:pStyle w:val="10"/>
            </w:pPr>
            <w:r>
              <w:t>≤100%</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2026年底</w:t>
            </w:r>
          </w:p>
        </w:tc>
        <w:tc>
          <w:tcPr>
            <w:tcW w:w="5386" w:type="dxa"/>
            <w:vAlign w:val="center"/>
          </w:tcPr>
          <w:p>
            <w:pPr>
              <w:pStyle w:val="10"/>
            </w:pPr>
            <w:r>
              <w:t>2026年年底完成</w:t>
            </w:r>
          </w:p>
        </w:tc>
        <w:tc>
          <w:tcPr>
            <w:tcW w:w="2268" w:type="dxa"/>
            <w:vAlign w:val="center"/>
          </w:tcPr>
          <w:p>
            <w:pPr>
              <w:pStyle w:val="10"/>
            </w:pPr>
            <w:r>
              <w:t>≤1年</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项目完工后是否按规定完成竣工财务决算审核批复申报程序</w:t>
            </w:r>
          </w:p>
        </w:tc>
        <w:tc>
          <w:tcPr>
            <w:tcW w:w="5386" w:type="dxa"/>
            <w:vAlign w:val="center"/>
          </w:tcPr>
          <w:p>
            <w:pPr>
              <w:pStyle w:val="10"/>
            </w:pPr>
            <w:r>
              <w:t>项目完工后按规定完成竣工财务决算审核批复申报程序</w:t>
            </w:r>
          </w:p>
        </w:tc>
        <w:tc>
          <w:tcPr>
            <w:tcW w:w="2268" w:type="dxa"/>
            <w:vAlign w:val="center"/>
          </w:tcPr>
          <w:p>
            <w:pPr>
              <w:pStyle w:val="10"/>
            </w:pPr>
            <w:r>
              <w:t>≤340000元</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水重复利用率≥90</w:t>
            </w:r>
          </w:p>
        </w:tc>
        <w:tc>
          <w:tcPr>
            <w:tcW w:w="5386" w:type="dxa"/>
            <w:vAlign w:val="center"/>
          </w:tcPr>
          <w:p>
            <w:pPr>
              <w:pStyle w:val="10"/>
            </w:pPr>
            <w:r>
              <w:t>项目完成后实现水重复利用率大于90%以上</w:t>
            </w:r>
          </w:p>
        </w:tc>
        <w:tc>
          <w:tcPr>
            <w:tcW w:w="2268" w:type="dxa"/>
            <w:vAlign w:val="center"/>
          </w:tcPr>
          <w:p>
            <w:pPr>
              <w:pStyle w:val="10"/>
            </w:pPr>
            <w:r>
              <w:t>≥90%</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用水户满意度</w:t>
            </w:r>
          </w:p>
        </w:tc>
        <w:tc>
          <w:tcPr>
            <w:tcW w:w="5386" w:type="dxa"/>
            <w:vAlign w:val="center"/>
          </w:tcPr>
          <w:p>
            <w:pPr>
              <w:pStyle w:val="10"/>
            </w:pPr>
            <w:r>
              <w:t>走访用水户</w:t>
            </w:r>
          </w:p>
        </w:tc>
        <w:tc>
          <w:tcPr>
            <w:tcW w:w="2268" w:type="dxa"/>
            <w:vAlign w:val="center"/>
          </w:tcPr>
          <w:p>
            <w:pPr>
              <w:pStyle w:val="10"/>
            </w:pPr>
            <w:r>
              <w:t>≥90%</w:t>
            </w:r>
          </w:p>
        </w:tc>
        <w:tc>
          <w:tcPr>
            <w:tcW w:w="1276" w:type="dxa"/>
            <w:vAlign w:val="center"/>
          </w:tcPr>
          <w:p>
            <w:pPr>
              <w:pStyle w:val="10"/>
            </w:pPr>
            <w:r>
              <w:t>石财农【2025】84号</w:t>
            </w:r>
            <w:r>
              <w:tab/>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21、冀财农[2023]198号关于提前下达增发2023年国债省级补助（水利邻域）资金预算（地方债）的通知（井陉县绵河综合治理工程）绩效目标表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13012126P001074100012</w:t>
            </w:r>
          </w:p>
        </w:tc>
        <w:tc>
          <w:tcPr>
            <w:tcW w:w="2835" w:type="dxa"/>
            <w:vAlign w:val="center"/>
          </w:tcPr>
          <w:p>
            <w:pPr>
              <w:pStyle w:val="8"/>
            </w:pPr>
            <w:r>
              <w:t>项目名称</w:t>
            </w:r>
          </w:p>
        </w:tc>
        <w:tc>
          <w:tcPr>
            <w:tcW w:w="6095" w:type="dxa"/>
            <w:gridSpan w:val="3"/>
            <w:vAlign w:val="center"/>
          </w:tcPr>
          <w:p>
            <w:pPr>
              <w:pStyle w:val="10"/>
            </w:pPr>
            <w:r>
              <w:t>冀财农[2023]198号关于提前下达增发2023年国债省级补助（水利邻域）资金预算（地方债）的通知（井陉县绵河综合治理工程）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33047.70</w:t>
            </w:r>
          </w:p>
        </w:tc>
        <w:tc>
          <w:tcPr>
            <w:tcW w:w="2835" w:type="dxa"/>
            <w:vAlign w:val="center"/>
          </w:tcPr>
          <w:p>
            <w:pPr>
              <w:pStyle w:val="8"/>
            </w:pPr>
            <w:r>
              <w:t>其中：财政    资金</w:t>
            </w:r>
          </w:p>
        </w:tc>
        <w:tc>
          <w:tcPr>
            <w:tcW w:w="2551" w:type="dxa"/>
            <w:vAlign w:val="center"/>
          </w:tcPr>
          <w:p>
            <w:pPr>
              <w:pStyle w:val="10"/>
            </w:pPr>
            <w:r>
              <w:t>33047.70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河道清整1.7km，岸坡防护2956.5m，护脚加固1处。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1.河道清整1.7km，岸坡防护2956.5m，护脚加固1处。</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完成岸坡防护2956.5m</w:t>
            </w:r>
          </w:p>
        </w:tc>
        <w:tc>
          <w:tcPr>
            <w:tcW w:w="5386" w:type="dxa"/>
            <w:vAlign w:val="center"/>
          </w:tcPr>
          <w:p>
            <w:pPr>
              <w:pStyle w:val="10"/>
            </w:pPr>
            <w:r>
              <w:t>项目数量指标</w:t>
            </w:r>
          </w:p>
        </w:tc>
        <w:tc>
          <w:tcPr>
            <w:tcW w:w="2268" w:type="dxa"/>
            <w:vAlign w:val="center"/>
          </w:tcPr>
          <w:p>
            <w:pPr>
              <w:pStyle w:val="10"/>
            </w:pPr>
            <w:r>
              <w:t>≥2956.5m</w:t>
            </w:r>
          </w:p>
        </w:tc>
        <w:tc>
          <w:tcPr>
            <w:tcW w:w="1276" w:type="dxa"/>
            <w:vAlign w:val="center"/>
          </w:tcPr>
          <w:p>
            <w:pPr>
              <w:pStyle w:val="10"/>
            </w:pPr>
            <w:r>
              <w:t>项目批复文件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项目验收合格率</w:t>
            </w:r>
          </w:p>
        </w:tc>
        <w:tc>
          <w:tcPr>
            <w:tcW w:w="5386" w:type="dxa"/>
            <w:vAlign w:val="center"/>
          </w:tcPr>
          <w:p>
            <w:pPr>
              <w:pStyle w:val="10"/>
            </w:pPr>
            <w:r>
              <w:t>项目质量指标</w:t>
            </w:r>
          </w:p>
        </w:tc>
        <w:tc>
          <w:tcPr>
            <w:tcW w:w="2268" w:type="dxa"/>
            <w:vAlign w:val="center"/>
          </w:tcPr>
          <w:p>
            <w:pPr>
              <w:pStyle w:val="10"/>
            </w:pPr>
            <w:r>
              <w:t>100%</w:t>
            </w:r>
          </w:p>
        </w:tc>
        <w:tc>
          <w:tcPr>
            <w:tcW w:w="1276" w:type="dxa"/>
            <w:vAlign w:val="center"/>
          </w:tcPr>
          <w:p>
            <w:pPr>
              <w:pStyle w:val="10"/>
            </w:pPr>
            <w:r>
              <w:t>项目批复文件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项目年底完成率</w:t>
            </w:r>
          </w:p>
        </w:tc>
        <w:tc>
          <w:tcPr>
            <w:tcW w:w="5386" w:type="dxa"/>
            <w:vAlign w:val="center"/>
          </w:tcPr>
          <w:p>
            <w:pPr>
              <w:pStyle w:val="10"/>
            </w:pPr>
            <w:r>
              <w:t>项目时效指标</w:t>
            </w:r>
          </w:p>
        </w:tc>
        <w:tc>
          <w:tcPr>
            <w:tcW w:w="2268" w:type="dxa"/>
            <w:vAlign w:val="center"/>
          </w:tcPr>
          <w:p>
            <w:pPr>
              <w:pStyle w:val="10"/>
            </w:pPr>
            <w:r>
              <w:t>100%</w:t>
            </w:r>
          </w:p>
        </w:tc>
        <w:tc>
          <w:tcPr>
            <w:tcW w:w="1276" w:type="dxa"/>
            <w:vAlign w:val="center"/>
          </w:tcPr>
          <w:p>
            <w:pPr>
              <w:pStyle w:val="10"/>
            </w:pPr>
            <w:r>
              <w:t>项目批复文件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项目成本控制在批复概算内</w:t>
            </w:r>
          </w:p>
        </w:tc>
        <w:tc>
          <w:tcPr>
            <w:tcW w:w="5386" w:type="dxa"/>
            <w:vAlign w:val="center"/>
          </w:tcPr>
          <w:p>
            <w:pPr>
              <w:pStyle w:val="10"/>
            </w:pPr>
            <w:r>
              <w:t>项目成本指标</w:t>
            </w:r>
          </w:p>
        </w:tc>
        <w:tc>
          <w:tcPr>
            <w:tcW w:w="2268" w:type="dxa"/>
            <w:vAlign w:val="center"/>
          </w:tcPr>
          <w:p>
            <w:pPr>
              <w:pStyle w:val="10"/>
            </w:pPr>
            <w:r>
              <w:t>是</w:t>
            </w:r>
          </w:p>
        </w:tc>
        <w:tc>
          <w:tcPr>
            <w:tcW w:w="1276" w:type="dxa"/>
            <w:vAlign w:val="center"/>
          </w:tcPr>
          <w:p>
            <w:pPr>
              <w:pStyle w:val="10"/>
            </w:pPr>
            <w:r>
              <w:t>项目批复文件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项目防洪效益</w:t>
            </w:r>
          </w:p>
        </w:tc>
        <w:tc>
          <w:tcPr>
            <w:tcW w:w="5386" w:type="dxa"/>
            <w:vAlign w:val="center"/>
          </w:tcPr>
          <w:p>
            <w:pPr>
              <w:pStyle w:val="10"/>
            </w:pPr>
            <w:r>
              <w:t>项目经济效益指标</w:t>
            </w:r>
          </w:p>
        </w:tc>
        <w:tc>
          <w:tcPr>
            <w:tcW w:w="2268" w:type="dxa"/>
            <w:vAlign w:val="center"/>
          </w:tcPr>
          <w:p>
            <w:pPr>
              <w:pStyle w:val="10"/>
            </w:pPr>
            <w:r>
              <w:t>≥300万元</w:t>
            </w:r>
          </w:p>
        </w:tc>
        <w:tc>
          <w:tcPr>
            <w:tcW w:w="1276" w:type="dxa"/>
            <w:vAlign w:val="center"/>
          </w:tcPr>
          <w:p>
            <w:pPr>
              <w:pStyle w:val="10"/>
            </w:pPr>
            <w:r>
              <w:t>项目批复文件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群众对项目满意率</w:t>
            </w:r>
          </w:p>
        </w:tc>
        <w:tc>
          <w:tcPr>
            <w:tcW w:w="5386" w:type="dxa"/>
            <w:vAlign w:val="center"/>
          </w:tcPr>
          <w:p>
            <w:pPr>
              <w:pStyle w:val="10"/>
            </w:pPr>
            <w:r>
              <w:t>项目满意度指标</w:t>
            </w:r>
          </w:p>
        </w:tc>
        <w:tc>
          <w:tcPr>
            <w:tcW w:w="2268" w:type="dxa"/>
            <w:vAlign w:val="center"/>
          </w:tcPr>
          <w:p>
            <w:pPr>
              <w:pStyle w:val="10"/>
            </w:pPr>
            <w:r>
              <w:t>≥90%</w:t>
            </w:r>
          </w:p>
        </w:tc>
        <w:tc>
          <w:tcPr>
            <w:tcW w:w="1276" w:type="dxa"/>
            <w:vAlign w:val="center"/>
          </w:tcPr>
          <w:p>
            <w:pPr>
              <w:pStyle w:val="10"/>
            </w:pPr>
            <w:r>
              <w:t>项目批复文件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22、井陉县甘陶河孙家峪至陶瓷水镇段河道综合治理工程绩效目标表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13012124K5G2ZF9DIU4Z6</w:t>
            </w:r>
          </w:p>
        </w:tc>
        <w:tc>
          <w:tcPr>
            <w:tcW w:w="2835" w:type="dxa"/>
            <w:vAlign w:val="center"/>
          </w:tcPr>
          <w:p>
            <w:pPr>
              <w:pStyle w:val="8"/>
            </w:pPr>
            <w:r>
              <w:t>项目名称</w:t>
            </w:r>
          </w:p>
        </w:tc>
        <w:tc>
          <w:tcPr>
            <w:tcW w:w="6095" w:type="dxa"/>
            <w:gridSpan w:val="3"/>
            <w:vAlign w:val="center"/>
          </w:tcPr>
          <w:p>
            <w:pPr>
              <w:pStyle w:val="10"/>
            </w:pPr>
            <w:r>
              <w:t>井陉县甘陶河孙家峪至陶瓷水镇段河道综合治理工程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2853371.46</w:t>
            </w:r>
          </w:p>
        </w:tc>
        <w:tc>
          <w:tcPr>
            <w:tcW w:w="2835" w:type="dxa"/>
            <w:vAlign w:val="center"/>
          </w:tcPr>
          <w:p>
            <w:pPr>
              <w:pStyle w:val="8"/>
            </w:pPr>
            <w:r>
              <w:t>其中：财政    资金</w:t>
            </w:r>
          </w:p>
        </w:tc>
        <w:tc>
          <w:tcPr>
            <w:tcW w:w="2551" w:type="dxa"/>
            <w:vAlign w:val="center"/>
          </w:tcPr>
          <w:p>
            <w:pPr>
              <w:pStyle w:val="10"/>
            </w:pPr>
            <w:r>
              <w:t>2853371.46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用于甘陶河孙家峪至陶瓷水镇段河道治理项目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1.清淤长度10km，格宾石笼护脚恢复2.241km，护地坝恢复重建2.052km，护村坝恢复重建0.146km，截潜坝蓄水坎恢复工程2处。</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河道清淤疏浚长度</w:t>
            </w:r>
          </w:p>
        </w:tc>
        <w:tc>
          <w:tcPr>
            <w:tcW w:w="5386" w:type="dxa"/>
            <w:vAlign w:val="center"/>
          </w:tcPr>
          <w:p>
            <w:pPr>
              <w:pStyle w:val="10"/>
            </w:pPr>
            <w:r>
              <w:t>完成河道清淤疏浚长度指标</w:t>
            </w:r>
          </w:p>
        </w:tc>
        <w:tc>
          <w:tcPr>
            <w:tcW w:w="2268" w:type="dxa"/>
            <w:vAlign w:val="center"/>
          </w:tcPr>
          <w:p>
            <w:pPr>
              <w:pStyle w:val="10"/>
            </w:pPr>
            <w:r>
              <w:t>10km</w:t>
            </w:r>
          </w:p>
        </w:tc>
        <w:tc>
          <w:tcPr>
            <w:tcW w:w="1276" w:type="dxa"/>
            <w:vAlign w:val="center"/>
          </w:tcPr>
          <w:p>
            <w:pPr>
              <w:pStyle w:val="10"/>
            </w:pPr>
            <w:r>
              <w:t>井行审投资可研【2024】44号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项目质量合格率</w:t>
            </w:r>
          </w:p>
        </w:tc>
        <w:tc>
          <w:tcPr>
            <w:tcW w:w="5386" w:type="dxa"/>
            <w:vAlign w:val="center"/>
          </w:tcPr>
          <w:p>
            <w:pPr>
              <w:pStyle w:val="10"/>
            </w:pPr>
            <w:r>
              <w:t>项目的质量指标</w:t>
            </w:r>
          </w:p>
        </w:tc>
        <w:tc>
          <w:tcPr>
            <w:tcW w:w="2268" w:type="dxa"/>
            <w:vAlign w:val="center"/>
          </w:tcPr>
          <w:p>
            <w:pPr>
              <w:pStyle w:val="10"/>
            </w:pPr>
            <w:r>
              <w:t>合格</w:t>
            </w:r>
          </w:p>
        </w:tc>
        <w:tc>
          <w:tcPr>
            <w:tcW w:w="1276" w:type="dxa"/>
            <w:vAlign w:val="center"/>
          </w:tcPr>
          <w:p>
            <w:pPr>
              <w:pStyle w:val="10"/>
            </w:pPr>
            <w:r>
              <w:t>井行审投资可研【2024】44号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项目专项债支付进度</w:t>
            </w:r>
          </w:p>
        </w:tc>
        <w:tc>
          <w:tcPr>
            <w:tcW w:w="5386" w:type="dxa"/>
            <w:vAlign w:val="center"/>
          </w:tcPr>
          <w:p>
            <w:pPr>
              <w:pStyle w:val="10"/>
            </w:pPr>
            <w:r>
              <w:t>项目的资金支付进度指标</w:t>
            </w:r>
          </w:p>
        </w:tc>
        <w:tc>
          <w:tcPr>
            <w:tcW w:w="2268" w:type="dxa"/>
            <w:vAlign w:val="center"/>
          </w:tcPr>
          <w:p>
            <w:pPr>
              <w:pStyle w:val="10"/>
            </w:pPr>
            <w:r>
              <w:t>年底前完成</w:t>
            </w:r>
          </w:p>
        </w:tc>
        <w:tc>
          <w:tcPr>
            <w:tcW w:w="1276" w:type="dxa"/>
            <w:vAlign w:val="center"/>
          </w:tcPr>
          <w:p>
            <w:pPr>
              <w:pStyle w:val="10"/>
            </w:pPr>
            <w:r>
              <w:t>井行审投资可研【2024】44号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项目成本不超概算</w:t>
            </w:r>
          </w:p>
        </w:tc>
        <w:tc>
          <w:tcPr>
            <w:tcW w:w="5386" w:type="dxa"/>
            <w:vAlign w:val="center"/>
          </w:tcPr>
          <w:p>
            <w:pPr>
              <w:pStyle w:val="10"/>
            </w:pPr>
            <w:r>
              <w:t>项目的成本指标</w:t>
            </w:r>
          </w:p>
        </w:tc>
        <w:tc>
          <w:tcPr>
            <w:tcW w:w="2268" w:type="dxa"/>
            <w:vAlign w:val="center"/>
          </w:tcPr>
          <w:p>
            <w:pPr>
              <w:pStyle w:val="10"/>
            </w:pPr>
            <w:r>
              <w:t>成本不超概算</w:t>
            </w:r>
          </w:p>
        </w:tc>
        <w:tc>
          <w:tcPr>
            <w:tcW w:w="1276" w:type="dxa"/>
            <w:vAlign w:val="center"/>
          </w:tcPr>
          <w:p>
            <w:pPr>
              <w:pStyle w:val="10"/>
            </w:pPr>
            <w:r>
              <w:t>井行审投资可研【2024】44号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项目对当地居民生活帮助率</w:t>
            </w:r>
          </w:p>
        </w:tc>
        <w:tc>
          <w:tcPr>
            <w:tcW w:w="5386" w:type="dxa"/>
            <w:vAlign w:val="center"/>
          </w:tcPr>
          <w:p>
            <w:pPr>
              <w:pStyle w:val="10"/>
            </w:pPr>
            <w:r>
              <w:t>项目的社会效益指标</w:t>
            </w:r>
          </w:p>
        </w:tc>
        <w:tc>
          <w:tcPr>
            <w:tcW w:w="2268" w:type="dxa"/>
            <w:vAlign w:val="center"/>
          </w:tcPr>
          <w:p>
            <w:pPr>
              <w:pStyle w:val="10"/>
            </w:pPr>
            <w:r>
              <w:t>≥60%</w:t>
            </w:r>
          </w:p>
        </w:tc>
        <w:tc>
          <w:tcPr>
            <w:tcW w:w="1276" w:type="dxa"/>
            <w:vAlign w:val="center"/>
          </w:tcPr>
          <w:p>
            <w:pPr>
              <w:pStyle w:val="10"/>
            </w:pPr>
            <w:r>
              <w:t>井行审投资可研【2024】44号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群众对项目的满意度</w:t>
            </w:r>
          </w:p>
        </w:tc>
        <w:tc>
          <w:tcPr>
            <w:tcW w:w="5386" w:type="dxa"/>
            <w:vAlign w:val="center"/>
          </w:tcPr>
          <w:p>
            <w:pPr>
              <w:pStyle w:val="10"/>
            </w:pPr>
            <w:r>
              <w:t>项目的满意度指标</w:t>
            </w:r>
          </w:p>
        </w:tc>
        <w:tc>
          <w:tcPr>
            <w:tcW w:w="2268" w:type="dxa"/>
            <w:vAlign w:val="center"/>
          </w:tcPr>
          <w:p>
            <w:pPr>
              <w:pStyle w:val="10"/>
            </w:pPr>
            <w:r>
              <w:t>≥80%</w:t>
            </w:r>
          </w:p>
        </w:tc>
        <w:tc>
          <w:tcPr>
            <w:tcW w:w="1276" w:type="dxa"/>
            <w:vAlign w:val="center"/>
          </w:tcPr>
          <w:p>
            <w:pPr>
              <w:pStyle w:val="10"/>
            </w:pPr>
            <w:r>
              <w:t>井行审投资可研【2024】44号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23、井陉县绵河综合治理工程绩效目标表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13012123EGEHK4E97N8KI</w:t>
            </w:r>
          </w:p>
        </w:tc>
        <w:tc>
          <w:tcPr>
            <w:tcW w:w="2835" w:type="dxa"/>
            <w:vAlign w:val="center"/>
          </w:tcPr>
          <w:p>
            <w:pPr>
              <w:pStyle w:val="8"/>
            </w:pPr>
            <w:r>
              <w:t>项目名称</w:t>
            </w:r>
          </w:p>
        </w:tc>
        <w:tc>
          <w:tcPr>
            <w:tcW w:w="6095" w:type="dxa"/>
            <w:gridSpan w:val="3"/>
            <w:vAlign w:val="center"/>
          </w:tcPr>
          <w:p>
            <w:pPr>
              <w:pStyle w:val="10"/>
            </w:pPr>
            <w:r>
              <w:t>井陉县绵河综合治理工程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289942.25</w:t>
            </w:r>
          </w:p>
        </w:tc>
        <w:tc>
          <w:tcPr>
            <w:tcW w:w="2835" w:type="dxa"/>
            <w:vAlign w:val="center"/>
          </w:tcPr>
          <w:p>
            <w:pPr>
              <w:pStyle w:val="8"/>
            </w:pPr>
            <w:r>
              <w:t>其中：财政    资金</w:t>
            </w:r>
          </w:p>
        </w:tc>
        <w:tc>
          <w:tcPr>
            <w:tcW w:w="2551" w:type="dxa"/>
            <w:vAlign w:val="center"/>
          </w:tcPr>
          <w:p>
            <w:pPr>
              <w:pStyle w:val="10"/>
            </w:pPr>
            <w:r>
              <w:t>289942.25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用于井陉县绵河综合治理工程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1.河道清淤1.7km。</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完成项目个数</w:t>
            </w:r>
          </w:p>
        </w:tc>
        <w:tc>
          <w:tcPr>
            <w:tcW w:w="5386" w:type="dxa"/>
            <w:vAlign w:val="center"/>
          </w:tcPr>
          <w:p>
            <w:pPr>
              <w:pStyle w:val="10"/>
            </w:pPr>
            <w:r>
              <w:t>完成项目数量指标</w:t>
            </w:r>
          </w:p>
        </w:tc>
        <w:tc>
          <w:tcPr>
            <w:tcW w:w="2268" w:type="dxa"/>
            <w:vAlign w:val="center"/>
          </w:tcPr>
          <w:p>
            <w:pPr>
              <w:pStyle w:val="10"/>
            </w:pPr>
            <w:r>
              <w:t>1个</w:t>
            </w:r>
          </w:p>
        </w:tc>
        <w:tc>
          <w:tcPr>
            <w:tcW w:w="1276" w:type="dxa"/>
            <w:vAlign w:val="center"/>
          </w:tcPr>
          <w:p>
            <w:pPr>
              <w:pStyle w:val="10"/>
            </w:pPr>
            <w:r>
              <w:t>井行审投资可研【2024】45号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5386" w:type="dxa"/>
            <w:vAlign w:val="center"/>
          </w:tcPr>
          <w:p>
            <w:pPr>
              <w:pStyle w:val="10"/>
            </w:pPr>
            <w:r>
              <w:t>完成项目质量指标</w:t>
            </w:r>
          </w:p>
        </w:tc>
        <w:tc>
          <w:tcPr>
            <w:tcW w:w="2268" w:type="dxa"/>
            <w:vAlign w:val="center"/>
          </w:tcPr>
          <w:p>
            <w:pPr>
              <w:pStyle w:val="10"/>
            </w:pPr>
            <w:r>
              <w:t>100%</w:t>
            </w:r>
          </w:p>
        </w:tc>
        <w:tc>
          <w:tcPr>
            <w:tcW w:w="1276" w:type="dxa"/>
            <w:vAlign w:val="center"/>
          </w:tcPr>
          <w:p>
            <w:pPr>
              <w:pStyle w:val="10"/>
            </w:pPr>
            <w:r>
              <w:t>井行审投资可研【2024】45号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项目年底完成率</w:t>
            </w:r>
          </w:p>
        </w:tc>
        <w:tc>
          <w:tcPr>
            <w:tcW w:w="5386" w:type="dxa"/>
            <w:vAlign w:val="center"/>
          </w:tcPr>
          <w:p>
            <w:pPr>
              <w:pStyle w:val="10"/>
            </w:pPr>
            <w:r>
              <w:t>完成项目时效指标</w:t>
            </w:r>
          </w:p>
        </w:tc>
        <w:tc>
          <w:tcPr>
            <w:tcW w:w="2268" w:type="dxa"/>
            <w:vAlign w:val="center"/>
          </w:tcPr>
          <w:p>
            <w:pPr>
              <w:pStyle w:val="10"/>
            </w:pPr>
            <w:r>
              <w:t>100%</w:t>
            </w:r>
          </w:p>
        </w:tc>
        <w:tc>
          <w:tcPr>
            <w:tcW w:w="1276" w:type="dxa"/>
            <w:vAlign w:val="center"/>
          </w:tcPr>
          <w:p>
            <w:pPr>
              <w:pStyle w:val="10"/>
            </w:pPr>
            <w:r>
              <w:t>井行审投资可研【2024】45号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项目成本在批复概算范围内</w:t>
            </w:r>
          </w:p>
        </w:tc>
        <w:tc>
          <w:tcPr>
            <w:tcW w:w="5386" w:type="dxa"/>
            <w:vAlign w:val="center"/>
          </w:tcPr>
          <w:p>
            <w:pPr>
              <w:pStyle w:val="10"/>
            </w:pPr>
            <w:r>
              <w:t>项目成本指标</w:t>
            </w:r>
          </w:p>
        </w:tc>
        <w:tc>
          <w:tcPr>
            <w:tcW w:w="2268" w:type="dxa"/>
            <w:vAlign w:val="center"/>
          </w:tcPr>
          <w:p>
            <w:pPr>
              <w:pStyle w:val="10"/>
            </w:pPr>
            <w:r>
              <w:t>是</w:t>
            </w:r>
          </w:p>
        </w:tc>
        <w:tc>
          <w:tcPr>
            <w:tcW w:w="1276" w:type="dxa"/>
            <w:vAlign w:val="center"/>
          </w:tcPr>
          <w:p>
            <w:pPr>
              <w:pStyle w:val="10"/>
            </w:pPr>
            <w:r>
              <w:t>井行审投资可研【2024】45号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 xml:space="preserve"> 项目经济效益净现值</w:t>
            </w:r>
          </w:p>
        </w:tc>
        <w:tc>
          <w:tcPr>
            <w:tcW w:w="5386" w:type="dxa"/>
            <w:vAlign w:val="center"/>
          </w:tcPr>
          <w:p>
            <w:pPr>
              <w:pStyle w:val="10"/>
            </w:pPr>
            <w:r>
              <w:t>项目效益指标</w:t>
            </w:r>
          </w:p>
        </w:tc>
        <w:tc>
          <w:tcPr>
            <w:tcW w:w="2268" w:type="dxa"/>
            <w:vAlign w:val="center"/>
          </w:tcPr>
          <w:p>
            <w:pPr>
              <w:pStyle w:val="10"/>
            </w:pPr>
            <w:r>
              <w:t>≥100元</w:t>
            </w:r>
          </w:p>
        </w:tc>
        <w:tc>
          <w:tcPr>
            <w:tcW w:w="1276" w:type="dxa"/>
            <w:vAlign w:val="center"/>
          </w:tcPr>
          <w:p>
            <w:pPr>
              <w:pStyle w:val="10"/>
            </w:pPr>
            <w:r>
              <w:t>井行审投资可研【2024】45号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群众满意度指标</w:t>
            </w:r>
          </w:p>
        </w:tc>
        <w:tc>
          <w:tcPr>
            <w:tcW w:w="2268" w:type="dxa"/>
            <w:vAlign w:val="center"/>
          </w:tcPr>
          <w:p>
            <w:pPr>
              <w:pStyle w:val="10"/>
            </w:pPr>
            <w:r>
              <w:t>≥90%</w:t>
            </w:r>
          </w:p>
        </w:tc>
        <w:tc>
          <w:tcPr>
            <w:tcW w:w="1276" w:type="dxa"/>
            <w:vAlign w:val="center"/>
          </w:tcPr>
          <w:p>
            <w:pPr>
              <w:pStyle w:val="10"/>
            </w:pPr>
            <w:r>
              <w:t>井行审投资可研【2024】45号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24、石财农【2024】95号关于提前下达2025年市级水利发展资金预算指标的通知（村级河长巡河护河补助资金）绩效目标表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13012125P00003310013H</w:t>
            </w:r>
          </w:p>
        </w:tc>
        <w:tc>
          <w:tcPr>
            <w:tcW w:w="2835" w:type="dxa"/>
            <w:vAlign w:val="center"/>
          </w:tcPr>
          <w:p>
            <w:pPr>
              <w:pStyle w:val="8"/>
            </w:pPr>
            <w:r>
              <w:t>项目名称</w:t>
            </w:r>
          </w:p>
        </w:tc>
        <w:tc>
          <w:tcPr>
            <w:tcW w:w="6095" w:type="dxa"/>
            <w:gridSpan w:val="3"/>
            <w:vAlign w:val="center"/>
          </w:tcPr>
          <w:p>
            <w:pPr>
              <w:pStyle w:val="10"/>
            </w:pPr>
            <w:r>
              <w:t>石财农【2024】95号关于提前下达2025年市级水利发展资金预算指标的通知（村级河长巡河护河补助资金）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2000.00</w:t>
            </w:r>
          </w:p>
        </w:tc>
        <w:tc>
          <w:tcPr>
            <w:tcW w:w="2835" w:type="dxa"/>
            <w:vAlign w:val="center"/>
          </w:tcPr>
          <w:p>
            <w:pPr>
              <w:pStyle w:val="8"/>
            </w:pPr>
            <w:r>
              <w:t>其中：财政    资金</w:t>
            </w:r>
          </w:p>
        </w:tc>
        <w:tc>
          <w:tcPr>
            <w:tcW w:w="2551" w:type="dxa"/>
            <w:vAlign w:val="center"/>
          </w:tcPr>
          <w:p>
            <w:pPr>
              <w:pStyle w:val="10"/>
            </w:pPr>
            <w:r>
              <w:t>2000.00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我县开展河长制工作，共设立村级河长272名，按照市河长办资金发放标准，每人每月100元进行补助。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1.我县开展河长制工作，共设立村级河长272名，按照市河长办资金发放标准，每人每月100元进行补助。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人员数量</w:t>
            </w:r>
          </w:p>
        </w:tc>
        <w:tc>
          <w:tcPr>
            <w:tcW w:w="5386" w:type="dxa"/>
            <w:vAlign w:val="center"/>
          </w:tcPr>
          <w:p>
            <w:pPr>
              <w:pStyle w:val="10"/>
            </w:pPr>
            <w:r>
              <w:t>村级河长人数</w:t>
            </w:r>
          </w:p>
        </w:tc>
        <w:tc>
          <w:tcPr>
            <w:tcW w:w="2268" w:type="dxa"/>
            <w:vAlign w:val="center"/>
          </w:tcPr>
          <w:p>
            <w:pPr>
              <w:pStyle w:val="10"/>
            </w:pPr>
            <w:r>
              <w:t>272人</w:t>
            </w:r>
          </w:p>
        </w:tc>
        <w:tc>
          <w:tcPr>
            <w:tcW w:w="1276" w:type="dxa"/>
            <w:vAlign w:val="center"/>
          </w:tcPr>
          <w:p>
            <w:pPr>
              <w:pStyle w:val="10"/>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补贴发放标准</w:t>
            </w:r>
          </w:p>
        </w:tc>
        <w:tc>
          <w:tcPr>
            <w:tcW w:w="5386" w:type="dxa"/>
            <w:vAlign w:val="center"/>
          </w:tcPr>
          <w:p>
            <w:pPr>
              <w:pStyle w:val="10"/>
            </w:pPr>
            <w:r>
              <w:t>每人每月</w:t>
            </w:r>
          </w:p>
        </w:tc>
        <w:tc>
          <w:tcPr>
            <w:tcW w:w="2268" w:type="dxa"/>
            <w:vAlign w:val="center"/>
          </w:tcPr>
          <w:p>
            <w:pPr>
              <w:pStyle w:val="10"/>
            </w:pPr>
            <w:r>
              <w:t>100元</w:t>
            </w:r>
          </w:p>
        </w:tc>
        <w:tc>
          <w:tcPr>
            <w:tcW w:w="1276" w:type="dxa"/>
            <w:vAlign w:val="center"/>
          </w:tcPr>
          <w:p>
            <w:pPr>
              <w:pStyle w:val="10"/>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资金发放准时率</w:t>
            </w:r>
          </w:p>
        </w:tc>
        <w:tc>
          <w:tcPr>
            <w:tcW w:w="5386" w:type="dxa"/>
            <w:vAlign w:val="center"/>
          </w:tcPr>
          <w:p>
            <w:pPr>
              <w:pStyle w:val="10"/>
            </w:pPr>
            <w:r>
              <w:t>上、下半年两次发放</w:t>
            </w:r>
          </w:p>
        </w:tc>
        <w:tc>
          <w:tcPr>
            <w:tcW w:w="2268" w:type="dxa"/>
            <w:vAlign w:val="center"/>
          </w:tcPr>
          <w:p>
            <w:pPr>
              <w:pStyle w:val="10"/>
            </w:pPr>
            <w:r>
              <w:t>上半年、下半年拨付两次</w:t>
            </w:r>
          </w:p>
        </w:tc>
        <w:tc>
          <w:tcPr>
            <w:tcW w:w="1276" w:type="dxa"/>
            <w:vAlign w:val="center"/>
          </w:tcPr>
          <w:p>
            <w:pPr>
              <w:pStyle w:val="10"/>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奖励金额</w:t>
            </w:r>
          </w:p>
        </w:tc>
        <w:tc>
          <w:tcPr>
            <w:tcW w:w="5386" w:type="dxa"/>
            <w:vAlign w:val="center"/>
          </w:tcPr>
          <w:p>
            <w:pPr>
              <w:pStyle w:val="10"/>
            </w:pPr>
            <w:r>
              <w:t>奖惩每人每月20到40元</w:t>
            </w:r>
          </w:p>
        </w:tc>
        <w:tc>
          <w:tcPr>
            <w:tcW w:w="2268" w:type="dxa"/>
            <w:vAlign w:val="center"/>
          </w:tcPr>
          <w:p>
            <w:pPr>
              <w:pStyle w:val="10"/>
            </w:pPr>
            <w:r>
              <w:t>按资金补助发放标准，每人每月20到40元奖惩</w:t>
            </w:r>
          </w:p>
        </w:tc>
        <w:tc>
          <w:tcPr>
            <w:tcW w:w="1276" w:type="dxa"/>
            <w:vAlign w:val="center"/>
          </w:tcPr>
          <w:p>
            <w:pPr>
              <w:pStyle w:val="10"/>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项目实现功能</w:t>
            </w:r>
          </w:p>
        </w:tc>
        <w:tc>
          <w:tcPr>
            <w:tcW w:w="5386" w:type="dxa"/>
            <w:vAlign w:val="center"/>
          </w:tcPr>
          <w:p>
            <w:pPr>
              <w:pStyle w:val="10"/>
            </w:pPr>
            <w:r>
              <w:t>村级河长巡河每周次数</w:t>
            </w:r>
          </w:p>
        </w:tc>
        <w:tc>
          <w:tcPr>
            <w:tcW w:w="2268" w:type="dxa"/>
            <w:vAlign w:val="center"/>
          </w:tcPr>
          <w:p>
            <w:pPr>
              <w:pStyle w:val="10"/>
            </w:pPr>
            <w:r>
              <w:t>≥2次</w:t>
            </w:r>
          </w:p>
        </w:tc>
        <w:tc>
          <w:tcPr>
            <w:tcW w:w="1276" w:type="dxa"/>
            <w:vAlign w:val="center"/>
          </w:tcPr>
          <w:p>
            <w:pPr>
              <w:pStyle w:val="10"/>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生态环境质量改善</w:t>
            </w:r>
          </w:p>
        </w:tc>
        <w:tc>
          <w:tcPr>
            <w:tcW w:w="5386" w:type="dxa"/>
            <w:vAlign w:val="center"/>
          </w:tcPr>
          <w:p>
            <w:pPr>
              <w:pStyle w:val="10"/>
            </w:pPr>
            <w:r>
              <w:t>村级河长巡河发现问题及时处理</w:t>
            </w:r>
          </w:p>
        </w:tc>
        <w:tc>
          <w:tcPr>
            <w:tcW w:w="2268" w:type="dxa"/>
            <w:vAlign w:val="center"/>
          </w:tcPr>
          <w:p>
            <w:pPr>
              <w:pStyle w:val="10"/>
            </w:pPr>
            <w:r>
              <w:t>保证四乱问题及时发现及时处理</w:t>
            </w:r>
          </w:p>
        </w:tc>
        <w:tc>
          <w:tcPr>
            <w:tcW w:w="1276" w:type="dxa"/>
            <w:vAlign w:val="center"/>
          </w:tcPr>
          <w:p>
            <w:pPr>
              <w:pStyle w:val="10"/>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生态影响</w:t>
            </w:r>
          </w:p>
        </w:tc>
        <w:tc>
          <w:tcPr>
            <w:tcW w:w="5386" w:type="dxa"/>
            <w:vAlign w:val="center"/>
          </w:tcPr>
          <w:p>
            <w:pPr>
              <w:pStyle w:val="10"/>
            </w:pPr>
            <w:r>
              <w:t>生态影响</w:t>
            </w:r>
          </w:p>
        </w:tc>
        <w:tc>
          <w:tcPr>
            <w:tcW w:w="2268" w:type="dxa"/>
            <w:vAlign w:val="center"/>
          </w:tcPr>
          <w:p>
            <w:pPr>
              <w:pStyle w:val="10"/>
            </w:pPr>
            <w:r>
              <w:t>加强巡河确保河道干净整洁</w:t>
            </w:r>
          </w:p>
        </w:tc>
        <w:tc>
          <w:tcPr>
            <w:tcW w:w="1276" w:type="dxa"/>
            <w:vAlign w:val="center"/>
          </w:tcPr>
          <w:p>
            <w:pPr>
              <w:pStyle w:val="10"/>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持续发挥作用期限</w:t>
            </w:r>
          </w:p>
        </w:tc>
        <w:tc>
          <w:tcPr>
            <w:tcW w:w="5386" w:type="dxa"/>
            <w:vAlign w:val="center"/>
          </w:tcPr>
          <w:p>
            <w:pPr>
              <w:pStyle w:val="10"/>
            </w:pPr>
            <w:r>
              <w:t>持续发挥作用期限</w:t>
            </w:r>
          </w:p>
        </w:tc>
        <w:tc>
          <w:tcPr>
            <w:tcW w:w="2268" w:type="dxa"/>
            <w:vAlign w:val="center"/>
          </w:tcPr>
          <w:p>
            <w:pPr>
              <w:pStyle w:val="10"/>
            </w:pPr>
            <w:r>
              <w:t>长期推进开展</w:t>
            </w:r>
          </w:p>
        </w:tc>
        <w:tc>
          <w:tcPr>
            <w:tcW w:w="1276" w:type="dxa"/>
            <w:vAlign w:val="center"/>
          </w:tcPr>
          <w:p>
            <w:pPr>
              <w:pStyle w:val="10"/>
            </w:pPr>
            <w:r>
              <w:t>石财农【2024】95号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满意率</w:t>
            </w:r>
          </w:p>
        </w:tc>
        <w:tc>
          <w:tcPr>
            <w:tcW w:w="2268" w:type="dxa"/>
            <w:vAlign w:val="center"/>
          </w:tcPr>
          <w:p>
            <w:pPr>
              <w:pStyle w:val="10"/>
            </w:pPr>
            <w:r>
              <w:t>100</w:t>
            </w:r>
          </w:p>
        </w:tc>
        <w:tc>
          <w:tcPr>
            <w:tcW w:w="1276" w:type="dxa"/>
            <w:vAlign w:val="center"/>
          </w:tcPr>
          <w:p>
            <w:pPr>
              <w:pStyle w:val="10"/>
            </w:pPr>
            <w:r>
              <w:t>石财农【2024】95号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25、石财农【2025】84号关于提前下达2026年市级水利发展资金预算段通知（村级河长巡河护河补助资金）绩效目标表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13012126P000033100228</w:t>
            </w:r>
          </w:p>
        </w:tc>
        <w:tc>
          <w:tcPr>
            <w:tcW w:w="2835" w:type="dxa"/>
            <w:vAlign w:val="center"/>
          </w:tcPr>
          <w:p>
            <w:pPr>
              <w:pStyle w:val="8"/>
            </w:pPr>
            <w:r>
              <w:t>项目名称</w:t>
            </w:r>
          </w:p>
        </w:tc>
        <w:tc>
          <w:tcPr>
            <w:tcW w:w="6095" w:type="dxa"/>
            <w:gridSpan w:val="3"/>
            <w:vAlign w:val="center"/>
          </w:tcPr>
          <w:p>
            <w:pPr>
              <w:pStyle w:val="10"/>
            </w:pPr>
            <w:r>
              <w:t>石财农【2025】84号关于提前下达2026年市级水利发展资金预算段通知（村级河长巡河护河补助资金）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328400.00</w:t>
            </w:r>
          </w:p>
        </w:tc>
        <w:tc>
          <w:tcPr>
            <w:tcW w:w="2835" w:type="dxa"/>
            <w:vAlign w:val="center"/>
          </w:tcPr>
          <w:p>
            <w:pPr>
              <w:pStyle w:val="8"/>
            </w:pPr>
            <w:r>
              <w:t>其中：财政    资金</w:t>
            </w:r>
          </w:p>
        </w:tc>
        <w:tc>
          <w:tcPr>
            <w:tcW w:w="2551" w:type="dxa"/>
            <w:vAlign w:val="center"/>
          </w:tcPr>
          <w:p>
            <w:pPr>
              <w:pStyle w:val="10"/>
            </w:pPr>
            <w:r>
              <w:t>328400.00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用于对设立的272名村级河长进行资金补助。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1.我县开展河长制工作，共设立村级河长272名，按照市河长办资金发放标准，每人每月100元进行补助。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人员数量</w:t>
            </w:r>
          </w:p>
        </w:tc>
        <w:tc>
          <w:tcPr>
            <w:tcW w:w="5386" w:type="dxa"/>
            <w:vAlign w:val="center"/>
          </w:tcPr>
          <w:p>
            <w:pPr>
              <w:pStyle w:val="10"/>
            </w:pPr>
            <w:r>
              <w:t>村级河长人数</w:t>
            </w:r>
          </w:p>
        </w:tc>
        <w:tc>
          <w:tcPr>
            <w:tcW w:w="2268" w:type="dxa"/>
            <w:vAlign w:val="center"/>
          </w:tcPr>
          <w:p>
            <w:pPr>
              <w:pStyle w:val="10"/>
            </w:pPr>
            <w:r>
              <w:t>272人</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补贴发放标准</w:t>
            </w:r>
          </w:p>
        </w:tc>
        <w:tc>
          <w:tcPr>
            <w:tcW w:w="5386" w:type="dxa"/>
            <w:vAlign w:val="center"/>
          </w:tcPr>
          <w:p>
            <w:pPr>
              <w:pStyle w:val="10"/>
            </w:pPr>
            <w:r>
              <w:t>每人每月</w:t>
            </w:r>
          </w:p>
        </w:tc>
        <w:tc>
          <w:tcPr>
            <w:tcW w:w="2268" w:type="dxa"/>
            <w:vAlign w:val="center"/>
          </w:tcPr>
          <w:p>
            <w:pPr>
              <w:pStyle w:val="10"/>
            </w:pPr>
            <w:r>
              <w:t>100元</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资金发放准时率</w:t>
            </w:r>
          </w:p>
        </w:tc>
        <w:tc>
          <w:tcPr>
            <w:tcW w:w="5386" w:type="dxa"/>
            <w:vAlign w:val="center"/>
          </w:tcPr>
          <w:p>
            <w:pPr>
              <w:pStyle w:val="10"/>
            </w:pPr>
            <w:r>
              <w:t>上、下半年两次发放</w:t>
            </w:r>
          </w:p>
        </w:tc>
        <w:tc>
          <w:tcPr>
            <w:tcW w:w="2268" w:type="dxa"/>
            <w:vAlign w:val="center"/>
          </w:tcPr>
          <w:p>
            <w:pPr>
              <w:pStyle w:val="10"/>
            </w:pPr>
            <w:r>
              <w:t>上半年、下半年拨付两次</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奖励金额</w:t>
            </w:r>
          </w:p>
        </w:tc>
        <w:tc>
          <w:tcPr>
            <w:tcW w:w="5386" w:type="dxa"/>
            <w:vAlign w:val="center"/>
          </w:tcPr>
          <w:p>
            <w:pPr>
              <w:pStyle w:val="10"/>
            </w:pPr>
            <w:r>
              <w:t>奖惩每人每月20到40元</w:t>
            </w:r>
          </w:p>
        </w:tc>
        <w:tc>
          <w:tcPr>
            <w:tcW w:w="2268" w:type="dxa"/>
            <w:vAlign w:val="center"/>
          </w:tcPr>
          <w:p>
            <w:pPr>
              <w:pStyle w:val="10"/>
            </w:pPr>
            <w:r>
              <w:t>按资金补助发放标准，每人每月20到40元奖惩</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项目实现功能</w:t>
            </w:r>
          </w:p>
        </w:tc>
        <w:tc>
          <w:tcPr>
            <w:tcW w:w="5386" w:type="dxa"/>
            <w:vAlign w:val="center"/>
          </w:tcPr>
          <w:p>
            <w:pPr>
              <w:pStyle w:val="10"/>
            </w:pPr>
            <w:r>
              <w:t>村级河长巡河每周次数</w:t>
            </w:r>
          </w:p>
        </w:tc>
        <w:tc>
          <w:tcPr>
            <w:tcW w:w="2268" w:type="dxa"/>
            <w:vAlign w:val="center"/>
          </w:tcPr>
          <w:p>
            <w:pPr>
              <w:pStyle w:val="10"/>
            </w:pPr>
            <w:r>
              <w:t>≥2次</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生态环境质量改善</w:t>
            </w:r>
          </w:p>
        </w:tc>
        <w:tc>
          <w:tcPr>
            <w:tcW w:w="5386" w:type="dxa"/>
            <w:vAlign w:val="center"/>
          </w:tcPr>
          <w:p>
            <w:pPr>
              <w:pStyle w:val="10"/>
            </w:pPr>
            <w:r>
              <w:t>村级河长巡河发现问题及时处理</w:t>
            </w:r>
          </w:p>
        </w:tc>
        <w:tc>
          <w:tcPr>
            <w:tcW w:w="2268" w:type="dxa"/>
            <w:vAlign w:val="center"/>
          </w:tcPr>
          <w:p>
            <w:pPr>
              <w:pStyle w:val="10"/>
            </w:pPr>
            <w:r>
              <w:t>保证四乱问题及时发现及时处理</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生态影响</w:t>
            </w:r>
          </w:p>
        </w:tc>
        <w:tc>
          <w:tcPr>
            <w:tcW w:w="5386" w:type="dxa"/>
            <w:vAlign w:val="center"/>
          </w:tcPr>
          <w:p>
            <w:pPr>
              <w:pStyle w:val="10"/>
            </w:pPr>
            <w:r>
              <w:t>生态影响</w:t>
            </w:r>
          </w:p>
        </w:tc>
        <w:tc>
          <w:tcPr>
            <w:tcW w:w="2268" w:type="dxa"/>
            <w:vAlign w:val="center"/>
          </w:tcPr>
          <w:p>
            <w:pPr>
              <w:pStyle w:val="10"/>
            </w:pPr>
            <w:r>
              <w:t>加强巡河确保河道干净整洁</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持续发挥作用期限</w:t>
            </w:r>
          </w:p>
        </w:tc>
        <w:tc>
          <w:tcPr>
            <w:tcW w:w="5386" w:type="dxa"/>
            <w:vAlign w:val="center"/>
          </w:tcPr>
          <w:p>
            <w:pPr>
              <w:pStyle w:val="10"/>
            </w:pPr>
            <w:r>
              <w:t>持续发挥作用期限</w:t>
            </w:r>
          </w:p>
        </w:tc>
        <w:tc>
          <w:tcPr>
            <w:tcW w:w="2268" w:type="dxa"/>
            <w:vAlign w:val="center"/>
          </w:tcPr>
          <w:p>
            <w:pPr>
              <w:pStyle w:val="10"/>
            </w:pPr>
            <w:r>
              <w:t>长期推进开展</w:t>
            </w:r>
          </w:p>
        </w:tc>
        <w:tc>
          <w:tcPr>
            <w:tcW w:w="1276" w:type="dxa"/>
            <w:vAlign w:val="center"/>
          </w:tcPr>
          <w:p>
            <w:pPr>
              <w:pStyle w:val="10"/>
            </w:pPr>
            <w:r>
              <w:t>石财农【2025】84号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满意率</w:t>
            </w:r>
          </w:p>
        </w:tc>
        <w:tc>
          <w:tcPr>
            <w:tcW w:w="2268" w:type="dxa"/>
            <w:vAlign w:val="center"/>
          </w:tcPr>
          <w:p>
            <w:pPr>
              <w:pStyle w:val="10"/>
            </w:pPr>
            <w:r>
              <w:t>100</w:t>
            </w:r>
          </w:p>
        </w:tc>
        <w:tc>
          <w:tcPr>
            <w:tcW w:w="1276" w:type="dxa"/>
            <w:vAlign w:val="center"/>
          </w:tcPr>
          <w:p>
            <w:pPr>
              <w:pStyle w:val="10"/>
            </w:pPr>
            <w:r>
              <w:t>石财农【2025】84号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26、冀财农[2025]102号关于提前下达2026年中央水库移民扶持基金预算的通知（移民补助）绩效目标表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13012126P000017100015</w:t>
            </w:r>
          </w:p>
        </w:tc>
        <w:tc>
          <w:tcPr>
            <w:tcW w:w="2835" w:type="dxa"/>
            <w:vAlign w:val="center"/>
          </w:tcPr>
          <w:p>
            <w:pPr>
              <w:pStyle w:val="8"/>
            </w:pPr>
            <w:r>
              <w:t>项目名称</w:t>
            </w:r>
          </w:p>
        </w:tc>
        <w:tc>
          <w:tcPr>
            <w:tcW w:w="6095" w:type="dxa"/>
            <w:gridSpan w:val="3"/>
            <w:vAlign w:val="center"/>
          </w:tcPr>
          <w:p>
            <w:pPr>
              <w:pStyle w:val="10"/>
            </w:pPr>
            <w:r>
              <w:t>冀财农[2025]102号关于提前下达2026年中央水库移民扶持基金预算的通知（移民补助）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1740100.00</w:t>
            </w:r>
          </w:p>
        </w:tc>
        <w:tc>
          <w:tcPr>
            <w:tcW w:w="2835" w:type="dxa"/>
            <w:vAlign w:val="center"/>
          </w:tcPr>
          <w:p>
            <w:pPr>
              <w:pStyle w:val="8"/>
            </w:pPr>
            <w:r>
              <w:t>其中：财政    资金</w:t>
            </w:r>
          </w:p>
        </w:tc>
        <w:tc>
          <w:tcPr>
            <w:tcW w:w="2551" w:type="dxa"/>
            <w:vAlign w:val="center"/>
          </w:tcPr>
          <w:p>
            <w:pPr>
              <w:pStyle w:val="10"/>
            </w:pPr>
            <w:r>
              <w:t>1740100.00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通过对移民人口发放直补资金、移民村项目建设，达到提高移民收入、建成美丽乡村的效果。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1.通过对移民人口发放直补资金、移民村项目建设，达到提高移民收入、建成美丽乡村的效果。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后期扶持受益移民人口</w:t>
            </w:r>
          </w:p>
        </w:tc>
        <w:tc>
          <w:tcPr>
            <w:tcW w:w="5386" w:type="dxa"/>
            <w:vAlign w:val="center"/>
          </w:tcPr>
          <w:p>
            <w:pPr>
              <w:pStyle w:val="10"/>
            </w:pPr>
            <w:r>
              <w:t>后期扶持受益移民人口</w:t>
            </w:r>
          </w:p>
        </w:tc>
        <w:tc>
          <w:tcPr>
            <w:tcW w:w="2268" w:type="dxa"/>
            <w:vAlign w:val="center"/>
          </w:tcPr>
          <w:p>
            <w:pPr>
              <w:pStyle w:val="10"/>
            </w:pPr>
            <w:r>
              <w:t>≥2420人</w:t>
            </w:r>
          </w:p>
        </w:tc>
        <w:tc>
          <w:tcPr>
            <w:tcW w:w="1276" w:type="dxa"/>
            <w:vAlign w:val="center"/>
          </w:tcPr>
          <w:p>
            <w:pPr>
              <w:pStyle w:val="10"/>
            </w:pPr>
            <w:r>
              <w:t>冀财农[2025]102号关于提前下达2026年中央水库移民扶持基金预算的通知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中央水库项目建设数</w:t>
            </w:r>
          </w:p>
        </w:tc>
        <w:tc>
          <w:tcPr>
            <w:tcW w:w="5386" w:type="dxa"/>
            <w:vAlign w:val="center"/>
          </w:tcPr>
          <w:p>
            <w:pPr>
              <w:pStyle w:val="10"/>
            </w:pPr>
            <w:r>
              <w:t>中央水库项目建设数</w:t>
            </w:r>
          </w:p>
        </w:tc>
        <w:tc>
          <w:tcPr>
            <w:tcW w:w="2268" w:type="dxa"/>
            <w:vAlign w:val="center"/>
          </w:tcPr>
          <w:p>
            <w:pPr>
              <w:pStyle w:val="10"/>
            </w:pPr>
            <w:r>
              <w:t>≥2个</w:t>
            </w:r>
          </w:p>
        </w:tc>
        <w:tc>
          <w:tcPr>
            <w:tcW w:w="1276" w:type="dxa"/>
            <w:vAlign w:val="center"/>
          </w:tcPr>
          <w:p>
            <w:pPr>
              <w:pStyle w:val="10"/>
            </w:pPr>
            <w:r>
              <w:t>冀财农[2025]102号关于提前下达2026年中央水库移民扶持基金预算的通知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完工项目验收率</w:t>
            </w:r>
          </w:p>
        </w:tc>
        <w:tc>
          <w:tcPr>
            <w:tcW w:w="5386" w:type="dxa"/>
            <w:vAlign w:val="center"/>
          </w:tcPr>
          <w:p>
            <w:pPr>
              <w:pStyle w:val="10"/>
            </w:pPr>
            <w:r>
              <w:t>完工项目验收率</w:t>
            </w:r>
          </w:p>
        </w:tc>
        <w:tc>
          <w:tcPr>
            <w:tcW w:w="2268" w:type="dxa"/>
            <w:vAlign w:val="center"/>
          </w:tcPr>
          <w:p>
            <w:pPr>
              <w:pStyle w:val="10"/>
            </w:pPr>
            <w:r>
              <w:t>100%</w:t>
            </w:r>
          </w:p>
        </w:tc>
        <w:tc>
          <w:tcPr>
            <w:tcW w:w="1276" w:type="dxa"/>
            <w:vAlign w:val="center"/>
          </w:tcPr>
          <w:p>
            <w:pPr>
              <w:pStyle w:val="10"/>
            </w:pPr>
            <w:r>
              <w:t>冀财农[2025]102号关于提前下达2026年中央水库移民扶持基金预算的通知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中央水库项目建设完成时间</w:t>
            </w:r>
          </w:p>
        </w:tc>
        <w:tc>
          <w:tcPr>
            <w:tcW w:w="5386" w:type="dxa"/>
            <w:vAlign w:val="center"/>
          </w:tcPr>
          <w:p>
            <w:pPr>
              <w:pStyle w:val="10"/>
            </w:pPr>
            <w:r>
              <w:t>中央水库项目建设完成时间</w:t>
            </w:r>
          </w:p>
        </w:tc>
        <w:tc>
          <w:tcPr>
            <w:tcW w:w="2268" w:type="dxa"/>
            <w:vAlign w:val="center"/>
          </w:tcPr>
          <w:p>
            <w:pPr>
              <w:pStyle w:val="10"/>
            </w:pPr>
            <w:r>
              <w:t>2027年3月31日前</w:t>
            </w:r>
          </w:p>
        </w:tc>
        <w:tc>
          <w:tcPr>
            <w:tcW w:w="1276" w:type="dxa"/>
            <w:vAlign w:val="center"/>
          </w:tcPr>
          <w:p>
            <w:pPr>
              <w:pStyle w:val="10"/>
            </w:pPr>
            <w:r>
              <w:t>冀财农[2025]102号关于提前下达2026年中央水库移民扶持基金预算的通知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中央水库项目建设成本</w:t>
            </w:r>
          </w:p>
        </w:tc>
        <w:tc>
          <w:tcPr>
            <w:tcW w:w="5386" w:type="dxa"/>
            <w:vAlign w:val="center"/>
          </w:tcPr>
          <w:p>
            <w:pPr>
              <w:pStyle w:val="10"/>
            </w:pPr>
            <w:r>
              <w:t>中央水库项目建设成本</w:t>
            </w:r>
          </w:p>
        </w:tc>
        <w:tc>
          <w:tcPr>
            <w:tcW w:w="2268" w:type="dxa"/>
            <w:vAlign w:val="center"/>
          </w:tcPr>
          <w:p>
            <w:pPr>
              <w:pStyle w:val="10"/>
            </w:pPr>
            <w:r>
              <w:t>≤59.01万元</w:t>
            </w:r>
          </w:p>
        </w:tc>
        <w:tc>
          <w:tcPr>
            <w:tcW w:w="1276" w:type="dxa"/>
            <w:vAlign w:val="center"/>
          </w:tcPr>
          <w:p>
            <w:pPr>
              <w:pStyle w:val="10"/>
            </w:pPr>
            <w:r>
              <w:t>冀财农[2025]102号关于提前下达2026年中央水库移民扶持基金预算的通知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中央水库项目移民补助成本</w:t>
            </w:r>
          </w:p>
        </w:tc>
        <w:tc>
          <w:tcPr>
            <w:tcW w:w="5386" w:type="dxa"/>
            <w:vAlign w:val="center"/>
          </w:tcPr>
          <w:p>
            <w:pPr>
              <w:pStyle w:val="10"/>
            </w:pPr>
            <w:r>
              <w:t>中央水库项目移民补助成本</w:t>
            </w:r>
          </w:p>
        </w:tc>
        <w:tc>
          <w:tcPr>
            <w:tcW w:w="2268" w:type="dxa"/>
            <w:vAlign w:val="center"/>
          </w:tcPr>
          <w:p>
            <w:pPr>
              <w:pStyle w:val="10"/>
            </w:pPr>
            <w:r>
              <w:t>≤115万元</w:t>
            </w:r>
          </w:p>
        </w:tc>
        <w:tc>
          <w:tcPr>
            <w:tcW w:w="1276" w:type="dxa"/>
            <w:vAlign w:val="center"/>
          </w:tcPr>
          <w:p>
            <w:pPr>
              <w:pStyle w:val="10"/>
            </w:pPr>
            <w:r>
              <w:t>冀财农[2025]102号关于提前下达2026年中央水库移民扶持基金预算的通知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中央水库受益群众人数</w:t>
            </w:r>
          </w:p>
        </w:tc>
        <w:tc>
          <w:tcPr>
            <w:tcW w:w="5386" w:type="dxa"/>
            <w:vAlign w:val="center"/>
          </w:tcPr>
          <w:p>
            <w:pPr>
              <w:pStyle w:val="10"/>
            </w:pPr>
            <w:r>
              <w:t>中央水库受益群众人数</w:t>
            </w:r>
          </w:p>
        </w:tc>
        <w:tc>
          <w:tcPr>
            <w:tcW w:w="2268" w:type="dxa"/>
            <w:vAlign w:val="center"/>
          </w:tcPr>
          <w:p>
            <w:pPr>
              <w:pStyle w:val="10"/>
            </w:pPr>
            <w:r>
              <w:t>≥1470人</w:t>
            </w:r>
          </w:p>
        </w:tc>
        <w:tc>
          <w:tcPr>
            <w:tcW w:w="1276" w:type="dxa"/>
            <w:vAlign w:val="center"/>
          </w:tcPr>
          <w:p>
            <w:pPr>
              <w:pStyle w:val="10"/>
            </w:pPr>
            <w:r>
              <w:t>冀财农[2025]102号关于提前下达2026年中央水库移民扶持基金预算的通知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移民对后期扶持政策实施满意度</w:t>
            </w:r>
          </w:p>
        </w:tc>
        <w:tc>
          <w:tcPr>
            <w:tcW w:w="5386" w:type="dxa"/>
            <w:vAlign w:val="center"/>
          </w:tcPr>
          <w:p>
            <w:pPr>
              <w:pStyle w:val="10"/>
            </w:pPr>
            <w:r>
              <w:t>移民对后期扶持政策实施满意度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27、冀财农[2025]118号关于提前下达2026年省级水库移民后期扶持资金预算的通知绩效目标表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13012126P00103010001E</w:t>
            </w:r>
          </w:p>
        </w:tc>
        <w:tc>
          <w:tcPr>
            <w:tcW w:w="2835" w:type="dxa"/>
            <w:vAlign w:val="center"/>
          </w:tcPr>
          <w:p>
            <w:pPr>
              <w:pStyle w:val="8"/>
            </w:pPr>
            <w:r>
              <w:t>项目名称</w:t>
            </w:r>
          </w:p>
        </w:tc>
        <w:tc>
          <w:tcPr>
            <w:tcW w:w="6095" w:type="dxa"/>
            <w:gridSpan w:val="3"/>
            <w:vAlign w:val="center"/>
          </w:tcPr>
          <w:p>
            <w:pPr>
              <w:pStyle w:val="10"/>
            </w:pPr>
            <w:r>
              <w:t>冀财农[2025]118号关于提前下达2026年省级水库移民后期扶持资金预算的通知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170000.00</w:t>
            </w:r>
          </w:p>
        </w:tc>
        <w:tc>
          <w:tcPr>
            <w:tcW w:w="2835" w:type="dxa"/>
            <w:vAlign w:val="center"/>
          </w:tcPr>
          <w:p>
            <w:pPr>
              <w:pStyle w:val="8"/>
            </w:pPr>
            <w:r>
              <w:t>其中：财政    资金</w:t>
            </w:r>
          </w:p>
        </w:tc>
        <w:tc>
          <w:tcPr>
            <w:tcW w:w="2551" w:type="dxa"/>
            <w:vAlign w:val="center"/>
          </w:tcPr>
          <w:p>
            <w:pPr>
              <w:pStyle w:val="10"/>
            </w:pPr>
            <w:r>
              <w:t>170000.00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通过对项目村基础设施建设，改善了村民基本生活条件，增强了村民的幸福感、获得感。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1.通过对项目村基础设施建设，改善了村民基本生活条件，增强了村民的幸福感、获得感。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项目建设数</w:t>
            </w:r>
          </w:p>
        </w:tc>
        <w:tc>
          <w:tcPr>
            <w:tcW w:w="5386" w:type="dxa"/>
            <w:vAlign w:val="center"/>
          </w:tcPr>
          <w:p>
            <w:pPr>
              <w:pStyle w:val="10"/>
            </w:pPr>
            <w:r>
              <w:t>项目建设数</w:t>
            </w:r>
          </w:p>
        </w:tc>
        <w:tc>
          <w:tcPr>
            <w:tcW w:w="2268" w:type="dxa"/>
            <w:vAlign w:val="center"/>
          </w:tcPr>
          <w:p>
            <w:pPr>
              <w:pStyle w:val="10"/>
            </w:pPr>
            <w:r>
              <w:t>≥1个</w:t>
            </w:r>
          </w:p>
        </w:tc>
        <w:tc>
          <w:tcPr>
            <w:tcW w:w="1276" w:type="dxa"/>
            <w:vAlign w:val="center"/>
          </w:tcPr>
          <w:p>
            <w:pPr>
              <w:pStyle w:val="10"/>
            </w:pPr>
            <w:r>
              <w:t>冀财农【2025】118号关于提前下达2026年省级水库移民后期扶持资金预算的通知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完工项目验收率</w:t>
            </w:r>
          </w:p>
        </w:tc>
        <w:tc>
          <w:tcPr>
            <w:tcW w:w="5386" w:type="dxa"/>
            <w:vAlign w:val="center"/>
          </w:tcPr>
          <w:p>
            <w:pPr>
              <w:pStyle w:val="10"/>
            </w:pPr>
            <w:r>
              <w:t>完工项目验收率</w:t>
            </w:r>
          </w:p>
        </w:tc>
        <w:tc>
          <w:tcPr>
            <w:tcW w:w="2268" w:type="dxa"/>
            <w:vAlign w:val="center"/>
          </w:tcPr>
          <w:p>
            <w:pPr>
              <w:pStyle w:val="10"/>
            </w:pPr>
            <w:r>
              <w:t>100%</w:t>
            </w:r>
          </w:p>
        </w:tc>
        <w:tc>
          <w:tcPr>
            <w:tcW w:w="1276" w:type="dxa"/>
            <w:vAlign w:val="center"/>
          </w:tcPr>
          <w:p>
            <w:pPr>
              <w:pStyle w:val="10"/>
            </w:pPr>
            <w:r>
              <w:t>冀财农【2025】118号关于提前下达2026年省级水库移民后期扶持资金预算的通知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2027年3月31日前</w:t>
            </w:r>
          </w:p>
        </w:tc>
        <w:tc>
          <w:tcPr>
            <w:tcW w:w="1276" w:type="dxa"/>
            <w:vAlign w:val="center"/>
          </w:tcPr>
          <w:p>
            <w:pPr>
              <w:pStyle w:val="10"/>
            </w:pPr>
            <w:r>
              <w:t>冀财农【2025】118号关于提前下达2026年省级水库移民后期扶持资金预算的通知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项目建设成本</w:t>
            </w:r>
          </w:p>
        </w:tc>
        <w:tc>
          <w:tcPr>
            <w:tcW w:w="5386" w:type="dxa"/>
            <w:vAlign w:val="center"/>
          </w:tcPr>
          <w:p>
            <w:pPr>
              <w:pStyle w:val="10"/>
            </w:pPr>
            <w:r>
              <w:t>项目建设成本</w:t>
            </w:r>
          </w:p>
        </w:tc>
        <w:tc>
          <w:tcPr>
            <w:tcW w:w="2268" w:type="dxa"/>
            <w:vAlign w:val="center"/>
          </w:tcPr>
          <w:p>
            <w:pPr>
              <w:pStyle w:val="10"/>
            </w:pPr>
            <w:r>
              <w:t>≤17万元</w:t>
            </w:r>
          </w:p>
        </w:tc>
        <w:tc>
          <w:tcPr>
            <w:tcW w:w="1276" w:type="dxa"/>
            <w:vAlign w:val="center"/>
          </w:tcPr>
          <w:p>
            <w:pPr>
              <w:pStyle w:val="10"/>
            </w:pPr>
            <w:r>
              <w:t>冀财农【2025】118号关于提前下达2026年省级水库移民后期扶持资金预算的通知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受益群众人数</w:t>
            </w:r>
          </w:p>
        </w:tc>
        <w:tc>
          <w:tcPr>
            <w:tcW w:w="5386" w:type="dxa"/>
            <w:vAlign w:val="center"/>
          </w:tcPr>
          <w:p>
            <w:pPr>
              <w:pStyle w:val="10"/>
            </w:pPr>
            <w:r>
              <w:t>受益群众人数</w:t>
            </w:r>
          </w:p>
        </w:tc>
        <w:tc>
          <w:tcPr>
            <w:tcW w:w="2268" w:type="dxa"/>
            <w:vAlign w:val="center"/>
          </w:tcPr>
          <w:p>
            <w:pPr>
              <w:pStyle w:val="10"/>
            </w:pPr>
            <w:r>
              <w:t>≥1326人</w:t>
            </w:r>
          </w:p>
        </w:tc>
        <w:tc>
          <w:tcPr>
            <w:tcW w:w="1276" w:type="dxa"/>
            <w:vAlign w:val="center"/>
          </w:tcPr>
          <w:p>
            <w:pPr>
              <w:pStyle w:val="10"/>
            </w:pPr>
            <w:r>
              <w:t>冀财农【2025】118号关于提前下达2026年省级水库移民后期扶持资金预算的通知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移民对后期扶持政策实施满意度</w:t>
            </w:r>
          </w:p>
        </w:tc>
        <w:tc>
          <w:tcPr>
            <w:tcW w:w="5386" w:type="dxa"/>
            <w:vAlign w:val="center"/>
          </w:tcPr>
          <w:p>
            <w:pPr>
              <w:pStyle w:val="10"/>
            </w:pPr>
            <w:r>
              <w:t>移民对后期扶持政策实施满意度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28、冀财农【2025】107号关于提前下达2026年中央水利发展资金预算的通知（水土流失综合治理）绩效目标表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13012126P00003310019M</w:t>
            </w:r>
          </w:p>
        </w:tc>
        <w:tc>
          <w:tcPr>
            <w:tcW w:w="2835" w:type="dxa"/>
            <w:vAlign w:val="center"/>
          </w:tcPr>
          <w:p>
            <w:pPr>
              <w:pStyle w:val="8"/>
            </w:pPr>
            <w:r>
              <w:t>项目名称</w:t>
            </w:r>
          </w:p>
        </w:tc>
        <w:tc>
          <w:tcPr>
            <w:tcW w:w="6095" w:type="dxa"/>
            <w:gridSpan w:val="3"/>
            <w:vAlign w:val="center"/>
          </w:tcPr>
          <w:p>
            <w:pPr>
              <w:pStyle w:val="10"/>
            </w:pPr>
            <w:r>
              <w:t>冀财农【2025】107号关于提前下达2026年中央水利发展资金预算的通知（水土流失综合治理）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3000000.00</w:t>
            </w:r>
          </w:p>
        </w:tc>
        <w:tc>
          <w:tcPr>
            <w:tcW w:w="2835" w:type="dxa"/>
            <w:vAlign w:val="center"/>
          </w:tcPr>
          <w:p>
            <w:pPr>
              <w:pStyle w:val="8"/>
            </w:pPr>
            <w:r>
              <w:t>其中：财政    资金</w:t>
            </w:r>
          </w:p>
        </w:tc>
        <w:tc>
          <w:tcPr>
            <w:tcW w:w="2551" w:type="dxa"/>
            <w:vAlign w:val="center"/>
          </w:tcPr>
          <w:p>
            <w:pPr>
              <w:pStyle w:val="10"/>
            </w:pPr>
            <w:r>
              <w:t>3000000.00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通过对石桥头小流域水土流失进行综合治理，达到了林草覆盖率59.7%，保土0.66万吨，保水9.4万方的的预期效果。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1.通过对石桥头小流域水土流失进行综合治理，达到了林草覆盖率59.7%，保土0.66万吨，保水9.4万方的的预期效果。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治理水土流失面积</w:t>
            </w:r>
          </w:p>
        </w:tc>
        <w:tc>
          <w:tcPr>
            <w:tcW w:w="5386" w:type="dxa"/>
            <w:vAlign w:val="center"/>
          </w:tcPr>
          <w:p>
            <w:pPr>
              <w:pStyle w:val="10"/>
            </w:pPr>
            <w:r>
              <w:t>治理水土流失面积</w:t>
            </w:r>
          </w:p>
        </w:tc>
        <w:tc>
          <w:tcPr>
            <w:tcW w:w="2268" w:type="dxa"/>
            <w:vAlign w:val="center"/>
          </w:tcPr>
          <w:p>
            <w:pPr>
              <w:pStyle w:val="10"/>
            </w:pPr>
            <w:r>
              <w:t>10平方公里</w:t>
            </w:r>
          </w:p>
        </w:tc>
        <w:tc>
          <w:tcPr>
            <w:tcW w:w="1276" w:type="dxa"/>
            <w:vAlign w:val="center"/>
          </w:tcPr>
          <w:p>
            <w:pPr>
              <w:pStyle w:val="10"/>
            </w:pPr>
            <w:r>
              <w:t>冀财农【2025】107号关于提前下达2026年中年水利发展资金预算的通知（水土流失综合治理）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工程质量验收通过率</w:t>
            </w:r>
          </w:p>
        </w:tc>
        <w:tc>
          <w:tcPr>
            <w:tcW w:w="5386" w:type="dxa"/>
            <w:vAlign w:val="center"/>
          </w:tcPr>
          <w:p>
            <w:pPr>
              <w:pStyle w:val="10"/>
            </w:pPr>
            <w:r>
              <w:t>工程质量验收通过率</w:t>
            </w:r>
          </w:p>
        </w:tc>
        <w:tc>
          <w:tcPr>
            <w:tcW w:w="2268" w:type="dxa"/>
            <w:vAlign w:val="center"/>
          </w:tcPr>
          <w:p>
            <w:pPr>
              <w:pStyle w:val="10"/>
            </w:pPr>
            <w:r>
              <w:t>100%</w:t>
            </w:r>
          </w:p>
        </w:tc>
        <w:tc>
          <w:tcPr>
            <w:tcW w:w="1276" w:type="dxa"/>
            <w:vAlign w:val="center"/>
          </w:tcPr>
          <w:p>
            <w:pPr>
              <w:pStyle w:val="10"/>
            </w:pPr>
            <w:r>
              <w:t>冀财农【2025】107号关于提前下达2026年中年水利发展资金预算的通知（水土流失综合治理）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治理水土工程完成时间</w:t>
            </w:r>
          </w:p>
        </w:tc>
        <w:tc>
          <w:tcPr>
            <w:tcW w:w="5386" w:type="dxa"/>
            <w:vAlign w:val="center"/>
          </w:tcPr>
          <w:p>
            <w:pPr>
              <w:pStyle w:val="10"/>
            </w:pPr>
            <w:r>
              <w:t>治理水土工程完成时间</w:t>
            </w:r>
          </w:p>
        </w:tc>
        <w:tc>
          <w:tcPr>
            <w:tcW w:w="2268" w:type="dxa"/>
            <w:vAlign w:val="center"/>
          </w:tcPr>
          <w:p>
            <w:pPr>
              <w:pStyle w:val="10"/>
            </w:pPr>
            <w:r>
              <w:t>2026年12月</w:t>
            </w:r>
          </w:p>
        </w:tc>
        <w:tc>
          <w:tcPr>
            <w:tcW w:w="1276" w:type="dxa"/>
            <w:vAlign w:val="center"/>
          </w:tcPr>
          <w:p>
            <w:pPr>
              <w:pStyle w:val="10"/>
            </w:pPr>
            <w:r>
              <w:t>井陉县石桥头项目区小流域综合治理提质增效项目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治理水土工程成本</w:t>
            </w:r>
          </w:p>
        </w:tc>
        <w:tc>
          <w:tcPr>
            <w:tcW w:w="5386" w:type="dxa"/>
            <w:vAlign w:val="center"/>
          </w:tcPr>
          <w:p>
            <w:pPr>
              <w:pStyle w:val="10"/>
            </w:pPr>
            <w:r>
              <w:t>治理水土工程成本</w:t>
            </w:r>
          </w:p>
        </w:tc>
        <w:tc>
          <w:tcPr>
            <w:tcW w:w="2268" w:type="dxa"/>
            <w:vAlign w:val="center"/>
          </w:tcPr>
          <w:p>
            <w:pPr>
              <w:pStyle w:val="10"/>
            </w:pPr>
            <w:r>
              <w:t>≤500万元</w:t>
            </w:r>
          </w:p>
        </w:tc>
        <w:tc>
          <w:tcPr>
            <w:tcW w:w="1276" w:type="dxa"/>
            <w:vAlign w:val="center"/>
          </w:tcPr>
          <w:p>
            <w:pPr>
              <w:pStyle w:val="10"/>
            </w:pPr>
            <w:r>
              <w:t>石家庄市水利局关于《井陉县石桥头项目区小流域综合治理提质增效项目实施方案》的批复（石水【2024】396号）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减少土壤流失量</w:t>
            </w:r>
          </w:p>
        </w:tc>
        <w:tc>
          <w:tcPr>
            <w:tcW w:w="5386" w:type="dxa"/>
            <w:vAlign w:val="center"/>
          </w:tcPr>
          <w:p>
            <w:pPr>
              <w:pStyle w:val="10"/>
            </w:pPr>
            <w:r>
              <w:t>减少土壤流失量</w:t>
            </w:r>
          </w:p>
        </w:tc>
        <w:tc>
          <w:tcPr>
            <w:tcW w:w="2268" w:type="dxa"/>
            <w:vAlign w:val="center"/>
          </w:tcPr>
          <w:p>
            <w:pPr>
              <w:pStyle w:val="10"/>
            </w:pPr>
            <w:r>
              <w:t>≥0.66万吨</w:t>
            </w:r>
          </w:p>
        </w:tc>
        <w:tc>
          <w:tcPr>
            <w:tcW w:w="1276" w:type="dxa"/>
            <w:vAlign w:val="center"/>
          </w:tcPr>
          <w:p>
            <w:pPr>
              <w:pStyle w:val="10"/>
            </w:pPr>
            <w:r>
              <w:t>井陉县石桥头项目区小流域综合治理提质增效项目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周围村民满意度</w:t>
            </w:r>
          </w:p>
        </w:tc>
        <w:tc>
          <w:tcPr>
            <w:tcW w:w="5386" w:type="dxa"/>
            <w:vAlign w:val="center"/>
          </w:tcPr>
          <w:p>
            <w:pPr>
              <w:pStyle w:val="10"/>
            </w:pPr>
            <w:r>
              <w:t>周围村民满意度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29、冀财农【2025】130号关于提前下达2026年度省级水利发展资金（地方债）预算的通知（水土流失治理）绩效目标表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13012126P000033100201</w:t>
            </w:r>
          </w:p>
        </w:tc>
        <w:tc>
          <w:tcPr>
            <w:tcW w:w="2835" w:type="dxa"/>
            <w:vAlign w:val="center"/>
          </w:tcPr>
          <w:p>
            <w:pPr>
              <w:pStyle w:val="8"/>
            </w:pPr>
            <w:r>
              <w:t>项目名称</w:t>
            </w:r>
          </w:p>
        </w:tc>
        <w:tc>
          <w:tcPr>
            <w:tcW w:w="6095" w:type="dxa"/>
            <w:gridSpan w:val="3"/>
            <w:vAlign w:val="center"/>
          </w:tcPr>
          <w:p>
            <w:pPr>
              <w:pStyle w:val="10"/>
            </w:pPr>
            <w:r>
              <w:t>冀财农【2025】130号关于提前下达2026年度省级水利发展资金（地方债）预算的通知（水土流失治理）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1000000.00</w:t>
            </w:r>
          </w:p>
        </w:tc>
        <w:tc>
          <w:tcPr>
            <w:tcW w:w="2835" w:type="dxa"/>
            <w:vAlign w:val="center"/>
          </w:tcPr>
          <w:p>
            <w:pPr>
              <w:pStyle w:val="8"/>
            </w:pPr>
            <w:r>
              <w:t>其中：财政    资金</w:t>
            </w:r>
          </w:p>
        </w:tc>
        <w:tc>
          <w:tcPr>
            <w:tcW w:w="2551" w:type="dxa"/>
            <w:vAlign w:val="center"/>
          </w:tcPr>
          <w:p>
            <w:pPr>
              <w:pStyle w:val="10"/>
            </w:pPr>
            <w:r>
              <w:t>1000000.00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通过对石桥头小流域水土流失进行综合治理，达到了林草覆盖率59.7%，保土0.66万吨，保水9.4万方的预期效果。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1.通过对石桥头小流域水土流失进行综合治理，达到了林草覆盖率59.7%，保土0.66万吨，保水9.4万方的预期效果。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治理水土流失面积</w:t>
            </w:r>
          </w:p>
        </w:tc>
        <w:tc>
          <w:tcPr>
            <w:tcW w:w="5386" w:type="dxa"/>
            <w:vAlign w:val="center"/>
          </w:tcPr>
          <w:p>
            <w:pPr>
              <w:pStyle w:val="10"/>
            </w:pPr>
            <w:r>
              <w:t>治理水土流失面积</w:t>
            </w:r>
          </w:p>
        </w:tc>
        <w:tc>
          <w:tcPr>
            <w:tcW w:w="2268" w:type="dxa"/>
            <w:vAlign w:val="center"/>
          </w:tcPr>
          <w:p>
            <w:pPr>
              <w:pStyle w:val="10"/>
            </w:pPr>
            <w:r>
              <w:t>10平方公里</w:t>
            </w:r>
          </w:p>
        </w:tc>
        <w:tc>
          <w:tcPr>
            <w:tcW w:w="1276" w:type="dxa"/>
            <w:vAlign w:val="center"/>
          </w:tcPr>
          <w:p>
            <w:pPr>
              <w:pStyle w:val="10"/>
            </w:pPr>
            <w:r>
              <w:t>冀财农【2025】130号关于提前下达2026年省级水利发展资金（地方债））预算的通知（水土流失治理）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工程质量验收通过率</w:t>
            </w:r>
          </w:p>
        </w:tc>
        <w:tc>
          <w:tcPr>
            <w:tcW w:w="5386" w:type="dxa"/>
            <w:vAlign w:val="center"/>
          </w:tcPr>
          <w:p>
            <w:pPr>
              <w:pStyle w:val="10"/>
            </w:pPr>
            <w:r>
              <w:t>工程质量验收通过率</w:t>
            </w:r>
          </w:p>
        </w:tc>
        <w:tc>
          <w:tcPr>
            <w:tcW w:w="2268" w:type="dxa"/>
            <w:vAlign w:val="center"/>
          </w:tcPr>
          <w:p>
            <w:pPr>
              <w:pStyle w:val="10"/>
            </w:pPr>
            <w:r>
              <w:t>100%</w:t>
            </w:r>
          </w:p>
        </w:tc>
        <w:tc>
          <w:tcPr>
            <w:tcW w:w="1276" w:type="dxa"/>
            <w:vAlign w:val="center"/>
          </w:tcPr>
          <w:p>
            <w:pPr>
              <w:pStyle w:val="10"/>
            </w:pPr>
            <w:r>
              <w:t>冀财农【2025】130号关于提前下达2026年省级水利发展资金（地方债））预算的通知（水土流失治理）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治理水土工程完成时间</w:t>
            </w:r>
          </w:p>
        </w:tc>
        <w:tc>
          <w:tcPr>
            <w:tcW w:w="5386" w:type="dxa"/>
            <w:vAlign w:val="center"/>
          </w:tcPr>
          <w:p>
            <w:pPr>
              <w:pStyle w:val="10"/>
            </w:pPr>
            <w:r>
              <w:t>治理水土工程完成时间</w:t>
            </w:r>
          </w:p>
        </w:tc>
        <w:tc>
          <w:tcPr>
            <w:tcW w:w="2268" w:type="dxa"/>
            <w:vAlign w:val="center"/>
          </w:tcPr>
          <w:p>
            <w:pPr>
              <w:pStyle w:val="10"/>
            </w:pPr>
            <w:r>
              <w:t>2026年12月底</w:t>
            </w:r>
          </w:p>
        </w:tc>
        <w:tc>
          <w:tcPr>
            <w:tcW w:w="1276" w:type="dxa"/>
            <w:vAlign w:val="center"/>
          </w:tcPr>
          <w:p>
            <w:pPr>
              <w:pStyle w:val="10"/>
            </w:pPr>
            <w:r>
              <w:t>井陉县石桥头项目区小流域综合治理提质增效项目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治理水土工程成本</w:t>
            </w:r>
          </w:p>
        </w:tc>
        <w:tc>
          <w:tcPr>
            <w:tcW w:w="5386" w:type="dxa"/>
            <w:vAlign w:val="center"/>
          </w:tcPr>
          <w:p>
            <w:pPr>
              <w:pStyle w:val="10"/>
            </w:pPr>
            <w:r>
              <w:t>治理水土工程成本</w:t>
            </w:r>
          </w:p>
        </w:tc>
        <w:tc>
          <w:tcPr>
            <w:tcW w:w="2268" w:type="dxa"/>
            <w:vAlign w:val="center"/>
          </w:tcPr>
          <w:p>
            <w:pPr>
              <w:pStyle w:val="10"/>
            </w:pPr>
            <w:r>
              <w:t>≤500万元</w:t>
            </w:r>
          </w:p>
        </w:tc>
        <w:tc>
          <w:tcPr>
            <w:tcW w:w="1276" w:type="dxa"/>
            <w:vAlign w:val="center"/>
          </w:tcPr>
          <w:p>
            <w:pPr>
              <w:pStyle w:val="10"/>
            </w:pPr>
            <w:r>
              <w:t>石家庄市水利局关于《井陉县石桥头项目区小流域综合治理提质增效项目实施方案》的批复（石水【2024】396号）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减少土壤流失量</w:t>
            </w:r>
          </w:p>
        </w:tc>
        <w:tc>
          <w:tcPr>
            <w:tcW w:w="5386" w:type="dxa"/>
            <w:vAlign w:val="center"/>
          </w:tcPr>
          <w:p>
            <w:pPr>
              <w:pStyle w:val="10"/>
            </w:pPr>
            <w:r>
              <w:t>减少土壤流失量</w:t>
            </w:r>
          </w:p>
        </w:tc>
        <w:tc>
          <w:tcPr>
            <w:tcW w:w="2268" w:type="dxa"/>
            <w:vAlign w:val="center"/>
          </w:tcPr>
          <w:p>
            <w:pPr>
              <w:pStyle w:val="10"/>
            </w:pPr>
            <w:r>
              <w:t>≥0.66万吨</w:t>
            </w:r>
          </w:p>
        </w:tc>
        <w:tc>
          <w:tcPr>
            <w:tcW w:w="1276" w:type="dxa"/>
            <w:vAlign w:val="center"/>
          </w:tcPr>
          <w:p>
            <w:pPr>
              <w:pStyle w:val="10"/>
            </w:pPr>
            <w:r>
              <w:t>井陉县石桥头项目区小流域综合治理提质增效项目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周围村民满意度</w:t>
            </w:r>
          </w:p>
        </w:tc>
        <w:tc>
          <w:tcPr>
            <w:tcW w:w="5386" w:type="dxa"/>
            <w:vAlign w:val="center"/>
          </w:tcPr>
          <w:p>
            <w:pPr>
              <w:pStyle w:val="10"/>
            </w:pPr>
            <w:r>
              <w:t>周围村民满意度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30、2026年绵右灌区服务中心补助绩效目标表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13012126P00105710001L</w:t>
            </w:r>
          </w:p>
        </w:tc>
        <w:tc>
          <w:tcPr>
            <w:tcW w:w="2835" w:type="dxa"/>
            <w:vAlign w:val="center"/>
          </w:tcPr>
          <w:p>
            <w:pPr>
              <w:pStyle w:val="8"/>
            </w:pPr>
            <w:r>
              <w:t>项目名称</w:t>
            </w:r>
          </w:p>
        </w:tc>
        <w:tc>
          <w:tcPr>
            <w:tcW w:w="6095" w:type="dxa"/>
            <w:gridSpan w:val="3"/>
            <w:vAlign w:val="center"/>
          </w:tcPr>
          <w:p>
            <w:pPr>
              <w:pStyle w:val="10"/>
            </w:pPr>
            <w:r>
              <w:t>2026年绵右灌区服务中心补助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50000.00</w:t>
            </w:r>
          </w:p>
        </w:tc>
        <w:tc>
          <w:tcPr>
            <w:tcW w:w="2835" w:type="dxa"/>
            <w:vAlign w:val="center"/>
          </w:tcPr>
          <w:p>
            <w:pPr>
              <w:pStyle w:val="8"/>
            </w:pPr>
            <w:r>
              <w:t>其中：财政    资金</w:t>
            </w:r>
          </w:p>
        </w:tc>
        <w:tc>
          <w:tcPr>
            <w:tcW w:w="2551" w:type="dxa"/>
            <w:vAlign w:val="center"/>
          </w:tcPr>
          <w:p>
            <w:pPr>
              <w:pStyle w:val="10"/>
            </w:pPr>
            <w:r>
              <w:t>50000.00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提高补助人员的生活质量提高工作效益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1.通过对10人发放生活补贴提高补助人员的生活质量提高工作效益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发放补助人数</w:t>
            </w:r>
          </w:p>
        </w:tc>
        <w:tc>
          <w:tcPr>
            <w:tcW w:w="5386" w:type="dxa"/>
            <w:vAlign w:val="center"/>
          </w:tcPr>
          <w:p>
            <w:pPr>
              <w:pStyle w:val="10"/>
            </w:pPr>
            <w:r>
              <w:t>发放补助人数</w:t>
            </w:r>
          </w:p>
        </w:tc>
        <w:tc>
          <w:tcPr>
            <w:tcW w:w="2268" w:type="dxa"/>
            <w:vAlign w:val="center"/>
          </w:tcPr>
          <w:p>
            <w:pPr>
              <w:pStyle w:val="10"/>
            </w:pPr>
            <w:r>
              <w:t>10人</w:t>
            </w:r>
          </w:p>
        </w:tc>
        <w:tc>
          <w:tcPr>
            <w:tcW w:w="1276" w:type="dxa"/>
            <w:vAlign w:val="center"/>
          </w:tcPr>
          <w:p>
            <w:pPr>
              <w:pStyle w:val="10"/>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发放准确率</w:t>
            </w:r>
          </w:p>
        </w:tc>
        <w:tc>
          <w:tcPr>
            <w:tcW w:w="5386" w:type="dxa"/>
            <w:vAlign w:val="center"/>
          </w:tcPr>
          <w:p>
            <w:pPr>
              <w:pStyle w:val="10"/>
            </w:pPr>
            <w:r>
              <w:t>准确发放补助</w:t>
            </w:r>
          </w:p>
        </w:tc>
        <w:tc>
          <w:tcPr>
            <w:tcW w:w="2268" w:type="dxa"/>
            <w:vAlign w:val="center"/>
          </w:tcPr>
          <w:p>
            <w:pPr>
              <w:pStyle w:val="10"/>
            </w:pPr>
            <w:r>
              <w:t>100%</w:t>
            </w:r>
          </w:p>
        </w:tc>
        <w:tc>
          <w:tcPr>
            <w:tcW w:w="1276" w:type="dxa"/>
            <w:vAlign w:val="center"/>
          </w:tcPr>
          <w:p>
            <w:pPr>
              <w:pStyle w:val="10"/>
            </w:pPr>
            <w:r>
              <w:t>迎宾路改造征用绵右灌区良都所领导批示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补助发放完成时间</w:t>
            </w:r>
          </w:p>
        </w:tc>
        <w:tc>
          <w:tcPr>
            <w:tcW w:w="5386" w:type="dxa"/>
            <w:vAlign w:val="center"/>
          </w:tcPr>
          <w:p>
            <w:pPr>
              <w:pStyle w:val="10"/>
            </w:pPr>
            <w:r>
              <w:t>及时完成补助发放</w:t>
            </w:r>
          </w:p>
        </w:tc>
        <w:tc>
          <w:tcPr>
            <w:tcW w:w="2268" w:type="dxa"/>
            <w:vAlign w:val="center"/>
          </w:tcPr>
          <w:p>
            <w:pPr>
              <w:pStyle w:val="10"/>
            </w:pPr>
            <w:r>
              <w:t>2026年12月31日前</w:t>
            </w:r>
          </w:p>
        </w:tc>
        <w:tc>
          <w:tcPr>
            <w:tcW w:w="1276" w:type="dxa"/>
            <w:vAlign w:val="center"/>
          </w:tcPr>
          <w:p>
            <w:pPr>
              <w:pStyle w:val="10"/>
            </w:pPr>
            <w:r>
              <w:t>迎宾路改造征用绵右灌区良都所领导批示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每人补助成本</w:t>
            </w:r>
          </w:p>
        </w:tc>
        <w:tc>
          <w:tcPr>
            <w:tcW w:w="5386" w:type="dxa"/>
            <w:vAlign w:val="center"/>
          </w:tcPr>
          <w:p>
            <w:pPr>
              <w:pStyle w:val="10"/>
            </w:pPr>
            <w:r>
              <w:t>平均每人补助资金</w:t>
            </w:r>
          </w:p>
        </w:tc>
        <w:tc>
          <w:tcPr>
            <w:tcW w:w="2268" w:type="dxa"/>
            <w:vAlign w:val="center"/>
          </w:tcPr>
          <w:p>
            <w:pPr>
              <w:pStyle w:val="10"/>
            </w:pPr>
            <w:r>
              <w:t>0.5万元</w:t>
            </w:r>
          </w:p>
        </w:tc>
        <w:tc>
          <w:tcPr>
            <w:tcW w:w="1276" w:type="dxa"/>
            <w:vAlign w:val="center"/>
          </w:tcPr>
          <w:p>
            <w:pPr>
              <w:pStyle w:val="10"/>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补助发放覆盖率</w:t>
            </w:r>
          </w:p>
        </w:tc>
        <w:tc>
          <w:tcPr>
            <w:tcW w:w="5386" w:type="dxa"/>
            <w:vAlign w:val="center"/>
          </w:tcPr>
          <w:p>
            <w:pPr>
              <w:pStyle w:val="10"/>
            </w:pPr>
            <w:r>
              <w:t>实际发放人数/应发放人数*100%</w:t>
            </w:r>
          </w:p>
        </w:tc>
        <w:tc>
          <w:tcPr>
            <w:tcW w:w="2268" w:type="dxa"/>
            <w:vAlign w:val="center"/>
          </w:tcPr>
          <w:p>
            <w:pPr>
              <w:pStyle w:val="10"/>
            </w:pPr>
            <w:r>
              <w:t>≥90%</w:t>
            </w:r>
          </w:p>
        </w:tc>
        <w:tc>
          <w:tcPr>
            <w:tcW w:w="1276" w:type="dxa"/>
            <w:vAlign w:val="center"/>
          </w:tcPr>
          <w:p>
            <w:pPr>
              <w:pStyle w:val="10"/>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补助人员满意度</w:t>
            </w:r>
          </w:p>
        </w:tc>
        <w:tc>
          <w:tcPr>
            <w:tcW w:w="5386" w:type="dxa"/>
            <w:vAlign w:val="center"/>
          </w:tcPr>
          <w:p>
            <w:pPr>
              <w:pStyle w:val="10"/>
            </w:pPr>
            <w:r>
              <w:t>补助人员满意度</w:t>
            </w:r>
          </w:p>
        </w:tc>
        <w:tc>
          <w:tcPr>
            <w:tcW w:w="2268" w:type="dxa"/>
            <w:vAlign w:val="center"/>
          </w:tcPr>
          <w:p>
            <w:pPr>
              <w:pStyle w:val="10"/>
            </w:pPr>
            <w:r>
              <w:t>≥95%</w:t>
            </w:r>
          </w:p>
        </w:tc>
        <w:tc>
          <w:tcPr>
            <w:tcW w:w="1276" w:type="dxa"/>
            <w:vAlign w:val="center"/>
          </w:tcPr>
          <w:p>
            <w:pPr>
              <w:pStyle w:val="10"/>
            </w:pPr>
            <w:r>
              <w:t>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31、2026年县城金良河人民渠生态供水工程绩效目标表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13012126P00105810001A</w:t>
            </w:r>
          </w:p>
        </w:tc>
        <w:tc>
          <w:tcPr>
            <w:tcW w:w="2835" w:type="dxa"/>
            <w:vAlign w:val="center"/>
          </w:tcPr>
          <w:p>
            <w:pPr>
              <w:pStyle w:val="8"/>
            </w:pPr>
            <w:r>
              <w:t>项目名称</w:t>
            </w:r>
          </w:p>
        </w:tc>
        <w:tc>
          <w:tcPr>
            <w:tcW w:w="6095" w:type="dxa"/>
            <w:gridSpan w:val="3"/>
            <w:vAlign w:val="center"/>
          </w:tcPr>
          <w:p>
            <w:pPr>
              <w:pStyle w:val="10"/>
            </w:pPr>
            <w:r>
              <w:t>2026年县城金良河人民渠生态供水工程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200000.00</w:t>
            </w:r>
          </w:p>
        </w:tc>
        <w:tc>
          <w:tcPr>
            <w:tcW w:w="2835" w:type="dxa"/>
            <w:vAlign w:val="center"/>
          </w:tcPr>
          <w:p>
            <w:pPr>
              <w:pStyle w:val="8"/>
            </w:pPr>
            <w:r>
              <w:t>其中：财政    资金</w:t>
            </w:r>
          </w:p>
        </w:tc>
        <w:tc>
          <w:tcPr>
            <w:tcW w:w="2551" w:type="dxa"/>
            <w:vAlign w:val="center"/>
          </w:tcPr>
          <w:p>
            <w:pPr>
              <w:pStyle w:val="10"/>
            </w:pPr>
            <w:r>
              <w:t>200000.00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利用人民渠灌溉富余水，通过渠道输水对金良河水景工程进行持续不间断的补水，年注水量在200万立方米以上。大大减少了抽地下水补生态水费用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1.利用人民渠灌溉富余水，通过渠道输水对金良河水景工程进行持续不间断的补水，年注水量在200万立方米以上。大大减少了抽地下水补生态水费用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办公面积</w:t>
            </w:r>
          </w:p>
        </w:tc>
        <w:tc>
          <w:tcPr>
            <w:tcW w:w="5386" w:type="dxa"/>
            <w:vAlign w:val="center"/>
          </w:tcPr>
          <w:p>
            <w:pPr>
              <w:pStyle w:val="10"/>
            </w:pPr>
            <w:r>
              <w:t>南横口管水所租用办公场所办公面积</w:t>
            </w:r>
          </w:p>
        </w:tc>
        <w:tc>
          <w:tcPr>
            <w:tcW w:w="2268" w:type="dxa"/>
            <w:vAlign w:val="center"/>
          </w:tcPr>
          <w:p>
            <w:pPr>
              <w:pStyle w:val="10"/>
            </w:pPr>
            <w:r>
              <w:t>300平方米</w:t>
            </w:r>
          </w:p>
        </w:tc>
        <w:tc>
          <w:tcPr>
            <w:tcW w:w="1276" w:type="dxa"/>
            <w:vAlign w:val="center"/>
          </w:tcPr>
          <w:p>
            <w:pPr>
              <w:pStyle w:val="10"/>
            </w:pPr>
            <w:r>
              <w:t>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办公正常运行率</w:t>
            </w:r>
          </w:p>
        </w:tc>
        <w:tc>
          <w:tcPr>
            <w:tcW w:w="5386" w:type="dxa"/>
            <w:vAlign w:val="center"/>
          </w:tcPr>
          <w:p>
            <w:pPr>
              <w:pStyle w:val="10"/>
            </w:pPr>
            <w:r>
              <w:t xml:space="preserve"> 南横口管水所租用办公场所办公正常运行率</w:t>
            </w:r>
          </w:p>
        </w:tc>
        <w:tc>
          <w:tcPr>
            <w:tcW w:w="2268" w:type="dxa"/>
            <w:vAlign w:val="center"/>
          </w:tcPr>
          <w:p>
            <w:pPr>
              <w:pStyle w:val="10"/>
            </w:pPr>
            <w:r>
              <w:t>100 %</w:t>
            </w:r>
          </w:p>
        </w:tc>
        <w:tc>
          <w:tcPr>
            <w:tcW w:w="1276" w:type="dxa"/>
            <w:vAlign w:val="center"/>
          </w:tcPr>
          <w:p>
            <w:pPr>
              <w:pStyle w:val="10"/>
            </w:pPr>
            <w:r>
              <w:t xml:space="preserve"> 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租用时间</w:t>
            </w:r>
          </w:p>
        </w:tc>
        <w:tc>
          <w:tcPr>
            <w:tcW w:w="5386" w:type="dxa"/>
            <w:vAlign w:val="center"/>
          </w:tcPr>
          <w:p>
            <w:pPr>
              <w:pStyle w:val="10"/>
            </w:pPr>
            <w:r>
              <w:t xml:space="preserve"> 南横口管水所租用办公场所租用时间</w:t>
            </w:r>
          </w:p>
        </w:tc>
        <w:tc>
          <w:tcPr>
            <w:tcW w:w="2268" w:type="dxa"/>
            <w:vAlign w:val="center"/>
          </w:tcPr>
          <w:p>
            <w:pPr>
              <w:pStyle w:val="10"/>
            </w:pPr>
            <w:r>
              <w:t>1年</w:t>
            </w:r>
          </w:p>
        </w:tc>
        <w:tc>
          <w:tcPr>
            <w:tcW w:w="1276" w:type="dxa"/>
            <w:vAlign w:val="center"/>
          </w:tcPr>
          <w:p>
            <w:pPr>
              <w:pStyle w:val="10"/>
            </w:pPr>
            <w:r>
              <w:t xml:space="preserve"> 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租赁平均费用</w:t>
            </w:r>
          </w:p>
        </w:tc>
        <w:tc>
          <w:tcPr>
            <w:tcW w:w="5386" w:type="dxa"/>
            <w:vAlign w:val="center"/>
          </w:tcPr>
          <w:p>
            <w:pPr>
              <w:pStyle w:val="10"/>
            </w:pPr>
            <w:r>
              <w:t xml:space="preserve"> 南横口管水所租用办公场所租赁平均费用</w:t>
            </w:r>
          </w:p>
        </w:tc>
        <w:tc>
          <w:tcPr>
            <w:tcW w:w="2268" w:type="dxa"/>
            <w:vAlign w:val="center"/>
          </w:tcPr>
          <w:p>
            <w:pPr>
              <w:pStyle w:val="10"/>
            </w:pPr>
            <w:r>
              <w:t>≤167元/平方米</w:t>
            </w:r>
          </w:p>
        </w:tc>
        <w:tc>
          <w:tcPr>
            <w:tcW w:w="1276" w:type="dxa"/>
            <w:vAlign w:val="center"/>
          </w:tcPr>
          <w:p>
            <w:pPr>
              <w:pStyle w:val="10"/>
            </w:pPr>
            <w:r>
              <w:t xml:space="preserve"> 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工作正常开展率</w:t>
            </w:r>
          </w:p>
        </w:tc>
        <w:tc>
          <w:tcPr>
            <w:tcW w:w="5386" w:type="dxa"/>
            <w:vAlign w:val="center"/>
          </w:tcPr>
          <w:p>
            <w:pPr>
              <w:pStyle w:val="10"/>
            </w:pPr>
            <w:r>
              <w:t xml:space="preserve"> 南横口管水所租用办公场所渠道工作正常开展率</w:t>
            </w:r>
          </w:p>
        </w:tc>
        <w:tc>
          <w:tcPr>
            <w:tcW w:w="2268" w:type="dxa"/>
            <w:vAlign w:val="center"/>
          </w:tcPr>
          <w:p>
            <w:pPr>
              <w:pStyle w:val="10"/>
            </w:pPr>
            <w:r>
              <w:t>≥100 %</w:t>
            </w:r>
          </w:p>
        </w:tc>
        <w:tc>
          <w:tcPr>
            <w:tcW w:w="1276" w:type="dxa"/>
            <w:vAlign w:val="center"/>
          </w:tcPr>
          <w:p>
            <w:pPr>
              <w:pStyle w:val="10"/>
            </w:pPr>
            <w:r>
              <w:t xml:space="preserve"> 年度单位运行工作计划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单位工作人员满意度</w:t>
            </w:r>
          </w:p>
        </w:tc>
        <w:tc>
          <w:tcPr>
            <w:tcW w:w="5386" w:type="dxa"/>
            <w:vAlign w:val="center"/>
          </w:tcPr>
          <w:p>
            <w:pPr>
              <w:pStyle w:val="10"/>
            </w:pPr>
            <w:r>
              <w:t>单位工作人员对资金和办公场所满意度</w:t>
            </w:r>
          </w:p>
        </w:tc>
        <w:tc>
          <w:tcPr>
            <w:tcW w:w="2268" w:type="dxa"/>
            <w:vAlign w:val="center"/>
          </w:tcPr>
          <w:p>
            <w:pPr>
              <w:pStyle w:val="10"/>
            </w:pPr>
            <w:r>
              <w:t>≥90 %</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32、2026年征用南横口管水所资金绩效目标表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13012126P001059100010</w:t>
            </w:r>
          </w:p>
        </w:tc>
        <w:tc>
          <w:tcPr>
            <w:tcW w:w="2835" w:type="dxa"/>
            <w:vAlign w:val="center"/>
          </w:tcPr>
          <w:p>
            <w:pPr>
              <w:pStyle w:val="8"/>
            </w:pPr>
            <w:r>
              <w:t>项目名称</w:t>
            </w:r>
          </w:p>
        </w:tc>
        <w:tc>
          <w:tcPr>
            <w:tcW w:w="6095" w:type="dxa"/>
            <w:gridSpan w:val="3"/>
            <w:vAlign w:val="center"/>
          </w:tcPr>
          <w:p>
            <w:pPr>
              <w:pStyle w:val="10"/>
            </w:pPr>
            <w:r>
              <w:t>2026年征用南横口管水所资金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50000.00</w:t>
            </w:r>
          </w:p>
        </w:tc>
        <w:tc>
          <w:tcPr>
            <w:tcW w:w="2835" w:type="dxa"/>
            <w:vAlign w:val="center"/>
          </w:tcPr>
          <w:p>
            <w:pPr>
              <w:pStyle w:val="8"/>
            </w:pPr>
            <w:r>
              <w:t>其中：财政    资金</w:t>
            </w:r>
          </w:p>
        </w:tc>
        <w:tc>
          <w:tcPr>
            <w:tcW w:w="2551" w:type="dxa"/>
            <w:vAlign w:val="center"/>
          </w:tcPr>
          <w:p>
            <w:pPr>
              <w:pStyle w:val="10"/>
            </w:pPr>
            <w:r>
              <w:t>50000.00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用于解决人民灌区租借办公场所和存放渠道检修工具所需费用，以保障渠道管理工作正常运行。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1.用于解决人民灌区租借办公场所和存放渠道检修工具所需费用，以保障渠道管理工作正常运行。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年注水量</w:t>
            </w:r>
          </w:p>
        </w:tc>
        <w:tc>
          <w:tcPr>
            <w:tcW w:w="5386" w:type="dxa"/>
            <w:vAlign w:val="center"/>
          </w:tcPr>
          <w:p>
            <w:pPr>
              <w:pStyle w:val="10"/>
            </w:pPr>
            <w:r>
              <w:t>金良河水景工程年注水量</w:t>
            </w:r>
          </w:p>
        </w:tc>
        <w:tc>
          <w:tcPr>
            <w:tcW w:w="2268" w:type="dxa"/>
            <w:vAlign w:val="center"/>
          </w:tcPr>
          <w:p>
            <w:pPr>
              <w:pStyle w:val="10"/>
            </w:pPr>
            <w:r>
              <w:t>≥200万立方米</w:t>
            </w:r>
          </w:p>
        </w:tc>
        <w:tc>
          <w:tcPr>
            <w:tcW w:w="1276" w:type="dxa"/>
            <w:vAlign w:val="center"/>
          </w:tcPr>
          <w:p>
            <w:pPr>
              <w:pStyle w:val="10"/>
            </w:pPr>
            <w:r>
              <w:t xml:space="preserve"> 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持续供水率</w:t>
            </w:r>
          </w:p>
        </w:tc>
        <w:tc>
          <w:tcPr>
            <w:tcW w:w="5386" w:type="dxa"/>
            <w:vAlign w:val="center"/>
          </w:tcPr>
          <w:p>
            <w:pPr>
              <w:pStyle w:val="10"/>
            </w:pPr>
            <w:r>
              <w:t>金良河水景工程持续供水率</w:t>
            </w:r>
          </w:p>
        </w:tc>
        <w:tc>
          <w:tcPr>
            <w:tcW w:w="2268" w:type="dxa"/>
            <w:vAlign w:val="center"/>
          </w:tcPr>
          <w:p>
            <w:pPr>
              <w:pStyle w:val="10"/>
            </w:pPr>
            <w:r>
              <w:t>100 %</w:t>
            </w:r>
          </w:p>
        </w:tc>
        <w:tc>
          <w:tcPr>
            <w:tcW w:w="1276" w:type="dxa"/>
            <w:vAlign w:val="center"/>
          </w:tcPr>
          <w:p>
            <w:pPr>
              <w:pStyle w:val="10"/>
            </w:pPr>
            <w:r>
              <w:t xml:space="preserve"> 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补水保证时间</w:t>
            </w:r>
          </w:p>
        </w:tc>
        <w:tc>
          <w:tcPr>
            <w:tcW w:w="5386" w:type="dxa"/>
            <w:vAlign w:val="center"/>
          </w:tcPr>
          <w:p>
            <w:pPr>
              <w:pStyle w:val="10"/>
            </w:pPr>
            <w:r>
              <w:t xml:space="preserve"> 金良河水景工程补水保证时间</w:t>
            </w:r>
          </w:p>
        </w:tc>
        <w:tc>
          <w:tcPr>
            <w:tcW w:w="2268" w:type="dxa"/>
            <w:vAlign w:val="center"/>
          </w:tcPr>
          <w:p>
            <w:pPr>
              <w:pStyle w:val="10"/>
            </w:pPr>
            <w:r>
              <w:t>1年</w:t>
            </w:r>
          </w:p>
        </w:tc>
        <w:tc>
          <w:tcPr>
            <w:tcW w:w="1276" w:type="dxa"/>
            <w:vAlign w:val="center"/>
          </w:tcPr>
          <w:p>
            <w:pPr>
              <w:pStyle w:val="10"/>
            </w:pPr>
            <w:r>
              <w:t xml:space="preserve"> 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供水平均成本</w:t>
            </w:r>
          </w:p>
        </w:tc>
        <w:tc>
          <w:tcPr>
            <w:tcW w:w="5386" w:type="dxa"/>
            <w:vAlign w:val="center"/>
          </w:tcPr>
          <w:p>
            <w:pPr>
              <w:pStyle w:val="10"/>
            </w:pPr>
            <w:r>
              <w:t xml:space="preserve"> 金良河水景工程补水保证时间</w:t>
            </w:r>
          </w:p>
        </w:tc>
        <w:tc>
          <w:tcPr>
            <w:tcW w:w="2268" w:type="dxa"/>
            <w:vAlign w:val="center"/>
          </w:tcPr>
          <w:p>
            <w:pPr>
              <w:pStyle w:val="10"/>
            </w:pPr>
            <w:r>
              <w:t>≤0.1元/立方米</w:t>
            </w:r>
          </w:p>
        </w:tc>
        <w:tc>
          <w:tcPr>
            <w:tcW w:w="1276" w:type="dxa"/>
            <w:vAlign w:val="center"/>
          </w:tcPr>
          <w:p>
            <w:pPr>
              <w:pStyle w:val="10"/>
            </w:pPr>
            <w:r>
              <w:t xml:space="preserve"> 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节约抽水费</w:t>
            </w:r>
          </w:p>
        </w:tc>
        <w:tc>
          <w:tcPr>
            <w:tcW w:w="5386" w:type="dxa"/>
            <w:vAlign w:val="center"/>
          </w:tcPr>
          <w:p>
            <w:pPr>
              <w:pStyle w:val="10"/>
            </w:pPr>
            <w:r>
              <w:t xml:space="preserve"> 金良河水景工程节约抽水费用</w:t>
            </w:r>
          </w:p>
        </w:tc>
        <w:tc>
          <w:tcPr>
            <w:tcW w:w="2268" w:type="dxa"/>
            <w:vAlign w:val="center"/>
          </w:tcPr>
          <w:p>
            <w:pPr>
              <w:pStyle w:val="10"/>
            </w:pPr>
            <w:r>
              <w:t>≥15万元</w:t>
            </w:r>
          </w:p>
        </w:tc>
        <w:tc>
          <w:tcPr>
            <w:tcW w:w="1276" w:type="dxa"/>
            <w:vAlign w:val="center"/>
          </w:tcPr>
          <w:p>
            <w:pPr>
              <w:pStyle w:val="10"/>
            </w:pPr>
            <w:r>
              <w:t xml:space="preserve"> 年度金良河运行要求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当在居民满意度</w:t>
            </w:r>
          </w:p>
        </w:tc>
        <w:tc>
          <w:tcPr>
            <w:tcW w:w="5386" w:type="dxa"/>
            <w:vAlign w:val="center"/>
          </w:tcPr>
          <w:p>
            <w:pPr>
              <w:pStyle w:val="10"/>
            </w:pPr>
            <w:r>
              <w:t>当在居民对金良河生态补水的满意度</w:t>
            </w:r>
          </w:p>
        </w:tc>
        <w:tc>
          <w:tcPr>
            <w:tcW w:w="2268" w:type="dxa"/>
            <w:vAlign w:val="center"/>
          </w:tcPr>
          <w:p>
            <w:pPr>
              <w:pStyle w:val="10"/>
            </w:pPr>
            <w:r>
              <w:t>≥90 %</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33、2026年十五五续建配套与现代化改造项目（2026-2030）前期勘察及可研报告编制（农田水利计提）绩效目标表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13012126P001080100026</w:t>
            </w:r>
          </w:p>
        </w:tc>
        <w:tc>
          <w:tcPr>
            <w:tcW w:w="2835" w:type="dxa"/>
            <w:vAlign w:val="center"/>
          </w:tcPr>
          <w:p>
            <w:pPr>
              <w:pStyle w:val="8"/>
            </w:pPr>
            <w:r>
              <w:t>项目名称</w:t>
            </w:r>
          </w:p>
        </w:tc>
        <w:tc>
          <w:tcPr>
            <w:tcW w:w="6095" w:type="dxa"/>
            <w:gridSpan w:val="3"/>
            <w:vAlign w:val="center"/>
          </w:tcPr>
          <w:p>
            <w:pPr>
              <w:pStyle w:val="10"/>
            </w:pPr>
            <w:r>
              <w:t>2026年十五五续建配套与现代化改造项目（2026-2030）前期勘察及可研报告编制（农田水利计提）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500000.00</w:t>
            </w:r>
          </w:p>
        </w:tc>
        <w:tc>
          <w:tcPr>
            <w:tcW w:w="2835" w:type="dxa"/>
            <w:vAlign w:val="center"/>
          </w:tcPr>
          <w:p>
            <w:pPr>
              <w:pStyle w:val="8"/>
            </w:pPr>
            <w:r>
              <w:t>其中：财政    资金</w:t>
            </w:r>
          </w:p>
        </w:tc>
        <w:tc>
          <w:tcPr>
            <w:tcW w:w="2551" w:type="dxa"/>
            <w:vAlign w:val="center"/>
          </w:tcPr>
          <w:p>
            <w:pPr>
              <w:pStyle w:val="10"/>
            </w:pPr>
            <w:r>
              <w:t>500000.00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用于支付“十五五”续建配套与现化代改造项目（2026-2030年）前期勘察及可行性研究报告编制费用。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100%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1.完成“十五五”续建配套与现代化改造项目（2026-2030年）前期勘察及可行性研究报告编制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可研报告数量</w:t>
            </w:r>
          </w:p>
        </w:tc>
        <w:tc>
          <w:tcPr>
            <w:tcW w:w="5386" w:type="dxa"/>
            <w:vAlign w:val="center"/>
          </w:tcPr>
          <w:p>
            <w:pPr>
              <w:pStyle w:val="10"/>
            </w:pPr>
            <w:r>
              <w:t>提交的可研报告数量</w:t>
            </w:r>
          </w:p>
        </w:tc>
        <w:tc>
          <w:tcPr>
            <w:tcW w:w="2268" w:type="dxa"/>
            <w:vAlign w:val="center"/>
          </w:tcPr>
          <w:p>
            <w:pPr>
              <w:pStyle w:val="10"/>
            </w:pPr>
            <w:r>
              <w:t>8套</w:t>
            </w:r>
          </w:p>
        </w:tc>
        <w:tc>
          <w:tcPr>
            <w:tcW w:w="1276" w:type="dxa"/>
            <w:vAlign w:val="center"/>
          </w:tcPr>
          <w:p>
            <w:pPr>
              <w:pStyle w:val="10"/>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5386" w:type="dxa"/>
            <w:vAlign w:val="center"/>
          </w:tcPr>
          <w:p>
            <w:pPr>
              <w:pStyle w:val="10"/>
            </w:pPr>
            <w:r>
              <w:t>前期勘察及可行性研究报告完成及时率</w:t>
            </w:r>
          </w:p>
        </w:tc>
        <w:tc>
          <w:tcPr>
            <w:tcW w:w="2268" w:type="dxa"/>
            <w:vAlign w:val="center"/>
          </w:tcPr>
          <w:p>
            <w:pPr>
              <w:pStyle w:val="10"/>
            </w:pPr>
            <w:r>
              <w:t>100%</w:t>
            </w:r>
          </w:p>
        </w:tc>
        <w:tc>
          <w:tcPr>
            <w:tcW w:w="1276" w:type="dxa"/>
            <w:vAlign w:val="center"/>
          </w:tcPr>
          <w:p>
            <w:pPr>
              <w:pStyle w:val="10"/>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编制方案的质量</w:t>
            </w:r>
          </w:p>
        </w:tc>
        <w:tc>
          <w:tcPr>
            <w:tcW w:w="5386" w:type="dxa"/>
            <w:vAlign w:val="center"/>
          </w:tcPr>
          <w:p>
            <w:pPr>
              <w:pStyle w:val="10"/>
            </w:pPr>
            <w:r>
              <w:t>统计数据真实性</w:t>
            </w:r>
          </w:p>
        </w:tc>
        <w:tc>
          <w:tcPr>
            <w:tcW w:w="2268" w:type="dxa"/>
            <w:vAlign w:val="center"/>
          </w:tcPr>
          <w:p>
            <w:pPr>
              <w:pStyle w:val="10"/>
            </w:pPr>
            <w:r>
              <w:t>保障统计数据的真实性</w:t>
            </w:r>
          </w:p>
        </w:tc>
        <w:tc>
          <w:tcPr>
            <w:tcW w:w="1276" w:type="dxa"/>
            <w:vAlign w:val="center"/>
          </w:tcPr>
          <w:p>
            <w:pPr>
              <w:pStyle w:val="10"/>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控制在预算资金内</w:t>
            </w:r>
          </w:p>
        </w:tc>
        <w:tc>
          <w:tcPr>
            <w:tcW w:w="5386" w:type="dxa"/>
            <w:vAlign w:val="center"/>
          </w:tcPr>
          <w:p>
            <w:pPr>
              <w:pStyle w:val="10"/>
            </w:pPr>
            <w:r>
              <w:t>控制在预算资金内</w:t>
            </w:r>
          </w:p>
        </w:tc>
        <w:tc>
          <w:tcPr>
            <w:tcW w:w="2268" w:type="dxa"/>
            <w:vAlign w:val="center"/>
          </w:tcPr>
          <w:p>
            <w:pPr>
              <w:pStyle w:val="10"/>
            </w:pPr>
            <w:r>
              <w:t>50万元</w:t>
            </w:r>
          </w:p>
        </w:tc>
        <w:tc>
          <w:tcPr>
            <w:tcW w:w="1276" w:type="dxa"/>
            <w:vAlign w:val="center"/>
          </w:tcPr>
          <w:p>
            <w:pPr>
              <w:pStyle w:val="10"/>
            </w:pPr>
            <w:r>
              <w:t>批示要求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渠道管理及信息化建设显著提升</w:t>
            </w:r>
          </w:p>
        </w:tc>
        <w:tc>
          <w:tcPr>
            <w:tcW w:w="5386" w:type="dxa"/>
            <w:vAlign w:val="center"/>
          </w:tcPr>
          <w:p>
            <w:pPr>
              <w:pStyle w:val="10"/>
            </w:pPr>
            <w:r>
              <w:t>渠道管理及信息化建设显著提升</w:t>
            </w:r>
          </w:p>
        </w:tc>
        <w:tc>
          <w:tcPr>
            <w:tcW w:w="2268" w:type="dxa"/>
            <w:vAlign w:val="center"/>
          </w:tcPr>
          <w:p>
            <w:pPr>
              <w:pStyle w:val="10"/>
            </w:pPr>
            <w:r>
              <w:t>显著提升</w:t>
            </w:r>
          </w:p>
        </w:tc>
        <w:tc>
          <w:tcPr>
            <w:tcW w:w="1276" w:type="dxa"/>
            <w:vAlign w:val="center"/>
          </w:tcPr>
          <w:p>
            <w:pPr>
              <w:pStyle w:val="10"/>
            </w:pPr>
            <w:r>
              <w:t>编制要求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单位满意度</w:t>
            </w:r>
          </w:p>
        </w:tc>
        <w:tc>
          <w:tcPr>
            <w:tcW w:w="5386" w:type="dxa"/>
            <w:vAlign w:val="center"/>
          </w:tcPr>
          <w:p>
            <w:pPr>
              <w:pStyle w:val="10"/>
            </w:pPr>
            <w:r>
              <w:t>单位满意度</w:t>
            </w:r>
          </w:p>
        </w:tc>
        <w:tc>
          <w:tcPr>
            <w:tcW w:w="2268" w:type="dxa"/>
            <w:vAlign w:val="center"/>
          </w:tcPr>
          <w:p>
            <w:pPr>
              <w:pStyle w:val="10"/>
            </w:pPr>
            <w:r>
              <w:t>≥90%</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34、冀财农[2023]199号关于提前下达增发2023年国债省级补助（水利领域）资金预算的通知（井陉绵河灌区2023年灾后恢复重建项目）绩效目标表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13012126P00107010001B</w:t>
            </w:r>
          </w:p>
        </w:tc>
        <w:tc>
          <w:tcPr>
            <w:tcW w:w="2835" w:type="dxa"/>
            <w:vAlign w:val="center"/>
          </w:tcPr>
          <w:p>
            <w:pPr>
              <w:pStyle w:val="8"/>
            </w:pPr>
            <w:r>
              <w:t>项目名称</w:t>
            </w:r>
          </w:p>
        </w:tc>
        <w:tc>
          <w:tcPr>
            <w:tcW w:w="6095" w:type="dxa"/>
            <w:gridSpan w:val="3"/>
            <w:vAlign w:val="center"/>
          </w:tcPr>
          <w:p>
            <w:pPr>
              <w:pStyle w:val="10"/>
            </w:pPr>
            <w:r>
              <w:t>冀财农[2023]199号关于提前下达增发2023年国债省级补助（水利领域）资金预算的通知（井陉绵河灌区2023年灾后恢复重建项目）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212375.81</w:t>
            </w:r>
          </w:p>
        </w:tc>
        <w:tc>
          <w:tcPr>
            <w:tcW w:w="2835" w:type="dxa"/>
            <w:vAlign w:val="center"/>
          </w:tcPr>
          <w:p>
            <w:pPr>
              <w:pStyle w:val="8"/>
            </w:pPr>
            <w:r>
              <w:t>其中：财政    资金</w:t>
            </w:r>
          </w:p>
        </w:tc>
        <w:tc>
          <w:tcPr>
            <w:tcW w:w="2551" w:type="dxa"/>
            <w:vAlign w:val="center"/>
          </w:tcPr>
          <w:p>
            <w:pPr>
              <w:pStyle w:val="10"/>
            </w:pPr>
            <w:r>
              <w:t>212375.81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用于井陉绵河灌区2023年灾后恢复重建项目支出。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w:t>
            </w:r>
          </w:p>
        </w:tc>
        <w:tc>
          <w:tcPr>
            <w:tcW w:w="2835" w:type="dxa"/>
            <w:vAlign w:val="center"/>
          </w:tcPr>
          <w:p>
            <w:pPr>
              <w:pStyle w:val="11"/>
            </w:pPr>
            <w:r>
              <w:t>100%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1.工程建成后，满足渠道正常通水，恢复灾区人民正常生产生活。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完成投资数</w:t>
            </w:r>
          </w:p>
        </w:tc>
        <w:tc>
          <w:tcPr>
            <w:tcW w:w="5386" w:type="dxa"/>
            <w:vAlign w:val="center"/>
          </w:tcPr>
          <w:p>
            <w:pPr>
              <w:pStyle w:val="10"/>
            </w:pPr>
            <w:r>
              <w:t>完成投资数</w:t>
            </w:r>
          </w:p>
        </w:tc>
        <w:tc>
          <w:tcPr>
            <w:tcW w:w="2268" w:type="dxa"/>
            <w:vAlign w:val="center"/>
          </w:tcPr>
          <w:p>
            <w:pPr>
              <w:pStyle w:val="10"/>
            </w:pPr>
            <w:r>
              <w:t>21.24万元</w:t>
            </w:r>
          </w:p>
        </w:tc>
        <w:tc>
          <w:tcPr>
            <w:tcW w:w="1276" w:type="dxa"/>
            <w:vAlign w:val="center"/>
          </w:tcPr>
          <w:p>
            <w:pPr>
              <w:pStyle w:val="10"/>
            </w:pPr>
            <w:r>
              <w:t>冀财农[2023]199号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工程质量验收合格率</w:t>
            </w:r>
          </w:p>
        </w:tc>
        <w:tc>
          <w:tcPr>
            <w:tcW w:w="2268" w:type="dxa"/>
            <w:vAlign w:val="center"/>
          </w:tcPr>
          <w:p>
            <w:pPr>
              <w:pStyle w:val="10"/>
            </w:pPr>
            <w:r>
              <w:t>100%</w:t>
            </w:r>
          </w:p>
        </w:tc>
        <w:tc>
          <w:tcPr>
            <w:tcW w:w="1276" w:type="dxa"/>
            <w:vAlign w:val="center"/>
          </w:tcPr>
          <w:p>
            <w:pPr>
              <w:pStyle w:val="10"/>
            </w:pPr>
            <w:r>
              <w:t>按初步设计方案要求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5386" w:type="dxa"/>
            <w:vAlign w:val="center"/>
          </w:tcPr>
          <w:p>
            <w:pPr>
              <w:pStyle w:val="10"/>
            </w:pPr>
            <w:r>
              <w:t>按照批复规定时间及时完成</w:t>
            </w:r>
          </w:p>
        </w:tc>
        <w:tc>
          <w:tcPr>
            <w:tcW w:w="2268" w:type="dxa"/>
            <w:vAlign w:val="center"/>
          </w:tcPr>
          <w:p>
            <w:pPr>
              <w:pStyle w:val="10"/>
            </w:pPr>
            <w:r>
              <w:t>100%</w:t>
            </w:r>
          </w:p>
        </w:tc>
        <w:tc>
          <w:tcPr>
            <w:tcW w:w="1276" w:type="dxa"/>
            <w:vAlign w:val="center"/>
          </w:tcPr>
          <w:p>
            <w:pPr>
              <w:pStyle w:val="10"/>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5386" w:type="dxa"/>
            <w:vAlign w:val="center"/>
          </w:tcPr>
          <w:p>
            <w:pPr>
              <w:pStyle w:val="10"/>
            </w:pPr>
            <w:r>
              <w:t>项目预算控制额</w:t>
            </w:r>
          </w:p>
        </w:tc>
        <w:tc>
          <w:tcPr>
            <w:tcW w:w="2268" w:type="dxa"/>
            <w:vAlign w:val="center"/>
          </w:tcPr>
          <w:p>
            <w:pPr>
              <w:pStyle w:val="10"/>
            </w:pPr>
            <w:r>
              <w:t>≤21.24万元</w:t>
            </w:r>
          </w:p>
        </w:tc>
        <w:tc>
          <w:tcPr>
            <w:tcW w:w="1276" w:type="dxa"/>
            <w:vAlign w:val="center"/>
          </w:tcPr>
          <w:p>
            <w:pPr>
              <w:pStyle w:val="10"/>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经济建设</w:t>
            </w:r>
          </w:p>
        </w:tc>
        <w:tc>
          <w:tcPr>
            <w:tcW w:w="5386" w:type="dxa"/>
            <w:vAlign w:val="center"/>
          </w:tcPr>
          <w:p>
            <w:pPr>
              <w:pStyle w:val="10"/>
            </w:pPr>
            <w:r>
              <w:t>有利于加快当地的经济建设</w:t>
            </w:r>
          </w:p>
        </w:tc>
        <w:tc>
          <w:tcPr>
            <w:tcW w:w="2268" w:type="dxa"/>
            <w:vAlign w:val="center"/>
          </w:tcPr>
          <w:p>
            <w:pPr>
              <w:pStyle w:val="10"/>
            </w:pPr>
            <w:r>
              <w:t>进一步加快</w:t>
            </w:r>
          </w:p>
        </w:tc>
        <w:tc>
          <w:tcPr>
            <w:tcW w:w="1276" w:type="dxa"/>
            <w:vAlign w:val="center"/>
          </w:tcPr>
          <w:p>
            <w:pPr>
              <w:pStyle w:val="10"/>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改善沿岸环境</w:t>
            </w:r>
          </w:p>
        </w:tc>
        <w:tc>
          <w:tcPr>
            <w:tcW w:w="5386" w:type="dxa"/>
            <w:vAlign w:val="center"/>
          </w:tcPr>
          <w:p>
            <w:pPr>
              <w:pStyle w:val="10"/>
            </w:pPr>
            <w:r>
              <w:t>改善沿岸的生态环境</w:t>
            </w:r>
          </w:p>
        </w:tc>
        <w:tc>
          <w:tcPr>
            <w:tcW w:w="2268" w:type="dxa"/>
            <w:vAlign w:val="center"/>
          </w:tcPr>
          <w:p>
            <w:pPr>
              <w:pStyle w:val="10"/>
            </w:pPr>
            <w:r>
              <w:t>进一步改善</w:t>
            </w:r>
          </w:p>
        </w:tc>
        <w:tc>
          <w:tcPr>
            <w:tcW w:w="1276" w:type="dxa"/>
            <w:vAlign w:val="center"/>
          </w:tcPr>
          <w:p>
            <w:pPr>
              <w:pStyle w:val="10"/>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工农业生产</w:t>
            </w:r>
          </w:p>
        </w:tc>
        <w:tc>
          <w:tcPr>
            <w:tcW w:w="5386" w:type="dxa"/>
            <w:vAlign w:val="center"/>
          </w:tcPr>
          <w:p>
            <w:pPr>
              <w:pStyle w:val="10"/>
            </w:pPr>
            <w:r>
              <w:t>保障当地工农业生产的可持续发展</w:t>
            </w:r>
          </w:p>
        </w:tc>
        <w:tc>
          <w:tcPr>
            <w:tcW w:w="2268" w:type="dxa"/>
            <w:vAlign w:val="center"/>
          </w:tcPr>
          <w:p>
            <w:pPr>
              <w:pStyle w:val="10"/>
            </w:pPr>
            <w:r>
              <w:t>进一步提供保障</w:t>
            </w:r>
          </w:p>
        </w:tc>
        <w:tc>
          <w:tcPr>
            <w:tcW w:w="1276" w:type="dxa"/>
            <w:vAlign w:val="center"/>
          </w:tcPr>
          <w:p>
            <w:pPr>
              <w:pStyle w:val="10"/>
            </w:pPr>
            <w:r>
              <w:t>初步设计方案及批复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受益群众满意度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35、冀财农[2023]201号关于提前下达增发国债水利邻域项目2024年省级补助资金预算的通知（绵河灌区）绩效目标表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13012126P001071100011</w:t>
            </w:r>
          </w:p>
        </w:tc>
        <w:tc>
          <w:tcPr>
            <w:tcW w:w="2835" w:type="dxa"/>
            <w:vAlign w:val="center"/>
          </w:tcPr>
          <w:p>
            <w:pPr>
              <w:pStyle w:val="8"/>
            </w:pPr>
            <w:r>
              <w:t>项目名称</w:t>
            </w:r>
          </w:p>
        </w:tc>
        <w:tc>
          <w:tcPr>
            <w:tcW w:w="6095" w:type="dxa"/>
            <w:gridSpan w:val="3"/>
            <w:vAlign w:val="center"/>
          </w:tcPr>
          <w:p>
            <w:pPr>
              <w:pStyle w:val="10"/>
            </w:pPr>
            <w:r>
              <w:t>冀财农[2023]201号关于提前下达增发国债水利邻域项目2024年省级补助资金预算的通知（绵河灌区）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6471761.39</w:t>
            </w:r>
          </w:p>
        </w:tc>
        <w:tc>
          <w:tcPr>
            <w:tcW w:w="2835" w:type="dxa"/>
            <w:vAlign w:val="center"/>
          </w:tcPr>
          <w:p>
            <w:pPr>
              <w:pStyle w:val="8"/>
            </w:pPr>
            <w:r>
              <w:t>其中：财政    资金</w:t>
            </w:r>
          </w:p>
        </w:tc>
        <w:tc>
          <w:tcPr>
            <w:tcW w:w="2551" w:type="dxa"/>
            <w:vAlign w:val="center"/>
          </w:tcPr>
          <w:p>
            <w:pPr>
              <w:pStyle w:val="10"/>
            </w:pPr>
            <w:r>
              <w:t>6471761.39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用于井陉绵河灌区2024年续建配套与节水改造项目支出。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w:t>
            </w:r>
          </w:p>
        </w:tc>
        <w:tc>
          <w:tcPr>
            <w:tcW w:w="2835" w:type="dxa"/>
            <w:vAlign w:val="center"/>
          </w:tcPr>
          <w:p>
            <w:pPr>
              <w:pStyle w:val="11"/>
            </w:pPr>
            <w:r>
              <w:t>100%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1.提高了渠道输水能力，降低了输水损失。</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完成投资数</w:t>
            </w:r>
          </w:p>
        </w:tc>
        <w:tc>
          <w:tcPr>
            <w:tcW w:w="5386" w:type="dxa"/>
            <w:vAlign w:val="center"/>
          </w:tcPr>
          <w:p>
            <w:pPr>
              <w:pStyle w:val="10"/>
            </w:pPr>
            <w:r>
              <w:t>完成投资数</w:t>
            </w:r>
          </w:p>
        </w:tc>
        <w:tc>
          <w:tcPr>
            <w:tcW w:w="2268" w:type="dxa"/>
            <w:vAlign w:val="center"/>
          </w:tcPr>
          <w:p>
            <w:pPr>
              <w:pStyle w:val="10"/>
            </w:pPr>
            <w:r>
              <w:t>647.18万元</w:t>
            </w:r>
          </w:p>
        </w:tc>
        <w:tc>
          <w:tcPr>
            <w:tcW w:w="1276" w:type="dxa"/>
            <w:vAlign w:val="center"/>
          </w:tcPr>
          <w:p>
            <w:pPr>
              <w:pStyle w:val="10"/>
            </w:pPr>
            <w:r>
              <w:t>冀财农[2023]201号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工程质量验收合格率</w:t>
            </w:r>
          </w:p>
        </w:tc>
        <w:tc>
          <w:tcPr>
            <w:tcW w:w="2268" w:type="dxa"/>
            <w:vAlign w:val="center"/>
          </w:tcPr>
          <w:p>
            <w:pPr>
              <w:pStyle w:val="10"/>
            </w:pPr>
            <w:r>
              <w:t>100%</w:t>
            </w:r>
          </w:p>
        </w:tc>
        <w:tc>
          <w:tcPr>
            <w:tcW w:w="1276" w:type="dxa"/>
            <w:vAlign w:val="center"/>
          </w:tcPr>
          <w:p>
            <w:pPr>
              <w:pStyle w:val="10"/>
            </w:pPr>
            <w:r>
              <w:t>按初步设计方案要求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5386" w:type="dxa"/>
            <w:vAlign w:val="center"/>
          </w:tcPr>
          <w:p>
            <w:pPr>
              <w:pStyle w:val="10"/>
            </w:pPr>
            <w:r>
              <w:t>按照批复规定时间及时完成</w:t>
            </w:r>
          </w:p>
        </w:tc>
        <w:tc>
          <w:tcPr>
            <w:tcW w:w="2268" w:type="dxa"/>
            <w:vAlign w:val="center"/>
          </w:tcPr>
          <w:p>
            <w:pPr>
              <w:pStyle w:val="10"/>
            </w:pPr>
            <w:r>
              <w:t>100%</w:t>
            </w:r>
          </w:p>
        </w:tc>
        <w:tc>
          <w:tcPr>
            <w:tcW w:w="1276" w:type="dxa"/>
            <w:vAlign w:val="center"/>
          </w:tcPr>
          <w:p>
            <w:pPr>
              <w:pStyle w:val="10"/>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5386" w:type="dxa"/>
            <w:vAlign w:val="center"/>
          </w:tcPr>
          <w:p>
            <w:pPr>
              <w:pStyle w:val="10"/>
            </w:pPr>
            <w:r>
              <w:t>项目预算控制额</w:t>
            </w:r>
          </w:p>
        </w:tc>
        <w:tc>
          <w:tcPr>
            <w:tcW w:w="2268" w:type="dxa"/>
            <w:vAlign w:val="center"/>
          </w:tcPr>
          <w:p>
            <w:pPr>
              <w:pStyle w:val="10"/>
            </w:pPr>
            <w:r>
              <w:t>≤647.18万元</w:t>
            </w:r>
          </w:p>
        </w:tc>
        <w:tc>
          <w:tcPr>
            <w:tcW w:w="1276" w:type="dxa"/>
            <w:vAlign w:val="center"/>
          </w:tcPr>
          <w:p>
            <w:pPr>
              <w:pStyle w:val="10"/>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经济建设</w:t>
            </w:r>
          </w:p>
        </w:tc>
        <w:tc>
          <w:tcPr>
            <w:tcW w:w="5386" w:type="dxa"/>
            <w:vAlign w:val="center"/>
          </w:tcPr>
          <w:p>
            <w:pPr>
              <w:pStyle w:val="10"/>
            </w:pPr>
            <w:r>
              <w:t>有利于加快当地的经济建设</w:t>
            </w:r>
          </w:p>
        </w:tc>
        <w:tc>
          <w:tcPr>
            <w:tcW w:w="2268" w:type="dxa"/>
            <w:vAlign w:val="center"/>
          </w:tcPr>
          <w:p>
            <w:pPr>
              <w:pStyle w:val="10"/>
            </w:pPr>
            <w:r>
              <w:t>进一步加快</w:t>
            </w:r>
          </w:p>
        </w:tc>
        <w:tc>
          <w:tcPr>
            <w:tcW w:w="1276" w:type="dxa"/>
            <w:vAlign w:val="center"/>
          </w:tcPr>
          <w:p>
            <w:pPr>
              <w:pStyle w:val="10"/>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改善沿岸环境</w:t>
            </w:r>
          </w:p>
        </w:tc>
        <w:tc>
          <w:tcPr>
            <w:tcW w:w="5386" w:type="dxa"/>
            <w:vAlign w:val="center"/>
          </w:tcPr>
          <w:p>
            <w:pPr>
              <w:pStyle w:val="10"/>
            </w:pPr>
            <w:r>
              <w:t>改善沿岸的生态环境</w:t>
            </w:r>
          </w:p>
        </w:tc>
        <w:tc>
          <w:tcPr>
            <w:tcW w:w="2268" w:type="dxa"/>
            <w:vAlign w:val="center"/>
          </w:tcPr>
          <w:p>
            <w:pPr>
              <w:pStyle w:val="10"/>
            </w:pPr>
            <w:r>
              <w:t>进一步改善</w:t>
            </w:r>
          </w:p>
        </w:tc>
        <w:tc>
          <w:tcPr>
            <w:tcW w:w="1276" w:type="dxa"/>
            <w:vAlign w:val="center"/>
          </w:tcPr>
          <w:p>
            <w:pPr>
              <w:pStyle w:val="10"/>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工农业生产</w:t>
            </w:r>
          </w:p>
        </w:tc>
        <w:tc>
          <w:tcPr>
            <w:tcW w:w="5386" w:type="dxa"/>
            <w:vAlign w:val="center"/>
          </w:tcPr>
          <w:p>
            <w:pPr>
              <w:pStyle w:val="10"/>
            </w:pPr>
            <w:r>
              <w:t>保障当地工农业生产的可持续发展</w:t>
            </w:r>
          </w:p>
        </w:tc>
        <w:tc>
          <w:tcPr>
            <w:tcW w:w="2268" w:type="dxa"/>
            <w:vAlign w:val="center"/>
          </w:tcPr>
          <w:p>
            <w:pPr>
              <w:pStyle w:val="10"/>
            </w:pPr>
            <w:r>
              <w:t>进一步提供保障</w:t>
            </w:r>
          </w:p>
        </w:tc>
        <w:tc>
          <w:tcPr>
            <w:tcW w:w="1276" w:type="dxa"/>
            <w:vAlign w:val="center"/>
          </w:tcPr>
          <w:p>
            <w:pPr>
              <w:pStyle w:val="10"/>
            </w:pPr>
            <w:r>
              <w:t>可研及批复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受益群众满意度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36、冀财农【2025】41号关于下达2025年中央水利发展资金预算的通知（农业水价综合改革）绩效目标表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13012125P00003310018K</w:t>
            </w:r>
          </w:p>
        </w:tc>
        <w:tc>
          <w:tcPr>
            <w:tcW w:w="2835" w:type="dxa"/>
            <w:vAlign w:val="center"/>
          </w:tcPr>
          <w:p>
            <w:pPr>
              <w:pStyle w:val="8"/>
            </w:pPr>
            <w:r>
              <w:t>项目名称</w:t>
            </w:r>
          </w:p>
        </w:tc>
        <w:tc>
          <w:tcPr>
            <w:tcW w:w="6095" w:type="dxa"/>
            <w:gridSpan w:val="3"/>
            <w:vAlign w:val="center"/>
          </w:tcPr>
          <w:p>
            <w:pPr>
              <w:pStyle w:val="10"/>
            </w:pPr>
            <w:r>
              <w:t>冀财农【2025】41号关于下达2025年中央水利发展资金预算的通知（农业水价综合改革）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1042611.00</w:t>
            </w:r>
          </w:p>
        </w:tc>
        <w:tc>
          <w:tcPr>
            <w:tcW w:w="2835" w:type="dxa"/>
            <w:vAlign w:val="center"/>
          </w:tcPr>
          <w:p>
            <w:pPr>
              <w:pStyle w:val="8"/>
            </w:pPr>
            <w:r>
              <w:t>其中：财政    资金</w:t>
            </w:r>
          </w:p>
        </w:tc>
        <w:tc>
          <w:tcPr>
            <w:tcW w:w="2551" w:type="dxa"/>
            <w:vAlign w:val="center"/>
          </w:tcPr>
          <w:p>
            <w:pPr>
              <w:pStyle w:val="10"/>
            </w:pPr>
            <w:r>
              <w:t>1042611.00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用于2025年农业水价综合改革项目工程维修养护、计量设施建设、宣传培训、节水奖励等。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100%</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1.总投资135万元，用于2025年度农业水价综合改革项目工程维修养护10处、斗口计量设施建设30处、宣传培训及节水奖励等，保障水价改革项目顺利实施。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巩固农业水价综合改革面积</w:t>
            </w:r>
          </w:p>
        </w:tc>
        <w:tc>
          <w:tcPr>
            <w:tcW w:w="5386" w:type="dxa"/>
            <w:vAlign w:val="center"/>
          </w:tcPr>
          <w:p>
            <w:pPr>
              <w:pStyle w:val="10"/>
            </w:pPr>
            <w:r>
              <w:t>巩固农业水价综合改革面积</w:t>
            </w:r>
          </w:p>
        </w:tc>
        <w:tc>
          <w:tcPr>
            <w:tcW w:w="2268" w:type="dxa"/>
            <w:vAlign w:val="center"/>
          </w:tcPr>
          <w:p>
            <w:pPr>
              <w:pStyle w:val="10"/>
            </w:pPr>
            <w:r>
              <w:t>32.5万亩</w:t>
            </w:r>
          </w:p>
        </w:tc>
        <w:tc>
          <w:tcPr>
            <w:tcW w:w="1276" w:type="dxa"/>
            <w:vAlign w:val="center"/>
          </w:tcPr>
          <w:p>
            <w:pPr>
              <w:pStyle w:val="10"/>
            </w:pPr>
            <w:r>
              <w:t>实施方案及批复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计量设施建设处数</w:t>
            </w:r>
          </w:p>
        </w:tc>
        <w:tc>
          <w:tcPr>
            <w:tcW w:w="5386" w:type="dxa"/>
            <w:vAlign w:val="center"/>
          </w:tcPr>
          <w:p>
            <w:pPr>
              <w:pStyle w:val="10"/>
            </w:pPr>
            <w:r>
              <w:t>计量设施建设处数</w:t>
            </w:r>
          </w:p>
        </w:tc>
        <w:tc>
          <w:tcPr>
            <w:tcW w:w="2268" w:type="dxa"/>
            <w:vAlign w:val="center"/>
          </w:tcPr>
          <w:p>
            <w:pPr>
              <w:pStyle w:val="10"/>
            </w:pPr>
            <w:r>
              <w:t>30处</w:t>
            </w:r>
          </w:p>
        </w:tc>
        <w:tc>
          <w:tcPr>
            <w:tcW w:w="1276" w:type="dxa"/>
            <w:vAlign w:val="center"/>
          </w:tcPr>
          <w:p>
            <w:pPr>
              <w:pStyle w:val="10"/>
            </w:pPr>
            <w:r>
              <w:t>实施方案及批复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工程维修养护处数</w:t>
            </w:r>
          </w:p>
        </w:tc>
        <w:tc>
          <w:tcPr>
            <w:tcW w:w="5386" w:type="dxa"/>
            <w:vAlign w:val="center"/>
          </w:tcPr>
          <w:p>
            <w:pPr>
              <w:pStyle w:val="10"/>
            </w:pPr>
            <w:r>
              <w:t>工程维修养护处数</w:t>
            </w:r>
          </w:p>
        </w:tc>
        <w:tc>
          <w:tcPr>
            <w:tcW w:w="2268" w:type="dxa"/>
            <w:vAlign w:val="center"/>
          </w:tcPr>
          <w:p>
            <w:pPr>
              <w:pStyle w:val="10"/>
            </w:pPr>
            <w:r>
              <w:t>10处</w:t>
            </w:r>
          </w:p>
        </w:tc>
        <w:tc>
          <w:tcPr>
            <w:tcW w:w="1276" w:type="dxa"/>
            <w:vAlign w:val="center"/>
          </w:tcPr>
          <w:p>
            <w:pPr>
              <w:pStyle w:val="10"/>
            </w:pPr>
            <w:r>
              <w:t>实施方案及批复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工程验收合格率</w:t>
            </w:r>
          </w:p>
        </w:tc>
        <w:tc>
          <w:tcPr>
            <w:tcW w:w="5386" w:type="dxa"/>
            <w:vAlign w:val="center"/>
          </w:tcPr>
          <w:p>
            <w:pPr>
              <w:pStyle w:val="10"/>
            </w:pPr>
            <w:r>
              <w:t>工程验收合格率</w:t>
            </w:r>
          </w:p>
        </w:tc>
        <w:tc>
          <w:tcPr>
            <w:tcW w:w="2268" w:type="dxa"/>
            <w:vAlign w:val="center"/>
          </w:tcPr>
          <w:p>
            <w:pPr>
              <w:pStyle w:val="10"/>
            </w:pPr>
            <w:r>
              <w:t>100%</w:t>
            </w:r>
          </w:p>
        </w:tc>
        <w:tc>
          <w:tcPr>
            <w:tcW w:w="1276" w:type="dxa"/>
            <w:vAlign w:val="center"/>
          </w:tcPr>
          <w:p>
            <w:pPr>
              <w:pStyle w:val="10"/>
            </w:pPr>
            <w:r>
              <w:t>按照设计及合同要求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截止2025年底，投资完成比例</w:t>
            </w:r>
          </w:p>
        </w:tc>
        <w:tc>
          <w:tcPr>
            <w:tcW w:w="5386" w:type="dxa"/>
            <w:vAlign w:val="center"/>
          </w:tcPr>
          <w:p>
            <w:pPr>
              <w:pStyle w:val="10"/>
            </w:pPr>
            <w:r>
              <w:t>截止2025年底，投资完成比例</w:t>
            </w:r>
          </w:p>
        </w:tc>
        <w:tc>
          <w:tcPr>
            <w:tcW w:w="2268" w:type="dxa"/>
            <w:vAlign w:val="center"/>
          </w:tcPr>
          <w:p>
            <w:pPr>
              <w:pStyle w:val="10"/>
            </w:pPr>
            <w:r>
              <w:t>100%</w:t>
            </w:r>
          </w:p>
        </w:tc>
        <w:tc>
          <w:tcPr>
            <w:tcW w:w="1276" w:type="dxa"/>
            <w:vAlign w:val="center"/>
          </w:tcPr>
          <w:p>
            <w:pPr>
              <w:pStyle w:val="10"/>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5386" w:type="dxa"/>
            <w:vAlign w:val="center"/>
          </w:tcPr>
          <w:p>
            <w:pPr>
              <w:pStyle w:val="10"/>
            </w:pPr>
            <w:r>
              <w:t>项目总预算控制额</w:t>
            </w:r>
          </w:p>
        </w:tc>
        <w:tc>
          <w:tcPr>
            <w:tcW w:w="2268" w:type="dxa"/>
            <w:vAlign w:val="center"/>
          </w:tcPr>
          <w:p>
            <w:pPr>
              <w:pStyle w:val="10"/>
            </w:pPr>
            <w:r>
              <w:t>104.26万元</w:t>
            </w:r>
          </w:p>
        </w:tc>
        <w:tc>
          <w:tcPr>
            <w:tcW w:w="1276" w:type="dxa"/>
            <w:vAlign w:val="center"/>
          </w:tcPr>
          <w:p>
            <w:pPr>
              <w:pStyle w:val="10"/>
            </w:pPr>
            <w:r>
              <w:t>冀财农[2025]41号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促进农业节水</w:t>
            </w:r>
          </w:p>
        </w:tc>
        <w:tc>
          <w:tcPr>
            <w:tcW w:w="5386" w:type="dxa"/>
            <w:vAlign w:val="center"/>
          </w:tcPr>
          <w:p>
            <w:pPr>
              <w:pStyle w:val="10"/>
            </w:pPr>
            <w:r>
              <w:t>是否促进农业节水</w:t>
            </w:r>
          </w:p>
        </w:tc>
        <w:tc>
          <w:tcPr>
            <w:tcW w:w="2268" w:type="dxa"/>
            <w:vAlign w:val="center"/>
          </w:tcPr>
          <w:p>
            <w:pPr>
              <w:pStyle w:val="10"/>
            </w:pPr>
            <w:r>
              <w:t>是</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已建工程是否良性运行</w:t>
            </w:r>
          </w:p>
        </w:tc>
        <w:tc>
          <w:tcPr>
            <w:tcW w:w="5386" w:type="dxa"/>
            <w:vAlign w:val="center"/>
          </w:tcPr>
          <w:p>
            <w:pPr>
              <w:pStyle w:val="10"/>
            </w:pPr>
            <w:r>
              <w:t>已建工程是否良性运行</w:t>
            </w:r>
          </w:p>
        </w:tc>
        <w:tc>
          <w:tcPr>
            <w:tcW w:w="2268" w:type="dxa"/>
            <w:vAlign w:val="center"/>
          </w:tcPr>
          <w:p>
            <w:pPr>
              <w:pStyle w:val="10"/>
            </w:pPr>
            <w:r>
              <w:t>是</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受益群众满意度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37、井陉绵河灌区2023年灾后恢复重建项目绩效目标表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13012123TMZHQ1KRQTZR3</w:t>
            </w:r>
          </w:p>
        </w:tc>
        <w:tc>
          <w:tcPr>
            <w:tcW w:w="2835" w:type="dxa"/>
            <w:vAlign w:val="center"/>
          </w:tcPr>
          <w:p>
            <w:pPr>
              <w:pStyle w:val="8"/>
            </w:pPr>
            <w:r>
              <w:t>项目名称</w:t>
            </w:r>
          </w:p>
        </w:tc>
        <w:tc>
          <w:tcPr>
            <w:tcW w:w="6095" w:type="dxa"/>
            <w:gridSpan w:val="3"/>
            <w:vAlign w:val="center"/>
          </w:tcPr>
          <w:p>
            <w:pPr>
              <w:pStyle w:val="10"/>
            </w:pPr>
            <w:r>
              <w:t>井陉绵河灌区2023年灾后恢复重建项目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5935600.00</w:t>
            </w:r>
          </w:p>
        </w:tc>
        <w:tc>
          <w:tcPr>
            <w:tcW w:w="2835" w:type="dxa"/>
            <w:vAlign w:val="center"/>
          </w:tcPr>
          <w:p>
            <w:pPr>
              <w:pStyle w:val="8"/>
            </w:pPr>
            <w:r>
              <w:t>其中：财政    资金</w:t>
            </w:r>
          </w:p>
        </w:tc>
        <w:tc>
          <w:tcPr>
            <w:tcW w:w="2551" w:type="dxa"/>
            <w:vAlign w:val="center"/>
          </w:tcPr>
          <w:p>
            <w:pPr>
              <w:pStyle w:val="10"/>
            </w:pPr>
            <w:r>
              <w:t>5935600.00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用于井陉绵河灌区2023年灾后恢复重建项目费用支出。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30%</w:t>
            </w:r>
          </w:p>
        </w:tc>
        <w:tc>
          <w:tcPr>
            <w:tcW w:w="2551" w:type="dxa"/>
            <w:vAlign w:val="center"/>
          </w:tcPr>
          <w:p>
            <w:pPr>
              <w:pStyle w:val="11"/>
            </w:pPr>
            <w:r>
              <w:t>60%</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1.工程建成后，满足渠道正常通水，恢复灾区人民正常生产生活。</w:t>
            </w:r>
          </w:p>
          <w:p>
            <w:pPr>
              <w:pStyle w:val="10"/>
            </w:pPr>
            <w:r>
              <w:t>2.工程实施后，可大大改善沿岸的生态环境。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年度完成投资</w:t>
            </w:r>
          </w:p>
        </w:tc>
        <w:tc>
          <w:tcPr>
            <w:tcW w:w="5386" w:type="dxa"/>
            <w:vAlign w:val="center"/>
          </w:tcPr>
          <w:p>
            <w:pPr>
              <w:pStyle w:val="10"/>
            </w:pPr>
            <w:r>
              <w:t>年度完成投资额</w:t>
            </w:r>
          </w:p>
        </w:tc>
        <w:tc>
          <w:tcPr>
            <w:tcW w:w="2268" w:type="dxa"/>
            <w:vAlign w:val="center"/>
          </w:tcPr>
          <w:p>
            <w:pPr>
              <w:pStyle w:val="10"/>
            </w:pPr>
            <w:r>
              <w:t>593.56万元</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项目设计变更率</w:t>
            </w:r>
          </w:p>
        </w:tc>
        <w:tc>
          <w:tcPr>
            <w:tcW w:w="5386" w:type="dxa"/>
            <w:vAlign w:val="center"/>
          </w:tcPr>
          <w:p>
            <w:pPr>
              <w:pStyle w:val="10"/>
            </w:pPr>
            <w:r>
              <w:t>反映项目设计变更情况</w:t>
            </w:r>
          </w:p>
        </w:tc>
        <w:tc>
          <w:tcPr>
            <w:tcW w:w="2268" w:type="dxa"/>
            <w:vAlign w:val="center"/>
          </w:tcPr>
          <w:p>
            <w:pPr>
              <w:pStyle w:val="10"/>
            </w:pPr>
            <w:r>
              <w:t>≤10%</w:t>
            </w:r>
          </w:p>
        </w:tc>
        <w:tc>
          <w:tcPr>
            <w:tcW w:w="1276" w:type="dxa"/>
            <w:vAlign w:val="center"/>
          </w:tcPr>
          <w:p>
            <w:pPr>
              <w:pStyle w:val="10"/>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项目完工验收合格率</w:t>
            </w:r>
          </w:p>
        </w:tc>
        <w:tc>
          <w:tcPr>
            <w:tcW w:w="5386" w:type="dxa"/>
            <w:vAlign w:val="center"/>
          </w:tcPr>
          <w:p>
            <w:pPr>
              <w:pStyle w:val="10"/>
            </w:pPr>
            <w:r>
              <w:t>反映项目完工验收情况</w:t>
            </w:r>
          </w:p>
        </w:tc>
        <w:tc>
          <w:tcPr>
            <w:tcW w:w="2268" w:type="dxa"/>
            <w:vAlign w:val="center"/>
          </w:tcPr>
          <w:p>
            <w:pPr>
              <w:pStyle w:val="10"/>
            </w:pPr>
            <w:r>
              <w:t>100%</w:t>
            </w:r>
          </w:p>
        </w:tc>
        <w:tc>
          <w:tcPr>
            <w:tcW w:w="1276" w:type="dxa"/>
            <w:vAlign w:val="center"/>
          </w:tcPr>
          <w:p>
            <w:pPr>
              <w:pStyle w:val="10"/>
            </w:pPr>
            <w:r>
              <w:t>水利项目验收标准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工程按时完成率</w:t>
            </w:r>
          </w:p>
        </w:tc>
        <w:tc>
          <w:tcPr>
            <w:tcW w:w="5386" w:type="dxa"/>
            <w:vAlign w:val="center"/>
          </w:tcPr>
          <w:p>
            <w:pPr>
              <w:pStyle w:val="10"/>
            </w:pPr>
            <w:r>
              <w:t>反映按时完成工程数量占总工程量的比例</w:t>
            </w:r>
          </w:p>
        </w:tc>
        <w:tc>
          <w:tcPr>
            <w:tcW w:w="2268" w:type="dxa"/>
            <w:vAlign w:val="center"/>
          </w:tcPr>
          <w:p>
            <w:pPr>
              <w:pStyle w:val="10"/>
            </w:pPr>
            <w:r>
              <w:t>100%</w:t>
            </w:r>
          </w:p>
        </w:tc>
        <w:tc>
          <w:tcPr>
            <w:tcW w:w="1276" w:type="dxa"/>
            <w:vAlign w:val="center"/>
          </w:tcPr>
          <w:p>
            <w:pPr>
              <w:pStyle w:val="10"/>
            </w:pPr>
            <w:r>
              <w:t>初设方案及批复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工程建设成本总投资</w:t>
            </w:r>
          </w:p>
        </w:tc>
        <w:tc>
          <w:tcPr>
            <w:tcW w:w="5386" w:type="dxa"/>
            <w:vAlign w:val="center"/>
          </w:tcPr>
          <w:p>
            <w:pPr>
              <w:pStyle w:val="10"/>
            </w:pPr>
            <w:r>
              <w:t>反映单位工程建设成本控制情况</w:t>
            </w:r>
          </w:p>
        </w:tc>
        <w:tc>
          <w:tcPr>
            <w:tcW w:w="2268" w:type="dxa"/>
            <w:vAlign w:val="center"/>
          </w:tcPr>
          <w:p>
            <w:pPr>
              <w:pStyle w:val="10"/>
            </w:pPr>
            <w:r>
              <w:t>≤593.56万元</w:t>
            </w:r>
          </w:p>
        </w:tc>
        <w:tc>
          <w:tcPr>
            <w:tcW w:w="1276" w:type="dxa"/>
            <w:vAlign w:val="center"/>
          </w:tcPr>
          <w:p>
            <w:pPr>
              <w:pStyle w:val="10"/>
            </w:pPr>
            <w:r>
              <w:t>初设方案及批复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建筑（工程）综合利用率</w:t>
            </w:r>
          </w:p>
        </w:tc>
        <w:tc>
          <w:tcPr>
            <w:tcW w:w="5386" w:type="dxa"/>
            <w:vAlign w:val="center"/>
          </w:tcPr>
          <w:p>
            <w:pPr>
              <w:pStyle w:val="10"/>
            </w:pPr>
            <w:r>
              <w:t>反映项目综合利用情况</w:t>
            </w:r>
          </w:p>
        </w:tc>
        <w:tc>
          <w:tcPr>
            <w:tcW w:w="2268" w:type="dxa"/>
            <w:vAlign w:val="center"/>
          </w:tcPr>
          <w:p>
            <w:pPr>
              <w:pStyle w:val="10"/>
            </w:pPr>
            <w:r>
              <w:t>100%</w:t>
            </w:r>
          </w:p>
        </w:tc>
        <w:tc>
          <w:tcPr>
            <w:tcW w:w="1276" w:type="dxa"/>
            <w:vAlign w:val="center"/>
          </w:tcPr>
          <w:p>
            <w:pPr>
              <w:pStyle w:val="10"/>
            </w:pPr>
            <w:r>
              <w:t>初设方案及批复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可持续使用时间</w:t>
            </w:r>
          </w:p>
        </w:tc>
        <w:tc>
          <w:tcPr>
            <w:tcW w:w="5386" w:type="dxa"/>
            <w:vAlign w:val="center"/>
          </w:tcPr>
          <w:p>
            <w:pPr>
              <w:pStyle w:val="10"/>
            </w:pPr>
            <w:r>
              <w:t>反映工程建成后正常使用年限</w:t>
            </w:r>
          </w:p>
        </w:tc>
        <w:tc>
          <w:tcPr>
            <w:tcW w:w="2268" w:type="dxa"/>
            <w:vAlign w:val="center"/>
          </w:tcPr>
          <w:p>
            <w:pPr>
              <w:pStyle w:val="10"/>
            </w:pPr>
            <w:r>
              <w:t>≥20年</w:t>
            </w:r>
          </w:p>
        </w:tc>
        <w:tc>
          <w:tcPr>
            <w:tcW w:w="1276" w:type="dxa"/>
            <w:vAlign w:val="center"/>
          </w:tcPr>
          <w:p>
            <w:pPr>
              <w:pStyle w:val="10"/>
            </w:pPr>
            <w:r>
              <w:t>初设方案及批复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改善沿岸环境</w:t>
            </w:r>
          </w:p>
        </w:tc>
        <w:tc>
          <w:tcPr>
            <w:tcW w:w="5386" w:type="dxa"/>
            <w:vAlign w:val="center"/>
          </w:tcPr>
          <w:p>
            <w:pPr>
              <w:pStyle w:val="10"/>
            </w:pPr>
            <w:r>
              <w:t>改善沿岸的生态环境</w:t>
            </w:r>
          </w:p>
        </w:tc>
        <w:tc>
          <w:tcPr>
            <w:tcW w:w="2268" w:type="dxa"/>
            <w:vAlign w:val="center"/>
          </w:tcPr>
          <w:p>
            <w:pPr>
              <w:pStyle w:val="10"/>
            </w:pPr>
            <w:r>
              <w:t>进一步改善</w:t>
            </w:r>
          </w:p>
        </w:tc>
        <w:tc>
          <w:tcPr>
            <w:tcW w:w="1276" w:type="dxa"/>
            <w:vAlign w:val="center"/>
          </w:tcPr>
          <w:p>
            <w:pPr>
              <w:pStyle w:val="10"/>
            </w:pPr>
            <w:r>
              <w:t>初设方案及批复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反映通知问卷调查受益群体满意情况</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38、2026年农村饮水管网末梢水质监测项目（农田水利计提）绩效目标表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13012126P001077100013</w:t>
            </w:r>
          </w:p>
        </w:tc>
        <w:tc>
          <w:tcPr>
            <w:tcW w:w="2835" w:type="dxa"/>
            <w:vAlign w:val="center"/>
          </w:tcPr>
          <w:p>
            <w:pPr>
              <w:pStyle w:val="8"/>
            </w:pPr>
            <w:r>
              <w:t>项目名称</w:t>
            </w:r>
          </w:p>
        </w:tc>
        <w:tc>
          <w:tcPr>
            <w:tcW w:w="6095" w:type="dxa"/>
            <w:gridSpan w:val="3"/>
            <w:vAlign w:val="center"/>
          </w:tcPr>
          <w:p>
            <w:pPr>
              <w:pStyle w:val="10"/>
            </w:pPr>
            <w:r>
              <w:t>2026年农村饮水管网末梢水质监测项目（农田水利计提）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797895.00</w:t>
            </w:r>
          </w:p>
        </w:tc>
        <w:tc>
          <w:tcPr>
            <w:tcW w:w="2835" w:type="dxa"/>
            <w:vAlign w:val="center"/>
          </w:tcPr>
          <w:p>
            <w:pPr>
              <w:pStyle w:val="8"/>
            </w:pPr>
            <w:r>
              <w:t>其中：财政    资金</w:t>
            </w:r>
          </w:p>
        </w:tc>
        <w:tc>
          <w:tcPr>
            <w:tcW w:w="2551" w:type="dxa"/>
            <w:vAlign w:val="center"/>
          </w:tcPr>
          <w:p>
            <w:pPr>
              <w:pStyle w:val="10"/>
            </w:pPr>
            <w:r>
              <w:t>797895.00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目标内容1通过对全县321个行政村农村饮用水的管网末梢水进行水质检测，保障全县人口用水安全。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1.目标内容1通过对全县321个行政村农村饮用水的管网末梢水进行水质检测，保障全县人口用水安全。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农村饮水管网末梢水水质检测村数</w:t>
            </w:r>
          </w:p>
        </w:tc>
        <w:tc>
          <w:tcPr>
            <w:tcW w:w="5386" w:type="dxa"/>
            <w:vAlign w:val="center"/>
          </w:tcPr>
          <w:p>
            <w:pPr>
              <w:pStyle w:val="10"/>
            </w:pPr>
            <w:r>
              <w:t>农村饮水管网末梢水水质检测村数</w:t>
            </w:r>
          </w:p>
        </w:tc>
        <w:tc>
          <w:tcPr>
            <w:tcW w:w="2268" w:type="dxa"/>
            <w:vAlign w:val="center"/>
          </w:tcPr>
          <w:p>
            <w:pPr>
              <w:pStyle w:val="10"/>
            </w:pPr>
            <w:r>
              <w:t>321村</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水质检查合格率</w:t>
            </w:r>
          </w:p>
        </w:tc>
        <w:tc>
          <w:tcPr>
            <w:tcW w:w="5386" w:type="dxa"/>
            <w:vAlign w:val="center"/>
          </w:tcPr>
          <w:p>
            <w:pPr>
              <w:pStyle w:val="10"/>
            </w:pPr>
            <w:r>
              <w:t>水质检查合格率</w:t>
            </w:r>
          </w:p>
        </w:tc>
        <w:tc>
          <w:tcPr>
            <w:tcW w:w="2268" w:type="dxa"/>
            <w:vAlign w:val="center"/>
          </w:tcPr>
          <w:p>
            <w:pPr>
              <w:pStyle w:val="10"/>
            </w:pPr>
            <w:r>
              <w:t>100%</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水质检查完成时间</w:t>
            </w:r>
          </w:p>
        </w:tc>
        <w:tc>
          <w:tcPr>
            <w:tcW w:w="5386" w:type="dxa"/>
            <w:vAlign w:val="center"/>
          </w:tcPr>
          <w:p>
            <w:pPr>
              <w:pStyle w:val="10"/>
            </w:pPr>
            <w:r>
              <w:t>水质检查完成时间</w:t>
            </w:r>
          </w:p>
        </w:tc>
        <w:tc>
          <w:tcPr>
            <w:tcW w:w="2268" w:type="dxa"/>
            <w:vAlign w:val="center"/>
          </w:tcPr>
          <w:p>
            <w:pPr>
              <w:pStyle w:val="10"/>
            </w:pPr>
            <w:r>
              <w:t>2026年12月30日前</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农村饮水水质检测成本</w:t>
            </w:r>
          </w:p>
        </w:tc>
        <w:tc>
          <w:tcPr>
            <w:tcW w:w="5386" w:type="dxa"/>
            <w:vAlign w:val="center"/>
          </w:tcPr>
          <w:p>
            <w:pPr>
              <w:pStyle w:val="10"/>
            </w:pPr>
            <w:r>
              <w:t>农村饮水水质检测成本</w:t>
            </w:r>
          </w:p>
        </w:tc>
        <w:tc>
          <w:tcPr>
            <w:tcW w:w="2268" w:type="dxa"/>
            <w:vAlign w:val="center"/>
          </w:tcPr>
          <w:p>
            <w:pPr>
              <w:pStyle w:val="10"/>
            </w:pPr>
            <w:r>
              <w:t>≤100万元</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收益人口数</w:t>
            </w:r>
          </w:p>
        </w:tc>
        <w:tc>
          <w:tcPr>
            <w:tcW w:w="5386" w:type="dxa"/>
            <w:vAlign w:val="center"/>
          </w:tcPr>
          <w:p>
            <w:pPr>
              <w:pStyle w:val="10"/>
            </w:pPr>
            <w:r>
              <w:t>收益人口数</w:t>
            </w:r>
          </w:p>
        </w:tc>
        <w:tc>
          <w:tcPr>
            <w:tcW w:w="2268" w:type="dxa"/>
            <w:vAlign w:val="center"/>
          </w:tcPr>
          <w:p>
            <w:pPr>
              <w:pStyle w:val="10"/>
            </w:pPr>
            <w:r>
              <w:t>≥11.5万人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周围村民满意度</w:t>
            </w:r>
          </w:p>
        </w:tc>
        <w:tc>
          <w:tcPr>
            <w:tcW w:w="5386" w:type="dxa"/>
            <w:vAlign w:val="center"/>
          </w:tcPr>
          <w:p>
            <w:pPr>
              <w:pStyle w:val="10"/>
            </w:pPr>
            <w:r>
              <w:t>周围村民满意度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39、冀财农【2025】107号关于提前下达2026年中央水利发展资金预算段通知（农村供水工程维修养护）绩效目标表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13012126P00003310017E</w:t>
            </w:r>
          </w:p>
        </w:tc>
        <w:tc>
          <w:tcPr>
            <w:tcW w:w="2835" w:type="dxa"/>
            <w:vAlign w:val="center"/>
          </w:tcPr>
          <w:p>
            <w:pPr>
              <w:pStyle w:val="8"/>
            </w:pPr>
            <w:r>
              <w:t>项目名称</w:t>
            </w:r>
          </w:p>
        </w:tc>
        <w:tc>
          <w:tcPr>
            <w:tcW w:w="6095" w:type="dxa"/>
            <w:gridSpan w:val="3"/>
            <w:vAlign w:val="center"/>
          </w:tcPr>
          <w:p>
            <w:pPr>
              <w:pStyle w:val="10"/>
            </w:pPr>
            <w:r>
              <w:t>冀财农【2025】107号关于提前下达2026年中央水利发展资金预算段通知（农村供水工程维修养护）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1800000.00</w:t>
            </w:r>
          </w:p>
        </w:tc>
        <w:tc>
          <w:tcPr>
            <w:tcW w:w="2835" w:type="dxa"/>
            <w:vAlign w:val="center"/>
          </w:tcPr>
          <w:p>
            <w:pPr>
              <w:pStyle w:val="8"/>
            </w:pPr>
            <w:r>
              <w:t>其中：财政    资金</w:t>
            </w:r>
          </w:p>
        </w:tc>
        <w:tc>
          <w:tcPr>
            <w:tcW w:w="2551" w:type="dxa"/>
            <w:vAlign w:val="center"/>
          </w:tcPr>
          <w:p>
            <w:pPr>
              <w:pStyle w:val="10"/>
            </w:pPr>
            <w:r>
              <w:t>1800000.00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通过维修养护72处农村饮水工程，保障周围11.5万人用水安全便利。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1.通过维修养护72处农村饮水工程，保障周围11.5万人用水安全便利。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农村饮水工程维修养护处数</w:t>
            </w:r>
          </w:p>
        </w:tc>
        <w:tc>
          <w:tcPr>
            <w:tcW w:w="5386" w:type="dxa"/>
            <w:vAlign w:val="center"/>
          </w:tcPr>
          <w:p>
            <w:pPr>
              <w:pStyle w:val="10"/>
            </w:pPr>
            <w:r>
              <w:t>农村饮水工程维修养护</w:t>
            </w:r>
          </w:p>
        </w:tc>
        <w:tc>
          <w:tcPr>
            <w:tcW w:w="2268" w:type="dxa"/>
            <w:vAlign w:val="center"/>
          </w:tcPr>
          <w:p>
            <w:pPr>
              <w:pStyle w:val="10"/>
            </w:pPr>
            <w:r>
              <w:t>72处</w:t>
            </w:r>
          </w:p>
        </w:tc>
        <w:tc>
          <w:tcPr>
            <w:tcW w:w="1276" w:type="dxa"/>
            <w:vAlign w:val="center"/>
          </w:tcPr>
          <w:p>
            <w:pPr>
              <w:pStyle w:val="10"/>
            </w:pPr>
            <w:r>
              <w:t>财农【2025】107号关于提前下达2026年中央水利发展资金预算通知（农村供水维修养护工程）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工程验收合格率</w:t>
            </w:r>
          </w:p>
        </w:tc>
        <w:tc>
          <w:tcPr>
            <w:tcW w:w="5386" w:type="dxa"/>
            <w:vAlign w:val="center"/>
          </w:tcPr>
          <w:p>
            <w:pPr>
              <w:pStyle w:val="10"/>
            </w:pPr>
            <w:r>
              <w:t>工程验收合格率</w:t>
            </w:r>
          </w:p>
        </w:tc>
        <w:tc>
          <w:tcPr>
            <w:tcW w:w="2268" w:type="dxa"/>
            <w:vAlign w:val="center"/>
          </w:tcPr>
          <w:p>
            <w:pPr>
              <w:pStyle w:val="10"/>
            </w:pPr>
            <w:r>
              <w:t>100%</w:t>
            </w:r>
          </w:p>
        </w:tc>
        <w:tc>
          <w:tcPr>
            <w:tcW w:w="1276" w:type="dxa"/>
            <w:vAlign w:val="center"/>
          </w:tcPr>
          <w:p>
            <w:pPr>
              <w:pStyle w:val="10"/>
            </w:pPr>
            <w:r>
              <w:t>财农【2025】107号关于提前下达2026年中央水利发展资金预算通知（农村供水维修养护工程）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农村饮水工程维修养护完成时间</w:t>
            </w:r>
          </w:p>
        </w:tc>
        <w:tc>
          <w:tcPr>
            <w:tcW w:w="5386" w:type="dxa"/>
            <w:vAlign w:val="center"/>
          </w:tcPr>
          <w:p>
            <w:pPr>
              <w:pStyle w:val="10"/>
            </w:pPr>
            <w:r>
              <w:t>农村饮水工程维修养护完成时间</w:t>
            </w:r>
          </w:p>
        </w:tc>
        <w:tc>
          <w:tcPr>
            <w:tcW w:w="2268" w:type="dxa"/>
            <w:vAlign w:val="center"/>
          </w:tcPr>
          <w:p>
            <w:pPr>
              <w:pStyle w:val="10"/>
            </w:pPr>
            <w:r>
              <w:t>2026年12月30日前</w:t>
            </w:r>
          </w:p>
        </w:tc>
        <w:tc>
          <w:tcPr>
            <w:tcW w:w="1276" w:type="dxa"/>
            <w:vAlign w:val="center"/>
          </w:tcPr>
          <w:p>
            <w:pPr>
              <w:pStyle w:val="10"/>
            </w:pPr>
            <w:r>
              <w:t>财农【2025】107号关于提前下达2026年中央水利发展资金预算通知（农村供水维修养护工程）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农村饮水工程维修养护平均成本</w:t>
            </w:r>
          </w:p>
        </w:tc>
        <w:tc>
          <w:tcPr>
            <w:tcW w:w="5386" w:type="dxa"/>
            <w:vAlign w:val="center"/>
          </w:tcPr>
          <w:p>
            <w:pPr>
              <w:pStyle w:val="10"/>
            </w:pPr>
            <w:r>
              <w:t>农村饮水工程维修养护平均成本</w:t>
            </w:r>
          </w:p>
        </w:tc>
        <w:tc>
          <w:tcPr>
            <w:tcW w:w="2268" w:type="dxa"/>
            <w:vAlign w:val="center"/>
          </w:tcPr>
          <w:p>
            <w:pPr>
              <w:pStyle w:val="10"/>
            </w:pPr>
            <w:r>
              <w:t>≤15万元</w:t>
            </w:r>
          </w:p>
        </w:tc>
        <w:tc>
          <w:tcPr>
            <w:tcW w:w="1276" w:type="dxa"/>
            <w:vAlign w:val="center"/>
          </w:tcPr>
          <w:p>
            <w:pPr>
              <w:pStyle w:val="10"/>
            </w:pPr>
            <w:r>
              <w:t>财农【2025】107号关于提前下达2026年中央水利发展资金预算通知（农村供水维修养护工程）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农村饮水工程受益人口</w:t>
            </w:r>
          </w:p>
        </w:tc>
        <w:tc>
          <w:tcPr>
            <w:tcW w:w="5386" w:type="dxa"/>
            <w:vAlign w:val="center"/>
          </w:tcPr>
          <w:p>
            <w:pPr>
              <w:pStyle w:val="10"/>
            </w:pPr>
            <w:r>
              <w:t>覆盖服务受益人口</w:t>
            </w:r>
          </w:p>
        </w:tc>
        <w:tc>
          <w:tcPr>
            <w:tcW w:w="2268" w:type="dxa"/>
            <w:vAlign w:val="center"/>
          </w:tcPr>
          <w:p>
            <w:pPr>
              <w:pStyle w:val="10"/>
            </w:pPr>
            <w:r>
              <w:t>≥11.5万人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周围村民满意度</w:t>
            </w:r>
          </w:p>
        </w:tc>
        <w:tc>
          <w:tcPr>
            <w:tcW w:w="5386" w:type="dxa"/>
            <w:vAlign w:val="center"/>
          </w:tcPr>
          <w:p>
            <w:pPr>
              <w:pStyle w:val="10"/>
            </w:pPr>
            <w:r>
              <w:t>周围村民满意度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40、井陉县2023年灾后重建农村饮水工程绩效目标表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13012123P6RBCN9SY2ZTV</w:t>
            </w:r>
          </w:p>
        </w:tc>
        <w:tc>
          <w:tcPr>
            <w:tcW w:w="2835" w:type="dxa"/>
            <w:vAlign w:val="center"/>
          </w:tcPr>
          <w:p>
            <w:pPr>
              <w:pStyle w:val="8"/>
            </w:pPr>
            <w:r>
              <w:t>项目名称</w:t>
            </w:r>
          </w:p>
        </w:tc>
        <w:tc>
          <w:tcPr>
            <w:tcW w:w="6095" w:type="dxa"/>
            <w:gridSpan w:val="3"/>
            <w:vAlign w:val="center"/>
          </w:tcPr>
          <w:p>
            <w:pPr>
              <w:pStyle w:val="10"/>
            </w:pPr>
            <w:r>
              <w:t>井陉县2023年灾后重建农村饮水工程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277486.87</w:t>
            </w:r>
          </w:p>
        </w:tc>
        <w:tc>
          <w:tcPr>
            <w:tcW w:w="2835" w:type="dxa"/>
            <w:vAlign w:val="center"/>
          </w:tcPr>
          <w:p>
            <w:pPr>
              <w:pStyle w:val="8"/>
            </w:pPr>
            <w:r>
              <w:t>其中：财政    资金</w:t>
            </w:r>
          </w:p>
        </w:tc>
        <w:tc>
          <w:tcPr>
            <w:tcW w:w="2551" w:type="dxa"/>
            <w:vAlign w:val="center"/>
          </w:tcPr>
          <w:p>
            <w:pPr>
              <w:pStyle w:val="10"/>
            </w:pPr>
            <w:r>
              <w:t>277486.87</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2023年灾后重建农村饮水项目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1.对80个水毁村的管路、机井房、机电设备、消毒设备、蓄水池、水表井等供水设施进行恢复重建。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完成水毁修复数量</w:t>
            </w:r>
          </w:p>
        </w:tc>
        <w:tc>
          <w:tcPr>
            <w:tcW w:w="5386" w:type="dxa"/>
            <w:vAlign w:val="center"/>
          </w:tcPr>
          <w:p>
            <w:pPr>
              <w:pStyle w:val="10"/>
            </w:pPr>
            <w:r>
              <w:t>项目完成数量指标</w:t>
            </w:r>
          </w:p>
        </w:tc>
        <w:tc>
          <w:tcPr>
            <w:tcW w:w="2268" w:type="dxa"/>
            <w:vAlign w:val="center"/>
          </w:tcPr>
          <w:p>
            <w:pPr>
              <w:pStyle w:val="10"/>
            </w:pPr>
            <w:r>
              <w:t>≥1%</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项目验收合格率</w:t>
            </w:r>
          </w:p>
        </w:tc>
        <w:tc>
          <w:tcPr>
            <w:tcW w:w="5386" w:type="dxa"/>
            <w:vAlign w:val="center"/>
          </w:tcPr>
          <w:p>
            <w:pPr>
              <w:pStyle w:val="10"/>
            </w:pPr>
            <w:r>
              <w:t>项目完工验收后合格率</w:t>
            </w:r>
          </w:p>
        </w:tc>
        <w:tc>
          <w:tcPr>
            <w:tcW w:w="2268" w:type="dxa"/>
            <w:vAlign w:val="center"/>
          </w:tcPr>
          <w:p>
            <w:pPr>
              <w:pStyle w:val="10"/>
            </w:pPr>
            <w:r>
              <w:t>≥100%</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截止2024年12月底，资金完成</w:t>
            </w:r>
          </w:p>
        </w:tc>
        <w:tc>
          <w:tcPr>
            <w:tcW w:w="5386" w:type="dxa"/>
            <w:vAlign w:val="center"/>
          </w:tcPr>
          <w:p>
            <w:pPr>
              <w:pStyle w:val="10"/>
            </w:pPr>
            <w:r>
              <w:t>截止2024年12月底，资金完成</w:t>
            </w:r>
          </w:p>
        </w:tc>
        <w:tc>
          <w:tcPr>
            <w:tcW w:w="2268" w:type="dxa"/>
            <w:vAlign w:val="center"/>
          </w:tcPr>
          <w:p>
            <w:pPr>
              <w:pStyle w:val="10"/>
            </w:pPr>
            <w:r>
              <w:t>≥100%</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项目支出在批复的预算范围内的项目比率</w:t>
            </w:r>
          </w:p>
        </w:tc>
        <w:tc>
          <w:tcPr>
            <w:tcW w:w="5386" w:type="dxa"/>
            <w:vAlign w:val="center"/>
          </w:tcPr>
          <w:p>
            <w:pPr>
              <w:pStyle w:val="10"/>
            </w:pPr>
            <w:r>
              <w:t>项目成本控制指标</w:t>
            </w:r>
          </w:p>
        </w:tc>
        <w:tc>
          <w:tcPr>
            <w:tcW w:w="2268" w:type="dxa"/>
            <w:vAlign w:val="center"/>
          </w:tcPr>
          <w:p>
            <w:pPr>
              <w:pStyle w:val="10"/>
            </w:pPr>
            <w:r>
              <w:t>≥100%</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发生洪水造成损失下降率</w:t>
            </w:r>
          </w:p>
        </w:tc>
        <w:tc>
          <w:tcPr>
            <w:tcW w:w="5386" w:type="dxa"/>
            <w:vAlign w:val="center"/>
          </w:tcPr>
          <w:p>
            <w:pPr>
              <w:pStyle w:val="10"/>
            </w:pPr>
            <w:r>
              <w:t>预案防灾减灾能力指标</w:t>
            </w:r>
          </w:p>
        </w:tc>
        <w:tc>
          <w:tcPr>
            <w:tcW w:w="2268" w:type="dxa"/>
            <w:vAlign w:val="center"/>
          </w:tcPr>
          <w:p>
            <w:pPr>
              <w:pStyle w:val="10"/>
            </w:pPr>
            <w:r>
              <w:t>≥100%</w:t>
            </w:r>
          </w:p>
        </w:tc>
        <w:tc>
          <w:tcPr>
            <w:tcW w:w="1276" w:type="dxa"/>
            <w:vAlign w:val="center"/>
          </w:tcPr>
          <w:p>
            <w:pPr>
              <w:pStyle w:val="10"/>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服务群众满意度</w:t>
            </w:r>
          </w:p>
        </w:tc>
        <w:tc>
          <w:tcPr>
            <w:tcW w:w="2268" w:type="dxa"/>
            <w:vAlign w:val="center"/>
          </w:tcPr>
          <w:p>
            <w:pPr>
              <w:pStyle w:val="10"/>
            </w:pPr>
            <w:r>
              <w:t>≥95%</w:t>
            </w:r>
          </w:p>
        </w:tc>
        <w:tc>
          <w:tcPr>
            <w:tcW w:w="1276" w:type="dxa"/>
            <w:vAlign w:val="center"/>
          </w:tcPr>
          <w:p>
            <w:pPr>
              <w:pStyle w:val="10"/>
            </w:pPr>
            <w:r>
              <w:t>冀财债【2025】7号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41、井陉县2026年农村饮水水质检测项目绩效目标表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13012126P001060100014</w:t>
            </w:r>
          </w:p>
        </w:tc>
        <w:tc>
          <w:tcPr>
            <w:tcW w:w="2835" w:type="dxa"/>
            <w:vAlign w:val="center"/>
          </w:tcPr>
          <w:p>
            <w:pPr>
              <w:pStyle w:val="8"/>
            </w:pPr>
            <w:r>
              <w:t>项目名称</w:t>
            </w:r>
          </w:p>
        </w:tc>
        <w:tc>
          <w:tcPr>
            <w:tcW w:w="6095" w:type="dxa"/>
            <w:gridSpan w:val="3"/>
            <w:vAlign w:val="center"/>
          </w:tcPr>
          <w:p>
            <w:pPr>
              <w:pStyle w:val="10"/>
            </w:pPr>
            <w:r>
              <w:t>井陉县2026年农村饮水水质检测项目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600000.00</w:t>
            </w:r>
          </w:p>
        </w:tc>
        <w:tc>
          <w:tcPr>
            <w:tcW w:w="2835" w:type="dxa"/>
            <w:vAlign w:val="center"/>
          </w:tcPr>
          <w:p>
            <w:pPr>
              <w:pStyle w:val="8"/>
            </w:pPr>
            <w:r>
              <w:t>其中：财政    资金</w:t>
            </w:r>
          </w:p>
        </w:tc>
        <w:tc>
          <w:tcPr>
            <w:tcW w:w="2551" w:type="dxa"/>
            <w:vAlign w:val="center"/>
          </w:tcPr>
          <w:p>
            <w:pPr>
              <w:pStyle w:val="10"/>
            </w:pPr>
            <w:r>
              <w:t>600000.00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通过对全县321个行政村农村饮用水的管网末梢水进行水质检测，保障全县人口用水安全。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1.目标内容1通过对全县321个行政村农村饮用水的管网末梢水进行水质检测，保障全县人口用水安全。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农村饮水管网末梢水水质检测村数</w:t>
            </w:r>
          </w:p>
        </w:tc>
        <w:tc>
          <w:tcPr>
            <w:tcW w:w="5386" w:type="dxa"/>
            <w:vAlign w:val="center"/>
          </w:tcPr>
          <w:p>
            <w:pPr>
              <w:pStyle w:val="10"/>
            </w:pPr>
            <w:r>
              <w:t xml:space="preserve"> 农村饮水管网末梢水水质检测村数</w:t>
            </w:r>
          </w:p>
        </w:tc>
        <w:tc>
          <w:tcPr>
            <w:tcW w:w="2268" w:type="dxa"/>
            <w:vAlign w:val="center"/>
          </w:tcPr>
          <w:p>
            <w:pPr>
              <w:pStyle w:val="10"/>
            </w:pPr>
            <w:r>
              <w:t>321 村</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水质检查合格率</w:t>
            </w:r>
          </w:p>
        </w:tc>
        <w:tc>
          <w:tcPr>
            <w:tcW w:w="5386" w:type="dxa"/>
            <w:vAlign w:val="center"/>
          </w:tcPr>
          <w:p>
            <w:pPr>
              <w:pStyle w:val="10"/>
            </w:pPr>
            <w:r>
              <w:t xml:space="preserve"> 水质检查合格率</w:t>
            </w:r>
          </w:p>
        </w:tc>
        <w:tc>
          <w:tcPr>
            <w:tcW w:w="2268" w:type="dxa"/>
            <w:vAlign w:val="center"/>
          </w:tcPr>
          <w:p>
            <w:pPr>
              <w:pStyle w:val="10"/>
            </w:pPr>
            <w:r>
              <w:t>100%</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水质检查完成时间</w:t>
            </w:r>
          </w:p>
        </w:tc>
        <w:tc>
          <w:tcPr>
            <w:tcW w:w="5386" w:type="dxa"/>
            <w:vAlign w:val="center"/>
          </w:tcPr>
          <w:p>
            <w:pPr>
              <w:pStyle w:val="10"/>
            </w:pPr>
            <w:r>
              <w:t>水质检查完成时间</w:t>
            </w:r>
          </w:p>
        </w:tc>
        <w:tc>
          <w:tcPr>
            <w:tcW w:w="2268" w:type="dxa"/>
            <w:vAlign w:val="center"/>
          </w:tcPr>
          <w:p>
            <w:pPr>
              <w:pStyle w:val="10"/>
            </w:pPr>
            <w:r>
              <w:t>2026年12月30日前</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农村饮水水质检测成本</w:t>
            </w:r>
          </w:p>
        </w:tc>
        <w:tc>
          <w:tcPr>
            <w:tcW w:w="5386" w:type="dxa"/>
            <w:vAlign w:val="center"/>
          </w:tcPr>
          <w:p>
            <w:pPr>
              <w:pStyle w:val="10"/>
            </w:pPr>
            <w:r>
              <w:t xml:space="preserve"> 农村饮水水质检测成本</w:t>
            </w:r>
          </w:p>
        </w:tc>
        <w:tc>
          <w:tcPr>
            <w:tcW w:w="2268" w:type="dxa"/>
            <w:vAlign w:val="center"/>
          </w:tcPr>
          <w:p>
            <w:pPr>
              <w:pStyle w:val="10"/>
            </w:pPr>
            <w:r>
              <w:t>≤100万元</w:t>
            </w:r>
          </w:p>
        </w:tc>
        <w:tc>
          <w:tcPr>
            <w:tcW w:w="1276" w:type="dxa"/>
            <w:vAlign w:val="center"/>
          </w:tcPr>
          <w:p>
            <w:pPr>
              <w:pStyle w:val="10"/>
            </w:pPr>
            <w:r>
              <w:t>参照往年数据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 xml:space="preserve"> 受益人口数</w:t>
            </w:r>
          </w:p>
        </w:tc>
        <w:tc>
          <w:tcPr>
            <w:tcW w:w="5386" w:type="dxa"/>
            <w:vAlign w:val="center"/>
          </w:tcPr>
          <w:p>
            <w:pPr>
              <w:pStyle w:val="10"/>
            </w:pPr>
            <w:r>
              <w:t xml:space="preserve"> 受益人口数</w:t>
            </w:r>
          </w:p>
        </w:tc>
        <w:tc>
          <w:tcPr>
            <w:tcW w:w="2268" w:type="dxa"/>
            <w:vAlign w:val="center"/>
          </w:tcPr>
          <w:p>
            <w:pPr>
              <w:pStyle w:val="10"/>
            </w:pPr>
            <w:r>
              <w:t>≥11.5万人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周围村民满意度</w:t>
            </w:r>
          </w:p>
        </w:tc>
        <w:tc>
          <w:tcPr>
            <w:tcW w:w="5386" w:type="dxa"/>
            <w:vAlign w:val="center"/>
          </w:tcPr>
          <w:p>
            <w:pPr>
              <w:pStyle w:val="10"/>
            </w:pPr>
            <w:r>
              <w:t xml:space="preserve"> 周围村民满意度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332井陉县水利局</w:t>
            </w:r>
          </w:p>
        </w:tc>
        <w:tc>
          <w:tcPr>
            <w:tcW w:w="8676" w:type="dxa"/>
            <w:gridSpan w:val="9"/>
            <w:tcBorders>
              <w:top w:val="single" w:color="FFFFFF" w:sz="6" w:space="0"/>
              <w:left w:val="single" w:color="FFFFFF" w:sz="6" w:space="0"/>
              <w:right w:val="single" w:color="FFFFFF" w:sz="6" w:space="0"/>
            </w:tcBorders>
            <w:vAlign w:val="center"/>
          </w:tcPr>
          <w:p>
            <w:pPr>
              <w:pStyle w:val="22"/>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43272523.24</w:t>
            </w:r>
          </w:p>
        </w:tc>
        <w:tc>
          <w:tcPr>
            <w:tcW w:w="964" w:type="dxa"/>
            <w:vAlign w:val="center"/>
          </w:tcPr>
          <w:p>
            <w:pPr>
              <w:pStyle w:val="13"/>
            </w:pPr>
            <w:r>
              <w:t>27010137.20</w:t>
            </w:r>
          </w:p>
        </w:tc>
        <w:tc>
          <w:tcPr>
            <w:tcW w:w="964" w:type="dxa"/>
            <w:vAlign w:val="center"/>
          </w:tcPr>
          <w:p>
            <w:pPr>
              <w:pStyle w:val="13"/>
            </w:pPr>
            <w:r>
              <w:t>1740100.00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14522286.04</w:t>
            </w:r>
          </w:p>
        </w:tc>
        <w:tc>
          <w:tcPr>
            <w:tcW w:w="964" w:type="dxa"/>
            <w:vAlign w:val="center"/>
          </w:tcPr>
          <w:p>
            <w:pPr>
              <w:pStyle w:val="13"/>
            </w:pPr>
          </w:p>
        </w:tc>
        <w:tc>
          <w:tcPr>
            <w:tcW w:w="964" w:type="dxa"/>
          </w:tcPr>
          <w:p>
            <w:pPr>
              <w:pStyle w:val="13"/>
            </w:pPr>
            <w:r>
              <w:t>43272523.24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井陉县水利局本级小计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16826379.46</w:t>
            </w:r>
          </w:p>
        </w:tc>
        <w:tc>
          <w:tcPr>
            <w:tcW w:w="964" w:type="dxa"/>
            <w:vAlign w:val="center"/>
          </w:tcPr>
          <w:p>
            <w:pPr>
              <w:pStyle w:val="13"/>
            </w:pPr>
            <w:r>
              <w:t>12703105.00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4123274.46</w:t>
            </w:r>
          </w:p>
        </w:tc>
        <w:tc>
          <w:tcPr>
            <w:tcW w:w="964" w:type="dxa"/>
            <w:vAlign w:val="center"/>
          </w:tcPr>
          <w:p>
            <w:pPr>
              <w:pStyle w:val="13"/>
            </w:pPr>
          </w:p>
        </w:tc>
        <w:tc>
          <w:tcPr>
            <w:tcW w:w="964" w:type="dxa"/>
          </w:tcPr>
          <w:p>
            <w:pPr>
              <w:pStyle w:val="13"/>
            </w:pPr>
            <w:r>
              <w:t>16826379.46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冀财农【2024】100号关于提前下达2025年中央水利发展资金预算的通知（在线计量监测）</w:t>
            </w:r>
          </w:p>
        </w:tc>
        <w:tc>
          <w:tcPr>
            <w:tcW w:w="964" w:type="dxa"/>
            <w:vAlign w:val="center"/>
          </w:tcPr>
          <w:p>
            <w:pPr>
              <w:pStyle w:val="9"/>
            </w:pPr>
            <w:r>
              <w:t>78258.00</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14880.00</w:t>
            </w:r>
          </w:p>
        </w:tc>
        <w:tc>
          <w:tcPr>
            <w:tcW w:w="964" w:type="dxa"/>
            <w:vAlign w:val="center"/>
          </w:tcPr>
          <w:p>
            <w:pPr>
              <w:pStyle w:val="9"/>
            </w:pPr>
            <w:r>
              <w:t>14880.00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14880.00</w:t>
            </w:r>
          </w:p>
        </w:tc>
        <w:tc>
          <w:tcPr>
            <w:tcW w:w="964" w:type="dxa"/>
            <w:vAlign w:val="center"/>
          </w:tcPr>
          <w:p>
            <w:pPr>
              <w:pStyle w:val="9"/>
            </w:pPr>
          </w:p>
        </w:tc>
        <w:tc>
          <w:tcPr>
            <w:tcW w:w="964" w:type="dxa"/>
          </w:tcPr>
          <w:p>
            <w:pPr>
              <w:pStyle w:val="9"/>
            </w:pPr>
            <w:r>
              <w:t>14880.00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井陉县甘陶河（测鱼镇段）河道整治工程</w:t>
            </w:r>
          </w:p>
        </w:tc>
        <w:tc>
          <w:tcPr>
            <w:tcW w:w="964" w:type="dxa"/>
            <w:vAlign w:val="center"/>
          </w:tcPr>
          <w:p>
            <w:pPr>
              <w:pStyle w:val="9"/>
            </w:pPr>
            <w:r>
              <w:t>137439.92</w:t>
            </w:r>
          </w:p>
        </w:tc>
        <w:tc>
          <w:tcPr>
            <w:tcW w:w="1134" w:type="dxa"/>
            <w:vAlign w:val="center"/>
          </w:tcPr>
          <w:p>
            <w:pPr>
              <w:pStyle w:val="10"/>
            </w:pPr>
            <w:r>
              <w:t>其他建筑工程</w:t>
            </w:r>
          </w:p>
        </w:tc>
        <w:tc>
          <w:tcPr>
            <w:tcW w:w="1134" w:type="dxa"/>
            <w:vAlign w:val="center"/>
          </w:tcPr>
          <w:p>
            <w:pPr>
              <w:pStyle w:val="10"/>
            </w:pPr>
            <w:r>
              <w:t>B99000000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137439.92</w:t>
            </w:r>
          </w:p>
        </w:tc>
        <w:tc>
          <w:tcPr>
            <w:tcW w:w="964" w:type="dxa"/>
            <w:vAlign w:val="center"/>
          </w:tcPr>
          <w:p>
            <w:pPr>
              <w:pStyle w:val="9"/>
            </w:pPr>
            <w:r>
              <w:t>137439.92</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137439.92</w:t>
            </w:r>
          </w:p>
        </w:tc>
        <w:tc>
          <w:tcPr>
            <w:tcW w:w="964" w:type="dxa"/>
            <w:vAlign w:val="center"/>
          </w:tcPr>
          <w:p>
            <w:pPr>
              <w:pStyle w:val="9"/>
            </w:pPr>
          </w:p>
        </w:tc>
        <w:tc>
          <w:tcPr>
            <w:tcW w:w="964" w:type="dxa"/>
          </w:tcPr>
          <w:p>
            <w:pPr>
              <w:pStyle w:val="9"/>
            </w:pPr>
            <w:r>
              <w:t>137439.92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r>
              <w:t>井陉县甘陶河（南障城南王庄秀林段）河道整治工程</w:t>
            </w:r>
          </w:p>
        </w:tc>
        <w:tc>
          <w:tcPr>
            <w:tcW w:w="964" w:type="dxa"/>
            <w:vAlign w:val="center"/>
          </w:tcPr>
          <w:p>
            <w:pPr>
              <w:pStyle w:val="9"/>
            </w:pPr>
            <w:r>
              <w:t>2867858.93</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2867858.93</w:t>
            </w:r>
          </w:p>
        </w:tc>
        <w:tc>
          <w:tcPr>
            <w:tcW w:w="964" w:type="dxa"/>
            <w:vAlign w:val="center"/>
          </w:tcPr>
          <w:p>
            <w:pPr>
              <w:pStyle w:val="9"/>
            </w:pPr>
            <w:r>
              <w:t>2867858.93</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2867858.93</w:t>
            </w:r>
          </w:p>
        </w:tc>
        <w:tc>
          <w:tcPr>
            <w:tcW w:w="964" w:type="dxa"/>
            <w:vAlign w:val="center"/>
          </w:tcPr>
          <w:p>
            <w:pPr>
              <w:pStyle w:val="9"/>
            </w:pPr>
          </w:p>
        </w:tc>
        <w:tc>
          <w:tcPr>
            <w:tcW w:w="964" w:type="dxa"/>
          </w:tcPr>
          <w:p>
            <w:pPr>
              <w:pStyle w:val="9"/>
            </w:pPr>
            <w:r>
              <w:t>2867858.93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井陉县甘陶河苍岩山镇段及固兰沟河道整治工程</w:t>
            </w:r>
          </w:p>
        </w:tc>
        <w:tc>
          <w:tcPr>
            <w:tcW w:w="964" w:type="dxa"/>
            <w:vAlign w:val="center"/>
          </w:tcPr>
          <w:p>
            <w:pPr>
              <w:pStyle w:val="9"/>
            </w:pPr>
            <w:r>
              <w:t>1103095.61</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1103095.61</w:t>
            </w:r>
          </w:p>
        </w:tc>
        <w:tc>
          <w:tcPr>
            <w:tcW w:w="964" w:type="dxa"/>
            <w:vAlign w:val="center"/>
          </w:tcPr>
          <w:p>
            <w:pPr>
              <w:pStyle w:val="9"/>
            </w:pPr>
            <w:r>
              <w:t>1103095.61</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1103095.61</w:t>
            </w:r>
          </w:p>
        </w:tc>
        <w:tc>
          <w:tcPr>
            <w:tcW w:w="964" w:type="dxa"/>
            <w:vAlign w:val="center"/>
          </w:tcPr>
          <w:p>
            <w:pPr>
              <w:pStyle w:val="9"/>
            </w:pPr>
          </w:p>
        </w:tc>
        <w:tc>
          <w:tcPr>
            <w:tcW w:w="964" w:type="dxa"/>
          </w:tcPr>
          <w:p>
            <w:pPr>
              <w:pStyle w:val="9"/>
            </w:pPr>
            <w:r>
              <w:t>1103095.61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33836.00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5</w:t>
            </w:r>
          </w:p>
        </w:tc>
        <w:tc>
          <w:tcPr>
            <w:tcW w:w="850" w:type="dxa"/>
            <w:vAlign w:val="center"/>
          </w:tcPr>
          <w:p>
            <w:pPr>
              <w:pStyle w:val="9"/>
            </w:pPr>
            <w:r>
              <w:t>200.00</w:t>
            </w:r>
          </w:p>
        </w:tc>
        <w:tc>
          <w:tcPr>
            <w:tcW w:w="964" w:type="dxa"/>
            <w:vAlign w:val="center"/>
          </w:tcPr>
          <w:p>
            <w:pPr>
              <w:pStyle w:val="9"/>
            </w:pPr>
            <w:r>
              <w:t>1000.00</w:t>
            </w:r>
          </w:p>
        </w:tc>
        <w:tc>
          <w:tcPr>
            <w:tcW w:w="964" w:type="dxa"/>
            <w:vAlign w:val="center"/>
          </w:tcPr>
          <w:p>
            <w:pPr>
              <w:pStyle w:val="9"/>
            </w:pPr>
            <w:r>
              <w:t>1000.00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2026年15座小型水库管理范围及保护范围划定方案（农田水利计提）</w:t>
            </w:r>
          </w:p>
        </w:tc>
        <w:tc>
          <w:tcPr>
            <w:tcW w:w="964" w:type="dxa"/>
            <w:vAlign w:val="center"/>
          </w:tcPr>
          <w:p>
            <w:pPr>
              <w:pStyle w:val="9"/>
            </w:pPr>
            <w:r>
              <w:t>624000.00</w:t>
            </w:r>
          </w:p>
        </w:tc>
        <w:tc>
          <w:tcPr>
            <w:tcW w:w="1134" w:type="dxa"/>
            <w:vAlign w:val="center"/>
          </w:tcPr>
          <w:p>
            <w:pPr>
              <w:pStyle w:val="10"/>
            </w:pPr>
            <w:r>
              <w:t>水库管理服务</w:t>
            </w:r>
          </w:p>
        </w:tc>
        <w:tc>
          <w:tcPr>
            <w:tcW w:w="1134" w:type="dxa"/>
            <w:vAlign w:val="center"/>
          </w:tcPr>
          <w:p>
            <w:pPr>
              <w:pStyle w:val="10"/>
            </w:pPr>
            <w:r>
              <w:t>C12020100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624000.00</w:t>
            </w:r>
          </w:p>
        </w:tc>
        <w:tc>
          <w:tcPr>
            <w:tcW w:w="964" w:type="dxa"/>
            <w:vAlign w:val="center"/>
          </w:tcPr>
          <w:p>
            <w:pPr>
              <w:pStyle w:val="9"/>
            </w:pPr>
            <w:r>
              <w:t>624000.00</w:t>
            </w:r>
          </w:p>
        </w:tc>
        <w:tc>
          <w:tcPr>
            <w:tcW w:w="964" w:type="dxa"/>
            <w:vAlign w:val="center"/>
          </w:tcPr>
          <w:p>
            <w:pPr>
              <w:pStyle w:val="9"/>
            </w:pPr>
            <w:r>
              <w:t>624000.00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624000.00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r>
              <w:t>2026年农田水利建设资金收入专项支出</w:t>
            </w:r>
          </w:p>
        </w:tc>
        <w:tc>
          <w:tcPr>
            <w:tcW w:w="964" w:type="dxa"/>
            <w:vAlign w:val="center"/>
          </w:tcPr>
          <w:p>
            <w:pPr>
              <w:pStyle w:val="9"/>
            </w:pPr>
            <w:r>
              <w:t>12078105.00</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12078105.00</w:t>
            </w:r>
          </w:p>
        </w:tc>
        <w:tc>
          <w:tcPr>
            <w:tcW w:w="964" w:type="dxa"/>
            <w:vAlign w:val="center"/>
          </w:tcPr>
          <w:p>
            <w:pPr>
              <w:pStyle w:val="9"/>
            </w:pPr>
            <w:r>
              <w:t>12078105.00</w:t>
            </w:r>
          </w:p>
        </w:tc>
        <w:tc>
          <w:tcPr>
            <w:tcW w:w="964" w:type="dxa"/>
            <w:vAlign w:val="center"/>
          </w:tcPr>
          <w:p>
            <w:pPr>
              <w:pStyle w:val="9"/>
            </w:pPr>
            <w:r>
              <w:t>12078105.00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12078105.00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井陉县水资源综合服务中心小计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3000.00</w:t>
            </w:r>
          </w:p>
        </w:tc>
        <w:tc>
          <w:tcPr>
            <w:tcW w:w="964" w:type="dxa"/>
            <w:vAlign w:val="center"/>
          </w:tcPr>
          <w:p>
            <w:pPr>
              <w:pStyle w:val="13"/>
            </w:pPr>
            <w:r>
              <w:t>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60000.00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15</w:t>
            </w:r>
          </w:p>
        </w:tc>
        <w:tc>
          <w:tcPr>
            <w:tcW w:w="850" w:type="dxa"/>
            <w:vAlign w:val="center"/>
          </w:tcPr>
          <w:p>
            <w:pPr>
              <w:pStyle w:val="9"/>
            </w:pPr>
            <w:r>
              <w:t>200.00</w:t>
            </w:r>
          </w:p>
        </w:tc>
        <w:tc>
          <w:tcPr>
            <w:tcW w:w="964" w:type="dxa"/>
            <w:vAlign w:val="center"/>
          </w:tcPr>
          <w:p>
            <w:pPr>
              <w:pStyle w:val="9"/>
            </w:pPr>
            <w:r>
              <w:t>3000.00</w:t>
            </w:r>
          </w:p>
        </w:tc>
        <w:tc>
          <w:tcPr>
            <w:tcW w:w="964" w:type="dxa"/>
            <w:vAlign w:val="center"/>
          </w:tcPr>
          <w:p>
            <w:pPr>
              <w:pStyle w:val="9"/>
            </w:pPr>
            <w:r>
              <w:t>3000.00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井陉县河道服务中心小计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3143313.71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3143313.71</w:t>
            </w:r>
          </w:p>
        </w:tc>
        <w:tc>
          <w:tcPr>
            <w:tcW w:w="964" w:type="dxa"/>
            <w:vAlign w:val="center"/>
          </w:tcPr>
          <w:p>
            <w:pPr>
              <w:pStyle w:val="13"/>
            </w:pPr>
          </w:p>
        </w:tc>
        <w:tc>
          <w:tcPr>
            <w:tcW w:w="964" w:type="dxa"/>
          </w:tcPr>
          <w:p>
            <w:pPr>
              <w:pStyle w:val="13"/>
            </w:pPr>
            <w:r>
              <w:t>3143313.71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r>
              <w:t>井陉县甘陶河孙家峪至陶瓷水镇段河道综合治理工程</w:t>
            </w:r>
          </w:p>
        </w:tc>
        <w:tc>
          <w:tcPr>
            <w:tcW w:w="964" w:type="dxa"/>
            <w:vAlign w:val="center"/>
          </w:tcPr>
          <w:p>
            <w:pPr>
              <w:pStyle w:val="9"/>
            </w:pPr>
            <w:r>
              <w:t>2853371.46</w:t>
            </w:r>
          </w:p>
        </w:tc>
        <w:tc>
          <w:tcPr>
            <w:tcW w:w="1134" w:type="dxa"/>
            <w:vAlign w:val="center"/>
          </w:tcPr>
          <w:p>
            <w:pPr>
              <w:pStyle w:val="10"/>
            </w:pPr>
            <w:r>
              <w:t>其他构筑物工程施工</w:t>
            </w:r>
          </w:p>
        </w:tc>
        <w:tc>
          <w:tcPr>
            <w:tcW w:w="1134" w:type="dxa"/>
            <w:vAlign w:val="center"/>
          </w:tcPr>
          <w:p>
            <w:pPr>
              <w:pStyle w:val="10"/>
            </w:pPr>
            <w:r>
              <w:t>B02990000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2853371.46</w:t>
            </w:r>
          </w:p>
        </w:tc>
        <w:tc>
          <w:tcPr>
            <w:tcW w:w="964" w:type="dxa"/>
            <w:vAlign w:val="center"/>
          </w:tcPr>
          <w:p>
            <w:pPr>
              <w:pStyle w:val="9"/>
            </w:pPr>
            <w:r>
              <w:t>2853371.46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2853371.46</w:t>
            </w:r>
          </w:p>
        </w:tc>
        <w:tc>
          <w:tcPr>
            <w:tcW w:w="964" w:type="dxa"/>
            <w:vAlign w:val="center"/>
          </w:tcPr>
          <w:p>
            <w:pPr>
              <w:pStyle w:val="9"/>
            </w:pPr>
          </w:p>
        </w:tc>
        <w:tc>
          <w:tcPr>
            <w:tcW w:w="964" w:type="dxa"/>
          </w:tcPr>
          <w:p>
            <w:pPr>
              <w:pStyle w:val="9"/>
            </w:pPr>
            <w:r>
              <w:t>2853371.46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井陉县绵河综合治理工程</w:t>
            </w:r>
          </w:p>
        </w:tc>
        <w:tc>
          <w:tcPr>
            <w:tcW w:w="964" w:type="dxa"/>
            <w:vAlign w:val="center"/>
          </w:tcPr>
          <w:p>
            <w:pPr>
              <w:pStyle w:val="9"/>
            </w:pPr>
            <w:r>
              <w:t>289942.25</w:t>
            </w:r>
          </w:p>
        </w:tc>
        <w:tc>
          <w:tcPr>
            <w:tcW w:w="1134" w:type="dxa"/>
            <w:vAlign w:val="center"/>
          </w:tcPr>
          <w:p>
            <w:pPr>
              <w:pStyle w:val="10"/>
            </w:pPr>
            <w:r>
              <w:t>其他建筑工程</w:t>
            </w:r>
          </w:p>
        </w:tc>
        <w:tc>
          <w:tcPr>
            <w:tcW w:w="1134" w:type="dxa"/>
            <w:vAlign w:val="center"/>
          </w:tcPr>
          <w:p>
            <w:pPr>
              <w:pStyle w:val="10"/>
            </w:pPr>
            <w:r>
              <w:t>B99000000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289942.25</w:t>
            </w:r>
          </w:p>
        </w:tc>
        <w:tc>
          <w:tcPr>
            <w:tcW w:w="964" w:type="dxa"/>
            <w:vAlign w:val="center"/>
          </w:tcPr>
          <w:p>
            <w:pPr>
              <w:pStyle w:val="9"/>
            </w:pPr>
            <w:r>
              <w:t>289942.25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289942.25</w:t>
            </w:r>
          </w:p>
        </w:tc>
        <w:tc>
          <w:tcPr>
            <w:tcW w:w="964" w:type="dxa"/>
            <w:vAlign w:val="center"/>
          </w:tcPr>
          <w:p>
            <w:pPr>
              <w:pStyle w:val="9"/>
            </w:pPr>
          </w:p>
        </w:tc>
        <w:tc>
          <w:tcPr>
            <w:tcW w:w="964" w:type="dxa"/>
          </w:tcPr>
          <w:p>
            <w:pPr>
              <w:pStyle w:val="9"/>
            </w:pPr>
            <w:r>
              <w:t>289942.25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井陉县水土保持工作站小计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5742100.00</w:t>
            </w:r>
          </w:p>
        </w:tc>
        <w:tc>
          <w:tcPr>
            <w:tcW w:w="964" w:type="dxa"/>
            <w:vAlign w:val="center"/>
          </w:tcPr>
          <w:p>
            <w:pPr>
              <w:pStyle w:val="13"/>
            </w:pPr>
            <w:r>
              <w:t>4002000.00</w:t>
            </w:r>
          </w:p>
        </w:tc>
        <w:tc>
          <w:tcPr>
            <w:tcW w:w="964" w:type="dxa"/>
            <w:vAlign w:val="center"/>
          </w:tcPr>
          <w:p>
            <w:pPr>
              <w:pStyle w:val="13"/>
            </w:pPr>
            <w:r>
              <w:t>1740100.00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5742100.00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40000.00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10</w:t>
            </w:r>
          </w:p>
        </w:tc>
        <w:tc>
          <w:tcPr>
            <w:tcW w:w="850" w:type="dxa"/>
            <w:vAlign w:val="center"/>
          </w:tcPr>
          <w:p>
            <w:pPr>
              <w:pStyle w:val="9"/>
            </w:pPr>
            <w:r>
              <w:t>200.00</w:t>
            </w:r>
          </w:p>
        </w:tc>
        <w:tc>
          <w:tcPr>
            <w:tcW w:w="964" w:type="dxa"/>
            <w:vAlign w:val="center"/>
          </w:tcPr>
          <w:p>
            <w:pPr>
              <w:pStyle w:val="9"/>
            </w:pPr>
            <w:r>
              <w:t>2000.00</w:t>
            </w:r>
          </w:p>
        </w:tc>
        <w:tc>
          <w:tcPr>
            <w:tcW w:w="964" w:type="dxa"/>
            <w:vAlign w:val="center"/>
          </w:tcPr>
          <w:p>
            <w:pPr>
              <w:pStyle w:val="9"/>
            </w:pPr>
            <w:r>
              <w:t>2000.00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r>
              <w:t>冀财农[2025]102号关于提前下达2026年中央水库移民扶持基金预算的通知（移民补助）</w:t>
            </w:r>
          </w:p>
        </w:tc>
        <w:tc>
          <w:tcPr>
            <w:tcW w:w="964" w:type="dxa"/>
            <w:vAlign w:val="center"/>
          </w:tcPr>
          <w:p>
            <w:pPr>
              <w:pStyle w:val="9"/>
            </w:pPr>
            <w:r>
              <w:t>1740100.00</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1740100.00</w:t>
            </w:r>
          </w:p>
        </w:tc>
        <w:tc>
          <w:tcPr>
            <w:tcW w:w="964" w:type="dxa"/>
            <w:vAlign w:val="center"/>
          </w:tcPr>
          <w:p>
            <w:pPr>
              <w:pStyle w:val="9"/>
            </w:pPr>
            <w:r>
              <w:t>1740100.00</w:t>
            </w:r>
          </w:p>
        </w:tc>
        <w:tc>
          <w:tcPr>
            <w:tcW w:w="964" w:type="dxa"/>
            <w:vAlign w:val="center"/>
          </w:tcPr>
          <w:p>
            <w:pPr>
              <w:pStyle w:val="9"/>
            </w:pPr>
          </w:p>
        </w:tc>
        <w:tc>
          <w:tcPr>
            <w:tcW w:w="964" w:type="dxa"/>
            <w:vAlign w:val="center"/>
          </w:tcPr>
          <w:p>
            <w:pPr>
              <w:pStyle w:val="9"/>
            </w:pPr>
            <w:r>
              <w:t>1740100.00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1740100.00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冀财农【2025】107号关于提前下达2026年中央水利发展资金预算的通知（水土流失综合治理）</w:t>
            </w:r>
          </w:p>
        </w:tc>
        <w:tc>
          <w:tcPr>
            <w:tcW w:w="964" w:type="dxa"/>
            <w:vAlign w:val="center"/>
          </w:tcPr>
          <w:p>
            <w:pPr>
              <w:pStyle w:val="9"/>
            </w:pPr>
            <w:r>
              <w:t>3000000.00</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3000000.00</w:t>
            </w:r>
          </w:p>
        </w:tc>
        <w:tc>
          <w:tcPr>
            <w:tcW w:w="964" w:type="dxa"/>
            <w:vAlign w:val="center"/>
          </w:tcPr>
          <w:p>
            <w:pPr>
              <w:pStyle w:val="9"/>
            </w:pPr>
            <w:r>
              <w:t>3000000.00</w:t>
            </w:r>
          </w:p>
        </w:tc>
        <w:tc>
          <w:tcPr>
            <w:tcW w:w="964" w:type="dxa"/>
            <w:vAlign w:val="center"/>
          </w:tcPr>
          <w:p>
            <w:pPr>
              <w:pStyle w:val="9"/>
            </w:pPr>
            <w:r>
              <w:t>3000000.00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冀财农【2025】130号关于提前下达2026年度省级水利发展资金（地方债）预算的通知（水土流失治理）</w:t>
            </w:r>
          </w:p>
        </w:tc>
        <w:tc>
          <w:tcPr>
            <w:tcW w:w="964" w:type="dxa"/>
            <w:vAlign w:val="center"/>
          </w:tcPr>
          <w:p>
            <w:pPr>
              <w:pStyle w:val="9"/>
            </w:pPr>
            <w:r>
              <w:t>1000000.00</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1000000.00</w:t>
            </w:r>
          </w:p>
        </w:tc>
        <w:tc>
          <w:tcPr>
            <w:tcW w:w="964" w:type="dxa"/>
            <w:vAlign w:val="center"/>
          </w:tcPr>
          <w:p>
            <w:pPr>
              <w:pStyle w:val="9"/>
            </w:pPr>
            <w:r>
              <w:t>1000000.00</w:t>
            </w:r>
          </w:p>
        </w:tc>
        <w:tc>
          <w:tcPr>
            <w:tcW w:w="964" w:type="dxa"/>
            <w:vAlign w:val="center"/>
          </w:tcPr>
          <w:p>
            <w:pPr>
              <w:pStyle w:val="9"/>
            </w:pPr>
            <w:r>
              <w:t>1000000.00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井陉绵河灌区综合服务中心（井陉县张河湾水库服务中心）小计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14162348.20</w:t>
            </w:r>
          </w:p>
        </w:tc>
        <w:tc>
          <w:tcPr>
            <w:tcW w:w="964" w:type="dxa"/>
            <w:vAlign w:val="center"/>
          </w:tcPr>
          <w:p>
            <w:pPr>
              <w:pStyle w:val="13"/>
            </w:pPr>
            <w:r>
              <w:t>7184137.20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6978211.00</w:t>
            </w:r>
          </w:p>
        </w:tc>
        <w:tc>
          <w:tcPr>
            <w:tcW w:w="964" w:type="dxa"/>
            <w:vAlign w:val="center"/>
          </w:tcPr>
          <w:p>
            <w:pPr>
              <w:pStyle w:val="13"/>
            </w:pPr>
          </w:p>
        </w:tc>
        <w:tc>
          <w:tcPr>
            <w:tcW w:w="964" w:type="dxa"/>
          </w:tcPr>
          <w:p>
            <w:pPr>
              <w:pStyle w:val="13"/>
            </w:pPr>
            <w:r>
              <w:t>14162348.20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r>
              <w:t>冀财农【2025】41号关于下达2025年中央水利发展资金预算的通知（农业水价综合改革）</w:t>
            </w:r>
          </w:p>
        </w:tc>
        <w:tc>
          <w:tcPr>
            <w:tcW w:w="964" w:type="dxa"/>
            <w:vAlign w:val="center"/>
          </w:tcPr>
          <w:p>
            <w:pPr>
              <w:pStyle w:val="9"/>
            </w:pPr>
            <w:r>
              <w:t>1042611.00</w:t>
            </w:r>
          </w:p>
        </w:tc>
        <w:tc>
          <w:tcPr>
            <w:tcW w:w="1134" w:type="dxa"/>
            <w:vAlign w:val="center"/>
          </w:tcPr>
          <w:p>
            <w:pPr>
              <w:pStyle w:val="10"/>
            </w:pPr>
            <w:r>
              <w:t>灌溉排水工程施工</w:t>
            </w:r>
          </w:p>
        </w:tc>
        <w:tc>
          <w:tcPr>
            <w:tcW w:w="1134" w:type="dxa"/>
            <w:vAlign w:val="center"/>
          </w:tcPr>
          <w:p>
            <w:pPr>
              <w:pStyle w:val="10"/>
            </w:pPr>
            <w:r>
              <w:t>B02091000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1042611.00</w:t>
            </w:r>
          </w:p>
        </w:tc>
        <w:tc>
          <w:tcPr>
            <w:tcW w:w="964" w:type="dxa"/>
            <w:vAlign w:val="center"/>
          </w:tcPr>
          <w:p>
            <w:pPr>
              <w:pStyle w:val="9"/>
            </w:pPr>
            <w:r>
              <w:t>1042611.00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1042611.00</w:t>
            </w:r>
          </w:p>
        </w:tc>
        <w:tc>
          <w:tcPr>
            <w:tcW w:w="964" w:type="dxa"/>
            <w:vAlign w:val="center"/>
          </w:tcPr>
          <w:p>
            <w:pPr>
              <w:pStyle w:val="9"/>
            </w:pPr>
          </w:p>
        </w:tc>
        <w:tc>
          <w:tcPr>
            <w:tcW w:w="964" w:type="dxa"/>
          </w:tcPr>
          <w:p>
            <w:pPr>
              <w:pStyle w:val="9"/>
            </w:pPr>
            <w:r>
              <w:t>1042611.00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井陉绵河灌区2023年灾后恢复重建项目</w:t>
            </w:r>
          </w:p>
        </w:tc>
        <w:tc>
          <w:tcPr>
            <w:tcW w:w="964" w:type="dxa"/>
            <w:vAlign w:val="center"/>
          </w:tcPr>
          <w:p>
            <w:pPr>
              <w:pStyle w:val="9"/>
            </w:pPr>
            <w:r>
              <w:t>5935600.00</w:t>
            </w:r>
          </w:p>
        </w:tc>
        <w:tc>
          <w:tcPr>
            <w:tcW w:w="1134" w:type="dxa"/>
            <w:vAlign w:val="center"/>
          </w:tcPr>
          <w:p>
            <w:pPr>
              <w:pStyle w:val="10"/>
            </w:pPr>
            <w:r>
              <w:t>灌溉排水工程施工</w:t>
            </w:r>
          </w:p>
        </w:tc>
        <w:tc>
          <w:tcPr>
            <w:tcW w:w="1134" w:type="dxa"/>
            <w:vAlign w:val="center"/>
          </w:tcPr>
          <w:p>
            <w:pPr>
              <w:pStyle w:val="10"/>
            </w:pPr>
            <w:r>
              <w:t>B02091000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5935600.00</w:t>
            </w:r>
          </w:p>
        </w:tc>
        <w:tc>
          <w:tcPr>
            <w:tcW w:w="964" w:type="dxa"/>
            <w:vAlign w:val="center"/>
          </w:tcPr>
          <w:p>
            <w:pPr>
              <w:pStyle w:val="9"/>
            </w:pPr>
            <w:r>
              <w:t>5935600.00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5935600.00</w:t>
            </w:r>
          </w:p>
        </w:tc>
        <w:tc>
          <w:tcPr>
            <w:tcW w:w="964" w:type="dxa"/>
            <w:vAlign w:val="center"/>
          </w:tcPr>
          <w:p>
            <w:pPr>
              <w:pStyle w:val="9"/>
            </w:pPr>
          </w:p>
        </w:tc>
        <w:tc>
          <w:tcPr>
            <w:tcW w:w="964" w:type="dxa"/>
          </w:tcPr>
          <w:p>
            <w:pPr>
              <w:pStyle w:val="9"/>
            </w:pPr>
            <w:r>
              <w:t>5935600.00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2026年十五五续建配套与现代化改造项目（2026-2030）前期勘察及可研报告编制（农田水利计提）</w:t>
            </w:r>
          </w:p>
        </w:tc>
        <w:tc>
          <w:tcPr>
            <w:tcW w:w="964" w:type="dxa"/>
            <w:vAlign w:val="center"/>
          </w:tcPr>
          <w:p>
            <w:pPr>
              <w:pStyle w:val="9"/>
            </w:pPr>
            <w:r>
              <w:t>500000.00</w:t>
            </w:r>
          </w:p>
        </w:tc>
        <w:tc>
          <w:tcPr>
            <w:tcW w:w="1134" w:type="dxa"/>
            <w:vAlign w:val="center"/>
          </w:tcPr>
          <w:p>
            <w:pPr>
              <w:pStyle w:val="10"/>
            </w:pPr>
            <w:r>
              <w:t>其他水利管理服务</w:t>
            </w:r>
          </w:p>
        </w:tc>
        <w:tc>
          <w:tcPr>
            <w:tcW w:w="1134" w:type="dxa"/>
            <w:vAlign w:val="center"/>
          </w:tcPr>
          <w:p>
            <w:pPr>
              <w:pStyle w:val="10"/>
            </w:pPr>
            <w:r>
              <w:t>C12990000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500000.00</w:t>
            </w:r>
          </w:p>
        </w:tc>
        <w:tc>
          <w:tcPr>
            <w:tcW w:w="964" w:type="dxa"/>
            <w:vAlign w:val="center"/>
          </w:tcPr>
          <w:p>
            <w:pPr>
              <w:pStyle w:val="9"/>
            </w:pPr>
            <w:r>
              <w:t>500000.00</w:t>
            </w:r>
          </w:p>
        </w:tc>
        <w:tc>
          <w:tcPr>
            <w:tcW w:w="964" w:type="dxa"/>
            <w:vAlign w:val="center"/>
          </w:tcPr>
          <w:p>
            <w:pPr>
              <w:pStyle w:val="9"/>
            </w:pPr>
            <w:r>
              <w:t>500000.00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冀财农[2023]199号关于提前下达增发2023年国债省级补助（水利领域）资金预算的通知（井陉绵河灌区2023年灾后恢复重建项目）</w:t>
            </w:r>
          </w:p>
        </w:tc>
        <w:tc>
          <w:tcPr>
            <w:tcW w:w="964" w:type="dxa"/>
            <w:vAlign w:val="center"/>
          </w:tcPr>
          <w:p>
            <w:pPr>
              <w:pStyle w:val="9"/>
            </w:pPr>
            <w:r>
              <w:t>212375.81</w:t>
            </w:r>
          </w:p>
        </w:tc>
        <w:tc>
          <w:tcPr>
            <w:tcW w:w="1134" w:type="dxa"/>
            <w:vAlign w:val="center"/>
          </w:tcPr>
          <w:p>
            <w:pPr>
              <w:pStyle w:val="10"/>
            </w:pPr>
            <w:r>
              <w:t>灌溉排水工程施工</w:t>
            </w:r>
          </w:p>
        </w:tc>
        <w:tc>
          <w:tcPr>
            <w:tcW w:w="1134" w:type="dxa"/>
            <w:vAlign w:val="center"/>
          </w:tcPr>
          <w:p>
            <w:pPr>
              <w:pStyle w:val="10"/>
            </w:pPr>
            <w:r>
              <w:t>B02091000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212375.81</w:t>
            </w:r>
          </w:p>
        </w:tc>
        <w:tc>
          <w:tcPr>
            <w:tcW w:w="964" w:type="dxa"/>
            <w:vAlign w:val="center"/>
          </w:tcPr>
          <w:p>
            <w:pPr>
              <w:pStyle w:val="9"/>
            </w:pPr>
            <w:r>
              <w:t>212375.81</w:t>
            </w:r>
          </w:p>
        </w:tc>
        <w:tc>
          <w:tcPr>
            <w:tcW w:w="964" w:type="dxa"/>
            <w:vAlign w:val="center"/>
          </w:tcPr>
          <w:p>
            <w:pPr>
              <w:pStyle w:val="9"/>
            </w:pPr>
            <w:r>
              <w:t>212375.81</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212375.81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r>
              <w:t>冀财农[2023]201号关于提前下达增发国债水利邻域项目2024年省级补助资金预算的通知（绵河灌区）</w:t>
            </w:r>
          </w:p>
        </w:tc>
        <w:tc>
          <w:tcPr>
            <w:tcW w:w="964" w:type="dxa"/>
            <w:vAlign w:val="center"/>
          </w:tcPr>
          <w:p>
            <w:pPr>
              <w:pStyle w:val="9"/>
            </w:pPr>
            <w:r>
              <w:t>6471761.39</w:t>
            </w:r>
          </w:p>
        </w:tc>
        <w:tc>
          <w:tcPr>
            <w:tcW w:w="1134" w:type="dxa"/>
            <w:vAlign w:val="center"/>
          </w:tcPr>
          <w:p>
            <w:pPr>
              <w:pStyle w:val="10"/>
            </w:pPr>
            <w:r>
              <w:t>灌溉排水工程施工</w:t>
            </w:r>
          </w:p>
        </w:tc>
        <w:tc>
          <w:tcPr>
            <w:tcW w:w="1134" w:type="dxa"/>
            <w:vAlign w:val="center"/>
          </w:tcPr>
          <w:p>
            <w:pPr>
              <w:pStyle w:val="10"/>
            </w:pPr>
            <w:r>
              <w:t>B02091000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6471761.39</w:t>
            </w:r>
          </w:p>
        </w:tc>
        <w:tc>
          <w:tcPr>
            <w:tcW w:w="964" w:type="dxa"/>
            <w:vAlign w:val="center"/>
          </w:tcPr>
          <w:p>
            <w:pPr>
              <w:pStyle w:val="9"/>
            </w:pPr>
            <w:r>
              <w:t>6471761.39</w:t>
            </w:r>
          </w:p>
        </w:tc>
        <w:tc>
          <w:tcPr>
            <w:tcW w:w="964" w:type="dxa"/>
            <w:vAlign w:val="center"/>
          </w:tcPr>
          <w:p>
            <w:pPr>
              <w:pStyle w:val="9"/>
            </w:pPr>
            <w:r>
              <w:t>6471761.39</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6471761.39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井陉县水利服务中心小计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3395381.87</w:t>
            </w:r>
          </w:p>
        </w:tc>
        <w:tc>
          <w:tcPr>
            <w:tcW w:w="964" w:type="dxa"/>
            <w:vAlign w:val="center"/>
          </w:tcPr>
          <w:p>
            <w:pPr>
              <w:pStyle w:val="13"/>
            </w:pPr>
            <w:r>
              <w:t>3117895.00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277486.87</w:t>
            </w:r>
          </w:p>
        </w:tc>
        <w:tc>
          <w:tcPr>
            <w:tcW w:w="964" w:type="dxa"/>
            <w:vAlign w:val="center"/>
          </w:tcPr>
          <w:p>
            <w:pPr>
              <w:pStyle w:val="13"/>
            </w:pPr>
          </w:p>
        </w:tc>
        <w:tc>
          <w:tcPr>
            <w:tcW w:w="964" w:type="dxa"/>
          </w:tcPr>
          <w:p>
            <w:pPr>
              <w:pStyle w:val="13"/>
            </w:pPr>
            <w:r>
              <w:t>3395381.87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井陉县2023年灾后重建农村饮水工程</w:t>
            </w:r>
          </w:p>
        </w:tc>
        <w:tc>
          <w:tcPr>
            <w:tcW w:w="964" w:type="dxa"/>
            <w:vAlign w:val="center"/>
          </w:tcPr>
          <w:p>
            <w:pPr>
              <w:pStyle w:val="9"/>
            </w:pPr>
            <w:r>
              <w:t>277486.87</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元</w:t>
            </w:r>
          </w:p>
        </w:tc>
        <w:tc>
          <w:tcPr>
            <w:tcW w:w="850" w:type="dxa"/>
            <w:vAlign w:val="center"/>
          </w:tcPr>
          <w:p>
            <w:pPr>
              <w:pStyle w:val="9"/>
            </w:pPr>
            <w:r>
              <w:t>1</w:t>
            </w:r>
          </w:p>
        </w:tc>
        <w:tc>
          <w:tcPr>
            <w:tcW w:w="850" w:type="dxa"/>
            <w:vAlign w:val="center"/>
          </w:tcPr>
          <w:p>
            <w:pPr>
              <w:pStyle w:val="9"/>
            </w:pPr>
            <w:r>
              <w:t>277486.87</w:t>
            </w:r>
          </w:p>
        </w:tc>
        <w:tc>
          <w:tcPr>
            <w:tcW w:w="964" w:type="dxa"/>
            <w:vAlign w:val="center"/>
          </w:tcPr>
          <w:p>
            <w:pPr>
              <w:pStyle w:val="9"/>
            </w:pPr>
            <w:r>
              <w:t>277486.87</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277486.87</w:t>
            </w:r>
          </w:p>
        </w:tc>
        <w:tc>
          <w:tcPr>
            <w:tcW w:w="964" w:type="dxa"/>
            <w:vAlign w:val="center"/>
          </w:tcPr>
          <w:p>
            <w:pPr>
              <w:pStyle w:val="9"/>
            </w:pPr>
          </w:p>
        </w:tc>
        <w:tc>
          <w:tcPr>
            <w:tcW w:w="964" w:type="dxa"/>
          </w:tcPr>
          <w:p>
            <w:pPr>
              <w:pStyle w:val="9"/>
            </w:pPr>
            <w:r>
              <w:t>277486.87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2026年农村饮水管网末梢水质监测项目（农田水利计提）</w:t>
            </w:r>
          </w:p>
        </w:tc>
        <w:tc>
          <w:tcPr>
            <w:tcW w:w="964" w:type="dxa"/>
            <w:vAlign w:val="center"/>
          </w:tcPr>
          <w:p>
            <w:pPr>
              <w:pStyle w:val="9"/>
            </w:pPr>
            <w:r>
              <w:t>797895.00</w:t>
            </w:r>
          </w:p>
        </w:tc>
        <w:tc>
          <w:tcPr>
            <w:tcW w:w="1134" w:type="dxa"/>
            <w:vAlign w:val="center"/>
          </w:tcPr>
          <w:p>
            <w:pPr>
              <w:pStyle w:val="10"/>
            </w:pPr>
            <w:r>
              <w:t>其他水利管理服务</w:t>
            </w:r>
          </w:p>
        </w:tc>
        <w:tc>
          <w:tcPr>
            <w:tcW w:w="1134" w:type="dxa"/>
            <w:vAlign w:val="center"/>
          </w:tcPr>
          <w:p>
            <w:pPr>
              <w:pStyle w:val="10"/>
            </w:pPr>
            <w:r>
              <w:t>C12990000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797895.00</w:t>
            </w:r>
          </w:p>
        </w:tc>
        <w:tc>
          <w:tcPr>
            <w:tcW w:w="964" w:type="dxa"/>
            <w:vAlign w:val="center"/>
          </w:tcPr>
          <w:p>
            <w:pPr>
              <w:pStyle w:val="9"/>
            </w:pPr>
            <w:r>
              <w:t>797895.00</w:t>
            </w:r>
          </w:p>
        </w:tc>
        <w:tc>
          <w:tcPr>
            <w:tcW w:w="964" w:type="dxa"/>
            <w:vAlign w:val="center"/>
          </w:tcPr>
          <w:p>
            <w:pPr>
              <w:pStyle w:val="9"/>
            </w:pPr>
            <w:r>
              <w:t>797895.00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797895.00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r>
              <w:t>冀财农【2025】107号关于提前下达2026年中央水利发展资金预算段通知（农村供水工程维修养护）</w:t>
            </w:r>
          </w:p>
        </w:tc>
        <w:tc>
          <w:tcPr>
            <w:tcW w:w="964" w:type="dxa"/>
            <w:vAlign w:val="center"/>
          </w:tcPr>
          <w:p>
            <w:pPr>
              <w:pStyle w:val="9"/>
            </w:pPr>
            <w:r>
              <w:t>1800000.00</w:t>
            </w:r>
          </w:p>
        </w:tc>
        <w:tc>
          <w:tcPr>
            <w:tcW w:w="1134" w:type="dxa"/>
            <w:vAlign w:val="center"/>
          </w:tcPr>
          <w:p>
            <w:pPr>
              <w:pStyle w:val="10"/>
            </w:pPr>
            <w:r>
              <w:t>其他工程机械</w:t>
            </w:r>
          </w:p>
        </w:tc>
        <w:tc>
          <w:tcPr>
            <w:tcW w:w="1134" w:type="dxa"/>
            <w:vAlign w:val="center"/>
          </w:tcPr>
          <w:p>
            <w:pPr>
              <w:pStyle w:val="10"/>
            </w:pPr>
            <w:r>
              <w:t>A02219900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800000.00</w:t>
            </w:r>
          </w:p>
        </w:tc>
        <w:tc>
          <w:tcPr>
            <w:tcW w:w="964" w:type="dxa"/>
            <w:vAlign w:val="center"/>
          </w:tcPr>
          <w:p>
            <w:pPr>
              <w:pStyle w:val="9"/>
            </w:pPr>
            <w:r>
              <w:t>800000.00</w:t>
            </w:r>
          </w:p>
        </w:tc>
        <w:tc>
          <w:tcPr>
            <w:tcW w:w="964" w:type="dxa"/>
            <w:vAlign w:val="center"/>
          </w:tcPr>
          <w:p>
            <w:pPr>
              <w:pStyle w:val="9"/>
            </w:pPr>
            <w:r>
              <w:t>800000.00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冀财农【2025】107号关于提前下达2026年中央水利发展资金预算段通知（农村供水工程维修养护）</w:t>
            </w:r>
          </w:p>
        </w:tc>
        <w:tc>
          <w:tcPr>
            <w:tcW w:w="964" w:type="dxa"/>
            <w:vAlign w:val="center"/>
          </w:tcPr>
          <w:p>
            <w:pPr>
              <w:pStyle w:val="9"/>
            </w:pPr>
            <w:r>
              <w:t>1800000.00</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500000.00</w:t>
            </w:r>
          </w:p>
        </w:tc>
        <w:tc>
          <w:tcPr>
            <w:tcW w:w="964" w:type="dxa"/>
            <w:vAlign w:val="center"/>
          </w:tcPr>
          <w:p>
            <w:pPr>
              <w:pStyle w:val="9"/>
            </w:pPr>
            <w:r>
              <w:t>500000.00</w:t>
            </w:r>
          </w:p>
        </w:tc>
        <w:tc>
          <w:tcPr>
            <w:tcW w:w="964" w:type="dxa"/>
            <w:vAlign w:val="center"/>
          </w:tcPr>
          <w:p>
            <w:pPr>
              <w:pStyle w:val="9"/>
            </w:pPr>
            <w:r>
              <w:t>500000.00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冀财农【2025】107号关于提前下达2026年中央水利发展资金预算段通知（农村供水工程维修养护）</w:t>
            </w:r>
          </w:p>
        </w:tc>
        <w:tc>
          <w:tcPr>
            <w:tcW w:w="964" w:type="dxa"/>
            <w:vAlign w:val="center"/>
          </w:tcPr>
          <w:p>
            <w:pPr>
              <w:pStyle w:val="9"/>
            </w:pPr>
            <w:r>
              <w:t>1800000.00</w:t>
            </w:r>
          </w:p>
        </w:tc>
        <w:tc>
          <w:tcPr>
            <w:tcW w:w="1134" w:type="dxa"/>
            <w:vAlign w:val="center"/>
          </w:tcPr>
          <w:p>
            <w:pPr>
              <w:pStyle w:val="10"/>
            </w:pPr>
            <w:r>
              <w:t>其他水利工程施工</w:t>
            </w:r>
          </w:p>
        </w:tc>
        <w:tc>
          <w:tcPr>
            <w:tcW w:w="1134" w:type="dxa"/>
            <w:vAlign w:val="center"/>
          </w:tcPr>
          <w:p>
            <w:pPr>
              <w:pStyle w:val="10"/>
            </w:pPr>
            <w:r>
              <w:t>B02099900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420000.00</w:t>
            </w:r>
          </w:p>
        </w:tc>
        <w:tc>
          <w:tcPr>
            <w:tcW w:w="964" w:type="dxa"/>
            <w:vAlign w:val="center"/>
          </w:tcPr>
          <w:p>
            <w:pPr>
              <w:pStyle w:val="9"/>
            </w:pPr>
            <w:r>
              <w:t>420000.00</w:t>
            </w:r>
          </w:p>
        </w:tc>
        <w:tc>
          <w:tcPr>
            <w:tcW w:w="964" w:type="dxa"/>
            <w:vAlign w:val="center"/>
          </w:tcPr>
          <w:p>
            <w:pPr>
              <w:pStyle w:val="9"/>
            </w:pPr>
            <w:r>
              <w:t>420000.00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420000.00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井陉县2026年农村饮水水质检测项目</w:t>
            </w:r>
          </w:p>
        </w:tc>
        <w:tc>
          <w:tcPr>
            <w:tcW w:w="964" w:type="dxa"/>
            <w:vAlign w:val="center"/>
          </w:tcPr>
          <w:p>
            <w:pPr>
              <w:pStyle w:val="9"/>
            </w:pPr>
            <w:r>
              <w:t>600000.00</w:t>
            </w:r>
          </w:p>
        </w:tc>
        <w:tc>
          <w:tcPr>
            <w:tcW w:w="1134" w:type="dxa"/>
            <w:vAlign w:val="center"/>
          </w:tcPr>
          <w:p>
            <w:pPr>
              <w:pStyle w:val="10"/>
            </w:pPr>
            <w:r>
              <w:t>其他水利管理服务</w:t>
            </w:r>
          </w:p>
        </w:tc>
        <w:tc>
          <w:tcPr>
            <w:tcW w:w="1134" w:type="dxa"/>
            <w:vAlign w:val="center"/>
          </w:tcPr>
          <w:p>
            <w:pPr>
              <w:pStyle w:val="10"/>
            </w:pPr>
            <w:r>
              <w:t>C12990000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600000.00</w:t>
            </w:r>
          </w:p>
        </w:tc>
        <w:tc>
          <w:tcPr>
            <w:tcW w:w="964" w:type="dxa"/>
            <w:vAlign w:val="center"/>
          </w:tcPr>
          <w:p>
            <w:pPr>
              <w:pStyle w:val="9"/>
            </w:pPr>
            <w:r>
              <w:t>600000.00</w:t>
            </w:r>
          </w:p>
        </w:tc>
        <w:tc>
          <w:tcPr>
            <w:tcW w:w="964" w:type="dxa"/>
            <w:vAlign w:val="center"/>
          </w:tcPr>
          <w:p>
            <w:pPr>
              <w:pStyle w:val="9"/>
            </w:pPr>
            <w:r>
              <w:t>600000.00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tcPr>
          <w:p>
            <w:pPr>
              <w:pStyle w:val="9"/>
            </w:pPr>
            <w:r>
              <w:t>600000.00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井陉县水利局（含所属单位）上年末固定资产金额为97020165.05元（详见下表）。本年度拟购置固定资产总额为0.00元，已按要求列入政府采购预算，详见政府采购预算表。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332井陉县水利局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97020165.05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9761</w:t>
            </w:r>
          </w:p>
        </w:tc>
        <w:tc>
          <w:tcPr>
            <w:tcW w:w="2835" w:type="dxa"/>
            <w:vAlign w:val="center"/>
          </w:tcPr>
          <w:p>
            <w:pPr>
              <w:pStyle w:val="9"/>
            </w:pPr>
            <w:r>
              <w:t>7977154.40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9591.38</w:t>
            </w:r>
          </w:p>
        </w:tc>
        <w:tc>
          <w:tcPr>
            <w:tcW w:w="2835" w:type="dxa"/>
            <w:vAlign w:val="center"/>
          </w:tcPr>
          <w:p>
            <w:pPr>
              <w:pStyle w:val="9"/>
            </w:pPr>
            <w:r>
              <w:t>3067081.91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5</w:t>
            </w:r>
          </w:p>
        </w:tc>
        <w:tc>
          <w:tcPr>
            <w:tcW w:w="2835" w:type="dxa"/>
            <w:vAlign w:val="center"/>
          </w:tcPr>
          <w:p>
            <w:pPr>
              <w:pStyle w:val="9"/>
            </w:pPr>
            <w:r>
              <w:t>539900.00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418</w:t>
            </w:r>
          </w:p>
        </w:tc>
        <w:tc>
          <w:tcPr>
            <w:tcW w:w="2835" w:type="dxa"/>
            <w:vAlign w:val="center"/>
          </w:tcPr>
          <w:p>
            <w:pPr>
              <w:pStyle w:val="9"/>
            </w:pPr>
            <w:r>
              <w:t>88503110.65</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1540" w:firstLineChars="550"/>
        <w:rPr>
          <w:lang w:eastAsia="zh-CN"/>
        </w:rPr>
      </w:pPr>
      <w:r>
        <w:rPr>
          <w:rFonts w:eastAsia="方正仿宋_GBK"/>
          <w:color w:val="000000"/>
          <w:sz w:val="28"/>
        </w:rPr>
        <w:t>我部门无其他需要说明的事项</w:t>
      </w:r>
      <w:r>
        <w:rPr>
          <w:rFonts w:hint="eastAsia"/>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91E0D"/>
    <w:rsid w:val="000A5062"/>
    <w:rsid w:val="000C4E85"/>
    <w:rsid w:val="00291E0D"/>
    <w:rsid w:val="002C44AC"/>
    <w:rsid w:val="002D4B27"/>
    <w:rsid w:val="003C341B"/>
    <w:rsid w:val="00406404"/>
    <w:rsid w:val="00441D3D"/>
    <w:rsid w:val="004745E6"/>
    <w:rsid w:val="004C6AE2"/>
    <w:rsid w:val="0054766A"/>
    <w:rsid w:val="005A7846"/>
    <w:rsid w:val="00660665"/>
    <w:rsid w:val="006755B5"/>
    <w:rsid w:val="006C33E8"/>
    <w:rsid w:val="00787AAB"/>
    <w:rsid w:val="007D07EE"/>
    <w:rsid w:val="008C5394"/>
    <w:rsid w:val="00910256"/>
    <w:rsid w:val="00943313"/>
    <w:rsid w:val="0095146E"/>
    <w:rsid w:val="00A0652F"/>
    <w:rsid w:val="00CB387F"/>
    <w:rsid w:val="00D72E4F"/>
    <w:rsid w:val="00DE6BFA"/>
    <w:rsid w:val="00E87C83"/>
    <w:rsid w:val="00EE4FEA"/>
    <w:rsid w:val="00F13573"/>
    <w:rsid w:val="00F51460"/>
    <w:rsid w:val="6F9F57EA"/>
    <w:rsid w:val="7FE6F700"/>
    <w:rsid w:val="FEDFF0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98</Pages>
  <Words>7655</Words>
  <Characters>43638</Characters>
  <Lines>363</Lines>
  <Paragraphs>102</Paragraphs>
  <TotalTime>28</TotalTime>
  <ScaleCrop>false</ScaleCrop>
  <LinksUpToDate>false</LinksUpToDate>
  <CharactersWithSpaces>51191</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2026-02-04T15:29:00Z</dcterms:created>
  <dc:creator>Administrator</dc:creator>
  <cp:lastModifiedBy>uos</cp:lastModifiedBy>
  <dcterms:modified xsi:type="dcterms:W3CDTF">2026-02-06T17:16:39Z</dcterms:modified>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F15F2F0219EAC3FE6DB0856910A8D858</vt:lpwstr>
  </property>
</Properties>
</file>