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HYPERLINK \l _Toc_2_2_0000000006</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HYPERLINK \l _Toc_2_2_0000000007</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HYPERLINK \l _Toc_2_2_0000000008</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4</w:t>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6</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二、部门预算安排的总体情况</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五、部门整体绩效目标</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rPr>
          <w:rFonts w:hint="eastAsia"/>
          <w:lang w:val="en-US" w:eastAsia="zh-CN"/>
        </w:rPr>
        <w:t>2</w:t>
      </w:r>
      <w:r>
        <w:fldChar w:fldCharType="end"/>
      </w:r>
      <w:bookmarkStart w:id="20" w:name="_GoBack"/>
      <w:bookmarkEnd w:id="20"/>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t>八、政府采购预算情况</w:t>
      </w:r>
      <w:r>
        <w:tab/>
      </w:r>
      <w:r>
        <w:rPr>
          <w:rFonts w:hint="eastAsia"/>
          <w:lang w:val="en-US" w:eastAsia="zh-CN"/>
        </w:rPr>
        <w:t>4</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t>九、国有资产信息</w:t>
      </w:r>
      <w:r>
        <w:tab/>
      </w:r>
      <w:r>
        <w:rPr>
          <w:rFonts w:hint="eastAsia"/>
          <w:lang w:val="en-US" w:eastAsia="zh-CN"/>
        </w:rPr>
        <w:t>4</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rPr>
          <w:rFonts w:hint="eastAsia"/>
          <w:lang w:val="en-US" w:eastAsia="zh-CN"/>
        </w:rPr>
        <w:t>4</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十一、其他需要说明的事项</w:t>
      </w:r>
      <w:r>
        <w:tab/>
      </w:r>
      <w:r>
        <w:rPr>
          <w:rFonts w:hint="eastAsia"/>
          <w:lang w:val="en-US" w:eastAsia="zh-CN"/>
        </w:rPr>
        <w:t>4</w:t>
      </w:r>
      <w:r>
        <w:fldChar w:fldCharType="end"/>
      </w:r>
      <w:r>
        <w:rPr>
          <w:rFonts w:hint="eastAsia"/>
          <w:lang w:val="en-US" w:eastAsia="zh-CN"/>
        </w:rPr>
        <w:t>7</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6"/>
        <w:gridCol w:w="3341"/>
        <w:gridCol w:w="1955"/>
        <w:gridCol w:w="2985"/>
        <w:gridCol w:w="15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17" w:type="dxa"/>
            <w:gridSpan w:val="2"/>
            <w:tcBorders>
              <w:top w:val="single" w:color="FFFFFF" w:sz="6" w:space="0"/>
              <w:left w:val="single" w:color="FFFFFF" w:sz="6" w:space="0"/>
              <w:right w:val="single" w:color="FFFFFF" w:sz="6" w:space="0"/>
            </w:tcBorders>
            <w:vAlign w:val="center"/>
          </w:tcPr>
          <w:p>
            <w:pPr>
              <w:pStyle w:val="10"/>
            </w:pPr>
            <w:r>
              <w:t>815井陉县南王庄乡人民政府</w:t>
            </w:r>
          </w:p>
        </w:tc>
        <w:tc>
          <w:tcPr>
            <w:tcW w:w="1955" w:type="dxa"/>
            <w:tcBorders>
              <w:top w:val="single" w:color="FFFFFF" w:sz="6" w:space="0"/>
              <w:left w:val="single" w:color="FFFFFF" w:sz="6" w:space="0"/>
              <w:right w:val="single" w:color="FFFFFF" w:sz="6" w:space="0"/>
            </w:tcBorders>
            <w:vAlign w:val="center"/>
          </w:tcPr>
          <w:p>
            <w:pPr>
              <w:pStyle w:val="9"/>
            </w:pPr>
            <w:r>
              <w:t>预算年度：2026</w:t>
            </w:r>
          </w:p>
        </w:tc>
        <w:tc>
          <w:tcPr>
            <w:tcW w:w="4584"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Merge w:val="restart"/>
            <w:vAlign w:val="center"/>
          </w:tcPr>
          <w:p>
            <w:pPr>
              <w:pStyle w:val="11"/>
            </w:pPr>
            <w:r>
              <w:t>序号</w:t>
            </w:r>
          </w:p>
        </w:tc>
        <w:tc>
          <w:tcPr>
            <w:tcW w:w="5296" w:type="dxa"/>
            <w:gridSpan w:val="2"/>
            <w:vAlign w:val="center"/>
          </w:tcPr>
          <w:p>
            <w:pPr>
              <w:pStyle w:val="11"/>
            </w:pPr>
            <w:r>
              <w:t>收入</w:t>
            </w:r>
          </w:p>
        </w:tc>
        <w:tc>
          <w:tcPr>
            <w:tcW w:w="4584"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Merge w:val="continue"/>
          </w:tcPr>
          <w:p/>
        </w:tc>
        <w:tc>
          <w:tcPr>
            <w:tcW w:w="3341" w:type="dxa"/>
            <w:vAlign w:val="center"/>
          </w:tcPr>
          <w:p>
            <w:pPr>
              <w:pStyle w:val="11"/>
            </w:pPr>
            <w:r>
              <w:t>项  目</w:t>
            </w:r>
          </w:p>
        </w:tc>
        <w:tc>
          <w:tcPr>
            <w:tcW w:w="1955" w:type="dxa"/>
            <w:vAlign w:val="center"/>
          </w:tcPr>
          <w:p>
            <w:pPr>
              <w:pStyle w:val="11"/>
            </w:pPr>
            <w:r>
              <w:t>预算数</w:t>
            </w:r>
          </w:p>
        </w:tc>
        <w:tc>
          <w:tcPr>
            <w:tcW w:w="2985" w:type="dxa"/>
            <w:vAlign w:val="center"/>
          </w:tcPr>
          <w:p>
            <w:pPr>
              <w:pStyle w:val="11"/>
            </w:pPr>
            <w:r>
              <w:t>项  目</w:t>
            </w:r>
          </w:p>
        </w:tc>
        <w:tc>
          <w:tcPr>
            <w:tcW w:w="159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Align w:val="center"/>
          </w:tcPr>
          <w:p>
            <w:pPr>
              <w:pStyle w:val="11"/>
            </w:pPr>
            <w:r>
              <w:t>栏次</w:t>
            </w:r>
          </w:p>
        </w:tc>
        <w:tc>
          <w:tcPr>
            <w:tcW w:w="3341" w:type="dxa"/>
            <w:vAlign w:val="center"/>
          </w:tcPr>
          <w:p>
            <w:pPr>
              <w:pStyle w:val="11"/>
            </w:pPr>
            <w:r>
              <w:t>1</w:t>
            </w:r>
          </w:p>
        </w:tc>
        <w:tc>
          <w:tcPr>
            <w:tcW w:w="1955" w:type="dxa"/>
            <w:vAlign w:val="center"/>
          </w:tcPr>
          <w:p>
            <w:pPr>
              <w:pStyle w:val="11"/>
            </w:pPr>
            <w:r>
              <w:t>2</w:t>
            </w:r>
          </w:p>
        </w:tc>
        <w:tc>
          <w:tcPr>
            <w:tcW w:w="2985" w:type="dxa"/>
            <w:vAlign w:val="center"/>
          </w:tcPr>
          <w:p>
            <w:pPr>
              <w:pStyle w:val="11"/>
            </w:pPr>
            <w:r>
              <w:t>3</w:t>
            </w:r>
          </w:p>
        </w:tc>
        <w:tc>
          <w:tcPr>
            <w:tcW w:w="159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w:t>
            </w:r>
          </w:p>
        </w:tc>
        <w:tc>
          <w:tcPr>
            <w:tcW w:w="3341" w:type="dxa"/>
            <w:vAlign w:val="center"/>
          </w:tcPr>
          <w:p>
            <w:pPr>
              <w:pStyle w:val="13"/>
            </w:pPr>
            <w:r>
              <w:t>一、一般公共预算拨款收入</w:t>
            </w:r>
          </w:p>
        </w:tc>
        <w:tc>
          <w:tcPr>
            <w:tcW w:w="1955" w:type="dxa"/>
            <w:vAlign w:val="center"/>
          </w:tcPr>
          <w:p>
            <w:pPr>
              <w:pStyle w:val="12"/>
            </w:pPr>
            <w:r>
              <w:t>6785292.60</w:t>
            </w:r>
          </w:p>
        </w:tc>
        <w:tc>
          <w:tcPr>
            <w:tcW w:w="2985" w:type="dxa"/>
            <w:vAlign w:val="center"/>
          </w:tcPr>
          <w:p>
            <w:pPr>
              <w:pStyle w:val="13"/>
            </w:pPr>
            <w:r>
              <w:t>一、一般公共服务支出</w:t>
            </w:r>
          </w:p>
        </w:tc>
        <w:tc>
          <w:tcPr>
            <w:tcW w:w="1599" w:type="dxa"/>
            <w:vAlign w:val="center"/>
          </w:tcPr>
          <w:p>
            <w:pPr>
              <w:pStyle w:val="12"/>
            </w:pPr>
            <w:r>
              <w:t>4907816.00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w:t>
            </w:r>
          </w:p>
        </w:tc>
        <w:tc>
          <w:tcPr>
            <w:tcW w:w="3341" w:type="dxa"/>
            <w:vAlign w:val="center"/>
          </w:tcPr>
          <w:p>
            <w:pPr>
              <w:pStyle w:val="13"/>
            </w:pPr>
            <w:r>
              <w:t>二、政府性基金预算拨款收入</w:t>
            </w:r>
          </w:p>
        </w:tc>
        <w:tc>
          <w:tcPr>
            <w:tcW w:w="1955" w:type="dxa"/>
            <w:vAlign w:val="center"/>
          </w:tcPr>
          <w:p>
            <w:pPr>
              <w:pStyle w:val="12"/>
            </w:pPr>
          </w:p>
        </w:tc>
        <w:tc>
          <w:tcPr>
            <w:tcW w:w="2985" w:type="dxa"/>
            <w:vAlign w:val="center"/>
          </w:tcPr>
          <w:p>
            <w:pPr>
              <w:pStyle w:val="13"/>
            </w:pPr>
            <w:r>
              <w:t>二、外交支出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w:t>
            </w:r>
          </w:p>
        </w:tc>
        <w:tc>
          <w:tcPr>
            <w:tcW w:w="3341" w:type="dxa"/>
            <w:vAlign w:val="center"/>
          </w:tcPr>
          <w:p>
            <w:pPr>
              <w:pStyle w:val="13"/>
            </w:pPr>
            <w:r>
              <w:t>三、国有资本经营预算拨款收入</w:t>
            </w:r>
          </w:p>
        </w:tc>
        <w:tc>
          <w:tcPr>
            <w:tcW w:w="1955" w:type="dxa"/>
            <w:vAlign w:val="center"/>
          </w:tcPr>
          <w:p>
            <w:pPr>
              <w:pStyle w:val="12"/>
            </w:pPr>
          </w:p>
        </w:tc>
        <w:tc>
          <w:tcPr>
            <w:tcW w:w="2985" w:type="dxa"/>
            <w:vAlign w:val="center"/>
          </w:tcPr>
          <w:p>
            <w:pPr>
              <w:pStyle w:val="13"/>
            </w:pPr>
            <w:r>
              <w:t>三、国防支出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4</w:t>
            </w:r>
          </w:p>
        </w:tc>
        <w:tc>
          <w:tcPr>
            <w:tcW w:w="3341" w:type="dxa"/>
            <w:vAlign w:val="center"/>
          </w:tcPr>
          <w:p>
            <w:pPr>
              <w:pStyle w:val="13"/>
            </w:pPr>
            <w:r>
              <w:t>四、财政专户管理资金收入</w:t>
            </w:r>
          </w:p>
        </w:tc>
        <w:tc>
          <w:tcPr>
            <w:tcW w:w="1955" w:type="dxa"/>
            <w:vAlign w:val="center"/>
          </w:tcPr>
          <w:p>
            <w:pPr>
              <w:pStyle w:val="12"/>
            </w:pPr>
          </w:p>
        </w:tc>
        <w:tc>
          <w:tcPr>
            <w:tcW w:w="2985" w:type="dxa"/>
            <w:vAlign w:val="center"/>
          </w:tcPr>
          <w:p>
            <w:pPr>
              <w:pStyle w:val="13"/>
            </w:pPr>
            <w:r>
              <w:t>四、公共安全支出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5</w:t>
            </w:r>
          </w:p>
        </w:tc>
        <w:tc>
          <w:tcPr>
            <w:tcW w:w="3341" w:type="dxa"/>
            <w:vAlign w:val="center"/>
          </w:tcPr>
          <w:p>
            <w:pPr>
              <w:pStyle w:val="13"/>
            </w:pPr>
            <w:r>
              <w:t>五、单位资金</w:t>
            </w:r>
          </w:p>
        </w:tc>
        <w:tc>
          <w:tcPr>
            <w:tcW w:w="1955" w:type="dxa"/>
            <w:vAlign w:val="center"/>
          </w:tcPr>
          <w:p>
            <w:pPr>
              <w:pStyle w:val="12"/>
            </w:pPr>
          </w:p>
        </w:tc>
        <w:tc>
          <w:tcPr>
            <w:tcW w:w="2985" w:type="dxa"/>
            <w:vAlign w:val="center"/>
          </w:tcPr>
          <w:p>
            <w:pPr>
              <w:pStyle w:val="13"/>
            </w:pPr>
            <w:r>
              <w:t>五、教育支出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6</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六、科学技术支出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7</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七、文化旅游体育与传媒支出</w:t>
            </w:r>
          </w:p>
        </w:tc>
        <w:tc>
          <w:tcPr>
            <w:tcW w:w="1599"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8</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八、社会保障和就业支出</w:t>
            </w:r>
          </w:p>
        </w:tc>
        <w:tc>
          <w:tcPr>
            <w:tcW w:w="1599" w:type="dxa"/>
            <w:vAlign w:val="center"/>
          </w:tcPr>
          <w:p>
            <w:pPr>
              <w:pStyle w:val="12"/>
            </w:pPr>
            <w:r>
              <w:t>1010246.00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9</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九、社会保险基金支出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10</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十、卫生健康支出</w:t>
            </w:r>
          </w:p>
        </w:tc>
        <w:tc>
          <w:tcPr>
            <w:tcW w:w="1599" w:type="dxa"/>
            <w:vAlign w:val="center"/>
          </w:tcPr>
          <w:p>
            <w:pPr>
              <w:pStyle w:val="12"/>
            </w:pPr>
            <w:r>
              <w:t>251616.00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11</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十一、节能环保支出</w:t>
            </w:r>
          </w:p>
        </w:tc>
        <w:tc>
          <w:tcPr>
            <w:tcW w:w="1599" w:type="dxa"/>
            <w:vAlign w:val="center"/>
          </w:tcPr>
          <w:p>
            <w:pPr>
              <w:pStyle w:val="12"/>
            </w:pPr>
            <w:r>
              <w:t>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12</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十二、城乡社区支出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13</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十三、农林水支出</w:t>
            </w:r>
          </w:p>
        </w:tc>
        <w:tc>
          <w:tcPr>
            <w:tcW w:w="1599" w:type="dxa"/>
            <w:vAlign w:val="center"/>
          </w:tcPr>
          <w:p>
            <w:pPr>
              <w:pStyle w:val="12"/>
            </w:pPr>
            <w:r>
              <w:t>52657.83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14</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十四、交通运输支出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15</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十五、资源勘探工业信息等支出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16</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十六、商业服务业等支出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17</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十七、金融支出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18</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十八、援助其他地区支出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19</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十九、自然资源海洋气象等支出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20</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二十、住房保障支出</w:t>
            </w:r>
          </w:p>
        </w:tc>
        <w:tc>
          <w:tcPr>
            <w:tcW w:w="1599" w:type="dxa"/>
            <w:vAlign w:val="center"/>
          </w:tcPr>
          <w:p>
            <w:pPr>
              <w:pStyle w:val="12"/>
            </w:pPr>
            <w:r>
              <w:t>433695.00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21</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二十一、粮油物资储备支出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22</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二十二、国有资本经营预算支出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23</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二十三、灾害防治及应急管理支出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24</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二十四、预备费</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25</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二十五、其他支出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26</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二十六、转移性支出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27</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二十七、债务还本支出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28</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二十八、债务付息支出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29</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二十九、债务发行费用支出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30</w:t>
            </w:r>
          </w:p>
        </w:tc>
        <w:tc>
          <w:tcPr>
            <w:tcW w:w="3341" w:type="dxa"/>
            <w:vAlign w:val="center"/>
          </w:tcPr>
          <w:p>
            <w:pPr>
              <w:pStyle w:val="15"/>
            </w:pPr>
            <w:r>
              <w:t>本年收入合计</w:t>
            </w:r>
          </w:p>
        </w:tc>
        <w:tc>
          <w:tcPr>
            <w:tcW w:w="1955" w:type="dxa"/>
            <w:vAlign w:val="center"/>
          </w:tcPr>
          <w:p>
            <w:pPr>
              <w:pStyle w:val="16"/>
            </w:pPr>
            <w:r>
              <w:t>6785292.60</w:t>
            </w:r>
          </w:p>
        </w:tc>
        <w:tc>
          <w:tcPr>
            <w:tcW w:w="2985" w:type="dxa"/>
            <w:vAlign w:val="center"/>
          </w:tcPr>
          <w:p>
            <w:pPr>
              <w:pStyle w:val="15"/>
            </w:pPr>
            <w:r>
              <w:t>本年支出合计</w:t>
            </w:r>
          </w:p>
        </w:tc>
        <w:tc>
          <w:tcPr>
            <w:tcW w:w="1599" w:type="dxa"/>
            <w:vAlign w:val="center"/>
          </w:tcPr>
          <w:p>
            <w:pPr>
              <w:pStyle w:val="16"/>
            </w:pPr>
            <w:r>
              <w:t>6786030.83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31</w:t>
            </w:r>
          </w:p>
        </w:tc>
        <w:tc>
          <w:tcPr>
            <w:tcW w:w="3341" w:type="dxa"/>
            <w:vAlign w:val="center"/>
          </w:tcPr>
          <w:p>
            <w:pPr>
              <w:pStyle w:val="13"/>
            </w:pPr>
            <w:r>
              <w:t>上年结转结余</w:t>
            </w:r>
          </w:p>
        </w:tc>
        <w:tc>
          <w:tcPr>
            <w:tcW w:w="1955" w:type="dxa"/>
            <w:vAlign w:val="center"/>
          </w:tcPr>
          <w:p>
            <w:pPr>
              <w:pStyle w:val="12"/>
            </w:pPr>
            <w:r>
              <w:t>738.23</w:t>
            </w:r>
          </w:p>
        </w:tc>
        <w:tc>
          <w:tcPr>
            <w:tcW w:w="2985" w:type="dxa"/>
            <w:vAlign w:val="center"/>
          </w:tcPr>
          <w:p>
            <w:pPr>
              <w:pStyle w:val="13"/>
            </w:pPr>
            <w:r>
              <w:t>年终结转结余</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32</w:t>
            </w:r>
          </w:p>
        </w:tc>
        <w:tc>
          <w:tcPr>
            <w:tcW w:w="3341" w:type="dxa"/>
            <w:vAlign w:val="center"/>
          </w:tcPr>
          <w:p>
            <w:pPr>
              <w:pStyle w:val="15"/>
            </w:pPr>
            <w:r>
              <w:t>收入总计</w:t>
            </w:r>
          </w:p>
        </w:tc>
        <w:tc>
          <w:tcPr>
            <w:tcW w:w="1955" w:type="dxa"/>
            <w:vAlign w:val="center"/>
          </w:tcPr>
          <w:p>
            <w:pPr>
              <w:pStyle w:val="16"/>
            </w:pPr>
            <w:r>
              <w:t>6786030.83</w:t>
            </w:r>
          </w:p>
        </w:tc>
        <w:tc>
          <w:tcPr>
            <w:tcW w:w="2985" w:type="dxa"/>
            <w:vAlign w:val="center"/>
          </w:tcPr>
          <w:p>
            <w:pPr>
              <w:pStyle w:val="15"/>
            </w:pPr>
            <w:r>
              <w:t>支出总计</w:t>
            </w:r>
          </w:p>
        </w:tc>
        <w:tc>
          <w:tcPr>
            <w:tcW w:w="1599" w:type="dxa"/>
            <w:vAlign w:val="center"/>
          </w:tcPr>
          <w:p>
            <w:pPr>
              <w:pStyle w:val="16"/>
            </w:pPr>
            <w:r>
              <w:t>6786030.83</w:t>
            </w:r>
          </w:p>
        </w:tc>
      </w:tr>
    </w:tbl>
    <w:p>
      <w:pPr>
        <w:sectPr>
          <w:footerReference r:id="rId3" w:type="default"/>
          <w:footerReference r:id="rId4" w:type="even"/>
          <w:pgSz w:w="11900" w:h="16840"/>
          <w:pgMar w:top="1020" w:right="1134" w:bottom="1020" w:left="1361"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22"/>
        <w:gridCol w:w="726"/>
        <w:gridCol w:w="1099"/>
        <w:gridCol w:w="820"/>
        <w:gridCol w:w="821"/>
        <w:gridCol w:w="821"/>
        <w:gridCol w:w="821"/>
        <w:gridCol w:w="821"/>
        <w:gridCol w:w="821"/>
        <w:gridCol w:w="821"/>
        <w:gridCol w:w="821"/>
        <w:gridCol w:w="821"/>
        <w:gridCol w:w="8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815井陉县南王庄乡人民政府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6786030.83</w:t>
            </w:r>
          </w:p>
        </w:tc>
        <w:tc>
          <w:tcPr>
            <w:tcW w:w="1134" w:type="dxa"/>
            <w:vAlign w:val="center"/>
          </w:tcPr>
          <w:p>
            <w:pPr>
              <w:pStyle w:val="16"/>
            </w:pPr>
            <w:r>
              <w:t>6785292.60</w:t>
            </w:r>
          </w:p>
        </w:tc>
        <w:tc>
          <w:tcPr>
            <w:tcW w:w="1134" w:type="dxa"/>
            <w:vAlign w:val="center"/>
          </w:tcPr>
          <w:p>
            <w:pPr>
              <w:pStyle w:val="16"/>
            </w:pPr>
            <w:r>
              <w:t>6785292.60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4907816.00</w:t>
            </w:r>
          </w:p>
        </w:tc>
        <w:tc>
          <w:tcPr>
            <w:tcW w:w="1134" w:type="dxa"/>
            <w:vAlign w:val="center"/>
          </w:tcPr>
          <w:p>
            <w:pPr>
              <w:pStyle w:val="12"/>
            </w:pPr>
            <w:r>
              <w:t>4907816.00</w:t>
            </w:r>
          </w:p>
        </w:tc>
        <w:tc>
          <w:tcPr>
            <w:tcW w:w="1134" w:type="dxa"/>
            <w:vAlign w:val="center"/>
          </w:tcPr>
          <w:p>
            <w:pPr>
              <w:pStyle w:val="12"/>
            </w:pPr>
            <w:r>
              <w:t>4907816.00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4847816.00</w:t>
            </w:r>
          </w:p>
        </w:tc>
        <w:tc>
          <w:tcPr>
            <w:tcW w:w="1134" w:type="dxa"/>
            <w:vAlign w:val="center"/>
          </w:tcPr>
          <w:p>
            <w:pPr>
              <w:pStyle w:val="12"/>
            </w:pPr>
            <w:r>
              <w:t>4847816.00</w:t>
            </w:r>
          </w:p>
        </w:tc>
        <w:tc>
          <w:tcPr>
            <w:tcW w:w="1134" w:type="dxa"/>
            <w:vAlign w:val="center"/>
          </w:tcPr>
          <w:p>
            <w:pPr>
              <w:pStyle w:val="12"/>
            </w:pPr>
            <w:r>
              <w:t>4847816.00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4555346.00</w:t>
            </w:r>
          </w:p>
        </w:tc>
        <w:tc>
          <w:tcPr>
            <w:tcW w:w="1134" w:type="dxa"/>
            <w:vAlign w:val="center"/>
          </w:tcPr>
          <w:p>
            <w:pPr>
              <w:pStyle w:val="12"/>
            </w:pPr>
            <w:r>
              <w:t>4555346.00</w:t>
            </w:r>
          </w:p>
        </w:tc>
        <w:tc>
          <w:tcPr>
            <w:tcW w:w="1134" w:type="dxa"/>
            <w:vAlign w:val="center"/>
          </w:tcPr>
          <w:p>
            <w:pPr>
              <w:pStyle w:val="12"/>
            </w:pPr>
            <w:r>
              <w:t>4555346.00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284438.00</w:t>
            </w:r>
          </w:p>
        </w:tc>
        <w:tc>
          <w:tcPr>
            <w:tcW w:w="1134" w:type="dxa"/>
            <w:vAlign w:val="center"/>
          </w:tcPr>
          <w:p>
            <w:pPr>
              <w:pStyle w:val="12"/>
            </w:pPr>
            <w:r>
              <w:t>284438.00</w:t>
            </w:r>
          </w:p>
        </w:tc>
        <w:tc>
          <w:tcPr>
            <w:tcW w:w="1134" w:type="dxa"/>
            <w:vAlign w:val="center"/>
          </w:tcPr>
          <w:p>
            <w:pPr>
              <w:pStyle w:val="12"/>
            </w:pPr>
            <w:r>
              <w:t>284438.00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2010350</w:t>
            </w:r>
          </w:p>
        </w:tc>
        <w:tc>
          <w:tcPr>
            <w:tcW w:w="1559" w:type="dxa"/>
            <w:vAlign w:val="center"/>
          </w:tcPr>
          <w:p>
            <w:pPr>
              <w:pStyle w:val="13"/>
            </w:pPr>
            <w:r>
              <w:t>事业运行</w:t>
            </w:r>
          </w:p>
        </w:tc>
        <w:tc>
          <w:tcPr>
            <w:tcW w:w="1134" w:type="dxa"/>
            <w:vAlign w:val="center"/>
          </w:tcPr>
          <w:p>
            <w:pPr>
              <w:pStyle w:val="12"/>
            </w:pPr>
            <w:r>
              <w:t>8032.00</w:t>
            </w:r>
          </w:p>
        </w:tc>
        <w:tc>
          <w:tcPr>
            <w:tcW w:w="1134" w:type="dxa"/>
            <w:vAlign w:val="center"/>
          </w:tcPr>
          <w:p>
            <w:pPr>
              <w:pStyle w:val="12"/>
            </w:pPr>
            <w:r>
              <w:t>8032.00</w:t>
            </w:r>
          </w:p>
        </w:tc>
        <w:tc>
          <w:tcPr>
            <w:tcW w:w="1134" w:type="dxa"/>
            <w:vAlign w:val="center"/>
          </w:tcPr>
          <w:p>
            <w:pPr>
              <w:pStyle w:val="12"/>
            </w:pPr>
            <w:r>
              <w:t>8032.00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2012902</w:t>
            </w:r>
          </w:p>
        </w:tc>
        <w:tc>
          <w:tcPr>
            <w:tcW w:w="1559" w:type="dxa"/>
            <w:vAlign w:val="center"/>
          </w:tcPr>
          <w:p>
            <w:pPr>
              <w:pStyle w:val="13"/>
            </w:pPr>
            <w:r>
              <w:t>一般行政管理事务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2014004</w:t>
            </w:r>
          </w:p>
        </w:tc>
        <w:tc>
          <w:tcPr>
            <w:tcW w:w="1559" w:type="dxa"/>
            <w:vAlign w:val="center"/>
          </w:tcPr>
          <w:p>
            <w:pPr>
              <w:pStyle w:val="13"/>
            </w:pPr>
            <w:r>
              <w:t>信访业务</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1010246.00</w:t>
            </w:r>
          </w:p>
        </w:tc>
        <w:tc>
          <w:tcPr>
            <w:tcW w:w="1134" w:type="dxa"/>
            <w:vAlign w:val="center"/>
          </w:tcPr>
          <w:p>
            <w:pPr>
              <w:pStyle w:val="12"/>
            </w:pPr>
            <w:r>
              <w:t>1010246.00</w:t>
            </w:r>
          </w:p>
        </w:tc>
        <w:tc>
          <w:tcPr>
            <w:tcW w:w="1134" w:type="dxa"/>
            <w:vAlign w:val="center"/>
          </w:tcPr>
          <w:p>
            <w:pPr>
              <w:pStyle w:val="12"/>
            </w:pPr>
            <w:r>
              <w:t>1010246.00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985993.00</w:t>
            </w:r>
          </w:p>
        </w:tc>
        <w:tc>
          <w:tcPr>
            <w:tcW w:w="1134" w:type="dxa"/>
            <w:vAlign w:val="center"/>
          </w:tcPr>
          <w:p>
            <w:pPr>
              <w:pStyle w:val="12"/>
            </w:pPr>
            <w:r>
              <w:t>985993.00</w:t>
            </w:r>
          </w:p>
        </w:tc>
        <w:tc>
          <w:tcPr>
            <w:tcW w:w="1134" w:type="dxa"/>
            <w:vAlign w:val="center"/>
          </w:tcPr>
          <w:p>
            <w:pPr>
              <w:pStyle w:val="12"/>
            </w:pPr>
            <w:r>
              <w:t>985993.00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451381.00</w:t>
            </w:r>
          </w:p>
        </w:tc>
        <w:tc>
          <w:tcPr>
            <w:tcW w:w="1134" w:type="dxa"/>
            <w:vAlign w:val="center"/>
          </w:tcPr>
          <w:p>
            <w:pPr>
              <w:pStyle w:val="12"/>
            </w:pPr>
            <w:r>
              <w:t>451381.00</w:t>
            </w:r>
          </w:p>
        </w:tc>
        <w:tc>
          <w:tcPr>
            <w:tcW w:w="1134" w:type="dxa"/>
            <w:vAlign w:val="center"/>
          </w:tcPr>
          <w:p>
            <w:pPr>
              <w:pStyle w:val="12"/>
            </w:pPr>
            <w:r>
              <w:t>451381.00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534612.00</w:t>
            </w:r>
          </w:p>
        </w:tc>
        <w:tc>
          <w:tcPr>
            <w:tcW w:w="1134" w:type="dxa"/>
            <w:vAlign w:val="center"/>
          </w:tcPr>
          <w:p>
            <w:pPr>
              <w:pStyle w:val="12"/>
            </w:pPr>
            <w:r>
              <w:t>534612.00</w:t>
            </w:r>
          </w:p>
        </w:tc>
        <w:tc>
          <w:tcPr>
            <w:tcW w:w="1134" w:type="dxa"/>
            <w:vAlign w:val="center"/>
          </w:tcPr>
          <w:p>
            <w:pPr>
              <w:pStyle w:val="12"/>
            </w:pPr>
            <w:r>
              <w:t>534612.00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20820</w:t>
            </w:r>
          </w:p>
        </w:tc>
        <w:tc>
          <w:tcPr>
            <w:tcW w:w="1559" w:type="dxa"/>
            <w:vAlign w:val="center"/>
          </w:tcPr>
          <w:p>
            <w:pPr>
              <w:pStyle w:val="13"/>
            </w:pPr>
            <w:r>
              <w:t>临时救助</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2082001</w:t>
            </w:r>
          </w:p>
        </w:tc>
        <w:tc>
          <w:tcPr>
            <w:tcW w:w="1559" w:type="dxa"/>
            <w:vAlign w:val="center"/>
          </w:tcPr>
          <w:p>
            <w:pPr>
              <w:pStyle w:val="13"/>
            </w:pPr>
            <w:r>
              <w:t>临时救助支出</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22253.00</w:t>
            </w:r>
          </w:p>
        </w:tc>
        <w:tc>
          <w:tcPr>
            <w:tcW w:w="1134" w:type="dxa"/>
            <w:vAlign w:val="center"/>
          </w:tcPr>
          <w:p>
            <w:pPr>
              <w:pStyle w:val="12"/>
            </w:pPr>
            <w:r>
              <w:t>22253.00</w:t>
            </w:r>
          </w:p>
        </w:tc>
        <w:tc>
          <w:tcPr>
            <w:tcW w:w="1134" w:type="dxa"/>
            <w:vAlign w:val="center"/>
          </w:tcPr>
          <w:p>
            <w:pPr>
              <w:pStyle w:val="12"/>
            </w:pPr>
            <w:r>
              <w:t>22253.00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22253.00</w:t>
            </w:r>
          </w:p>
        </w:tc>
        <w:tc>
          <w:tcPr>
            <w:tcW w:w="1134" w:type="dxa"/>
            <w:vAlign w:val="center"/>
          </w:tcPr>
          <w:p>
            <w:pPr>
              <w:pStyle w:val="12"/>
            </w:pPr>
            <w:r>
              <w:t>22253.00</w:t>
            </w:r>
          </w:p>
        </w:tc>
        <w:tc>
          <w:tcPr>
            <w:tcW w:w="1134" w:type="dxa"/>
            <w:vAlign w:val="center"/>
          </w:tcPr>
          <w:p>
            <w:pPr>
              <w:pStyle w:val="12"/>
            </w:pPr>
            <w:r>
              <w:t>22253.00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251616.00</w:t>
            </w:r>
          </w:p>
        </w:tc>
        <w:tc>
          <w:tcPr>
            <w:tcW w:w="1134" w:type="dxa"/>
            <w:vAlign w:val="center"/>
          </w:tcPr>
          <w:p>
            <w:pPr>
              <w:pStyle w:val="12"/>
            </w:pPr>
            <w:r>
              <w:t>251616.00</w:t>
            </w:r>
          </w:p>
        </w:tc>
        <w:tc>
          <w:tcPr>
            <w:tcW w:w="1134" w:type="dxa"/>
            <w:vAlign w:val="center"/>
          </w:tcPr>
          <w:p>
            <w:pPr>
              <w:pStyle w:val="12"/>
            </w:pPr>
            <w:r>
              <w:t>251616.00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251616.00</w:t>
            </w:r>
          </w:p>
        </w:tc>
        <w:tc>
          <w:tcPr>
            <w:tcW w:w="1134" w:type="dxa"/>
            <w:vAlign w:val="center"/>
          </w:tcPr>
          <w:p>
            <w:pPr>
              <w:pStyle w:val="12"/>
            </w:pPr>
            <w:r>
              <w:t>251616.00</w:t>
            </w:r>
          </w:p>
        </w:tc>
        <w:tc>
          <w:tcPr>
            <w:tcW w:w="1134" w:type="dxa"/>
            <w:vAlign w:val="center"/>
          </w:tcPr>
          <w:p>
            <w:pPr>
              <w:pStyle w:val="12"/>
            </w:pPr>
            <w:r>
              <w:t>251616.00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251616.00</w:t>
            </w:r>
          </w:p>
        </w:tc>
        <w:tc>
          <w:tcPr>
            <w:tcW w:w="1134" w:type="dxa"/>
            <w:vAlign w:val="center"/>
          </w:tcPr>
          <w:p>
            <w:pPr>
              <w:pStyle w:val="12"/>
            </w:pPr>
            <w:r>
              <w:t>251616.00</w:t>
            </w:r>
          </w:p>
        </w:tc>
        <w:tc>
          <w:tcPr>
            <w:tcW w:w="1134" w:type="dxa"/>
            <w:vAlign w:val="center"/>
          </w:tcPr>
          <w:p>
            <w:pPr>
              <w:pStyle w:val="12"/>
            </w:pPr>
            <w:r>
              <w:t>251616.00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80000.00</w:t>
            </w:r>
          </w:p>
        </w:tc>
        <w:tc>
          <w:tcPr>
            <w:tcW w:w="1134" w:type="dxa"/>
            <w:vAlign w:val="center"/>
          </w:tcPr>
          <w:p>
            <w:pPr>
              <w:pStyle w:val="12"/>
            </w:pPr>
            <w:r>
              <w:t>80000.00</w:t>
            </w:r>
          </w:p>
        </w:tc>
        <w:tc>
          <w:tcPr>
            <w:tcW w:w="1134" w:type="dxa"/>
            <w:vAlign w:val="center"/>
          </w:tcPr>
          <w:p>
            <w:pPr>
              <w:pStyle w:val="12"/>
            </w:pPr>
            <w:r>
              <w:t>80000.00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21104</w:t>
            </w:r>
          </w:p>
        </w:tc>
        <w:tc>
          <w:tcPr>
            <w:tcW w:w="1559" w:type="dxa"/>
            <w:vAlign w:val="center"/>
          </w:tcPr>
          <w:p>
            <w:pPr>
              <w:pStyle w:val="13"/>
            </w:pPr>
            <w:r>
              <w:t>自然生态保护</w:t>
            </w:r>
          </w:p>
        </w:tc>
        <w:tc>
          <w:tcPr>
            <w:tcW w:w="1134" w:type="dxa"/>
            <w:vAlign w:val="center"/>
          </w:tcPr>
          <w:p>
            <w:pPr>
              <w:pStyle w:val="12"/>
            </w:pPr>
            <w:r>
              <w:t>80000.00</w:t>
            </w:r>
          </w:p>
        </w:tc>
        <w:tc>
          <w:tcPr>
            <w:tcW w:w="1134" w:type="dxa"/>
            <w:vAlign w:val="center"/>
          </w:tcPr>
          <w:p>
            <w:pPr>
              <w:pStyle w:val="12"/>
            </w:pPr>
            <w:r>
              <w:t>80000.00</w:t>
            </w:r>
          </w:p>
        </w:tc>
        <w:tc>
          <w:tcPr>
            <w:tcW w:w="1134" w:type="dxa"/>
            <w:vAlign w:val="center"/>
          </w:tcPr>
          <w:p>
            <w:pPr>
              <w:pStyle w:val="12"/>
            </w:pPr>
            <w:r>
              <w:t>80000.00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2110402</w:t>
            </w:r>
          </w:p>
        </w:tc>
        <w:tc>
          <w:tcPr>
            <w:tcW w:w="1559" w:type="dxa"/>
            <w:vAlign w:val="center"/>
          </w:tcPr>
          <w:p>
            <w:pPr>
              <w:pStyle w:val="13"/>
            </w:pPr>
            <w:r>
              <w:t>农村环境保护</w:t>
            </w:r>
          </w:p>
        </w:tc>
        <w:tc>
          <w:tcPr>
            <w:tcW w:w="1134" w:type="dxa"/>
            <w:vAlign w:val="center"/>
          </w:tcPr>
          <w:p>
            <w:pPr>
              <w:pStyle w:val="12"/>
            </w:pPr>
            <w:r>
              <w:t>80000.00</w:t>
            </w:r>
          </w:p>
        </w:tc>
        <w:tc>
          <w:tcPr>
            <w:tcW w:w="1134" w:type="dxa"/>
            <w:vAlign w:val="center"/>
          </w:tcPr>
          <w:p>
            <w:pPr>
              <w:pStyle w:val="12"/>
            </w:pPr>
            <w:r>
              <w:t>80000.00</w:t>
            </w:r>
          </w:p>
        </w:tc>
        <w:tc>
          <w:tcPr>
            <w:tcW w:w="1134" w:type="dxa"/>
            <w:vAlign w:val="center"/>
          </w:tcPr>
          <w:p>
            <w:pPr>
              <w:pStyle w:val="12"/>
            </w:pPr>
            <w:r>
              <w:t>80000.00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52657.83</w:t>
            </w:r>
          </w:p>
        </w:tc>
        <w:tc>
          <w:tcPr>
            <w:tcW w:w="1134" w:type="dxa"/>
            <w:vAlign w:val="center"/>
          </w:tcPr>
          <w:p>
            <w:pPr>
              <w:pStyle w:val="12"/>
            </w:pPr>
            <w:r>
              <w:t>51919.60</w:t>
            </w:r>
          </w:p>
        </w:tc>
        <w:tc>
          <w:tcPr>
            <w:tcW w:w="1134" w:type="dxa"/>
            <w:vAlign w:val="center"/>
          </w:tcPr>
          <w:p>
            <w:pPr>
              <w:pStyle w:val="12"/>
            </w:pPr>
            <w:r>
              <w:t>51919.60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11919.60</w:t>
            </w:r>
          </w:p>
        </w:tc>
        <w:tc>
          <w:tcPr>
            <w:tcW w:w="1134" w:type="dxa"/>
            <w:vAlign w:val="center"/>
          </w:tcPr>
          <w:p>
            <w:pPr>
              <w:pStyle w:val="12"/>
            </w:pPr>
            <w:r>
              <w:t>11919.60</w:t>
            </w:r>
          </w:p>
        </w:tc>
        <w:tc>
          <w:tcPr>
            <w:tcW w:w="1134" w:type="dxa"/>
            <w:vAlign w:val="center"/>
          </w:tcPr>
          <w:p>
            <w:pPr>
              <w:pStyle w:val="12"/>
            </w:pPr>
            <w:r>
              <w:t>11919.60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2130142</w:t>
            </w:r>
          </w:p>
        </w:tc>
        <w:tc>
          <w:tcPr>
            <w:tcW w:w="1559" w:type="dxa"/>
            <w:vAlign w:val="center"/>
          </w:tcPr>
          <w:p>
            <w:pPr>
              <w:pStyle w:val="13"/>
            </w:pPr>
            <w:r>
              <w:t>乡村道路建设</w:t>
            </w:r>
          </w:p>
        </w:tc>
        <w:tc>
          <w:tcPr>
            <w:tcW w:w="1134" w:type="dxa"/>
            <w:vAlign w:val="center"/>
          </w:tcPr>
          <w:p>
            <w:pPr>
              <w:pStyle w:val="12"/>
            </w:pPr>
            <w:r>
              <w:t>11919.60</w:t>
            </w:r>
          </w:p>
        </w:tc>
        <w:tc>
          <w:tcPr>
            <w:tcW w:w="1134" w:type="dxa"/>
            <w:vAlign w:val="center"/>
          </w:tcPr>
          <w:p>
            <w:pPr>
              <w:pStyle w:val="12"/>
            </w:pPr>
            <w:r>
              <w:t>11919.60</w:t>
            </w:r>
          </w:p>
        </w:tc>
        <w:tc>
          <w:tcPr>
            <w:tcW w:w="1134" w:type="dxa"/>
            <w:vAlign w:val="center"/>
          </w:tcPr>
          <w:p>
            <w:pPr>
              <w:pStyle w:val="12"/>
            </w:pPr>
            <w:r>
              <w:t>11919.60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21302</w:t>
            </w:r>
          </w:p>
        </w:tc>
        <w:tc>
          <w:tcPr>
            <w:tcW w:w="1559" w:type="dxa"/>
            <w:vAlign w:val="center"/>
          </w:tcPr>
          <w:p>
            <w:pPr>
              <w:pStyle w:val="13"/>
            </w:pPr>
            <w:r>
              <w:t>林业和草原</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2130234</w:t>
            </w:r>
          </w:p>
        </w:tc>
        <w:tc>
          <w:tcPr>
            <w:tcW w:w="1559" w:type="dxa"/>
            <w:vAlign w:val="center"/>
          </w:tcPr>
          <w:p>
            <w:pPr>
              <w:pStyle w:val="13"/>
            </w:pPr>
            <w:r>
              <w:t>林业草原防灾减灾</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738.23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2130701</w:t>
            </w:r>
          </w:p>
        </w:tc>
        <w:tc>
          <w:tcPr>
            <w:tcW w:w="1559" w:type="dxa"/>
            <w:vAlign w:val="center"/>
          </w:tcPr>
          <w:p>
            <w:pPr>
              <w:pStyle w:val="13"/>
            </w:pPr>
            <w:r>
              <w:t>对村级公益事业建设的补助</w:t>
            </w:r>
          </w:p>
        </w:tc>
        <w:tc>
          <w:tcPr>
            <w:tcW w:w="1134" w:type="dxa"/>
            <w:vAlign w:val="center"/>
          </w:tcPr>
          <w:p>
            <w:pPr>
              <w:pStyle w:val="12"/>
            </w:pPr>
            <w:r>
              <w:t>738.23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433695.00</w:t>
            </w:r>
          </w:p>
        </w:tc>
        <w:tc>
          <w:tcPr>
            <w:tcW w:w="1134" w:type="dxa"/>
            <w:vAlign w:val="center"/>
          </w:tcPr>
          <w:p>
            <w:pPr>
              <w:pStyle w:val="12"/>
            </w:pPr>
            <w:r>
              <w:t>433695.00</w:t>
            </w:r>
          </w:p>
        </w:tc>
        <w:tc>
          <w:tcPr>
            <w:tcW w:w="1134" w:type="dxa"/>
            <w:vAlign w:val="center"/>
          </w:tcPr>
          <w:p>
            <w:pPr>
              <w:pStyle w:val="12"/>
            </w:pPr>
            <w:r>
              <w:t>433695.00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433695.00</w:t>
            </w:r>
          </w:p>
        </w:tc>
        <w:tc>
          <w:tcPr>
            <w:tcW w:w="1134" w:type="dxa"/>
            <w:vAlign w:val="center"/>
          </w:tcPr>
          <w:p>
            <w:pPr>
              <w:pStyle w:val="12"/>
            </w:pPr>
            <w:r>
              <w:t>433695.00</w:t>
            </w:r>
          </w:p>
        </w:tc>
        <w:tc>
          <w:tcPr>
            <w:tcW w:w="1134" w:type="dxa"/>
            <w:vAlign w:val="center"/>
          </w:tcPr>
          <w:p>
            <w:pPr>
              <w:pStyle w:val="12"/>
            </w:pPr>
            <w:r>
              <w:t>433695.00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433695.00</w:t>
            </w:r>
          </w:p>
        </w:tc>
        <w:tc>
          <w:tcPr>
            <w:tcW w:w="1134" w:type="dxa"/>
            <w:vAlign w:val="center"/>
          </w:tcPr>
          <w:p>
            <w:pPr>
              <w:pStyle w:val="12"/>
            </w:pPr>
            <w:r>
              <w:t>433695.00</w:t>
            </w:r>
          </w:p>
        </w:tc>
        <w:tc>
          <w:tcPr>
            <w:tcW w:w="1134" w:type="dxa"/>
            <w:vAlign w:val="center"/>
          </w:tcPr>
          <w:p>
            <w:pPr>
              <w:pStyle w:val="12"/>
            </w:pPr>
            <w:r>
              <w:t>433695.00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50"/>
        <w:gridCol w:w="747"/>
        <w:gridCol w:w="3164"/>
        <w:gridCol w:w="999"/>
        <w:gridCol w:w="999"/>
        <w:gridCol w:w="999"/>
        <w:gridCol w:w="999"/>
        <w:gridCol w:w="999"/>
        <w:gridCol w:w="10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815井陉县南王庄乡人民政府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6786030.83</w:t>
            </w:r>
          </w:p>
        </w:tc>
        <w:tc>
          <w:tcPr>
            <w:tcW w:w="1361" w:type="dxa"/>
            <w:vAlign w:val="center"/>
          </w:tcPr>
          <w:p>
            <w:pPr>
              <w:pStyle w:val="16"/>
            </w:pPr>
            <w:r>
              <w:t>6248903.00</w:t>
            </w:r>
          </w:p>
        </w:tc>
        <w:tc>
          <w:tcPr>
            <w:tcW w:w="1361" w:type="dxa"/>
            <w:vAlign w:val="center"/>
          </w:tcPr>
          <w:p>
            <w:pPr>
              <w:pStyle w:val="16"/>
            </w:pPr>
            <w:r>
              <w:t>537127.83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4907816.00</w:t>
            </w:r>
          </w:p>
        </w:tc>
        <w:tc>
          <w:tcPr>
            <w:tcW w:w="1361" w:type="dxa"/>
            <w:vAlign w:val="center"/>
          </w:tcPr>
          <w:p>
            <w:pPr>
              <w:pStyle w:val="12"/>
            </w:pPr>
            <w:r>
              <w:t>4555346.00</w:t>
            </w:r>
          </w:p>
        </w:tc>
        <w:tc>
          <w:tcPr>
            <w:tcW w:w="1361" w:type="dxa"/>
            <w:vAlign w:val="center"/>
          </w:tcPr>
          <w:p>
            <w:pPr>
              <w:pStyle w:val="12"/>
            </w:pPr>
            <w:r>
              <w:t>352470.00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4847816.00</w:t>
            </w:r>
          </w:p>
        </w:tc>
        <w:tc>
          <w:tcPr>
            <w:tcW w:w="1361" w:type="dxa"/>
            <w:vAlign w:val="center"/>
          </w:tcPr>
          <w:p>
            <w:pPr>
              <w:pStyle w:val="12"/>
            </w:pPr>
            <w:r>
              <w:t>4555346.00</w:t>
            </w:r>
          </w:p>
        </w:tc>
        <w:tc>
          <w:tcPr>
            <w:tcW w:w="1361" w:type="dxa"/>
            <w:vAlign w:val="center"/>
          </w:tcPr>
          <w:p>
            <w:pPr>
              <w:pStyle w:val="12"/>
            </w:pPr>
            <w:r>
              <w:t>292470.00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4555346.00</w:t>
            </w:r>
          </w:p>
        </w:tc>
        <w:tc>
          <w:tcPr>
            <w:tcW w:w="1361" w:type="dxa"/>
            <w:vAlign w:val="center"/>
          </w:tcPr>
          <w:p>
            <w:pPr>
              <w:pStyle w:val="12"/>
            </w:pPr>
            <w:r>
              <w:t>4555346.00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284438.00</w:t>
            </w:r>
          </w:p>
        </w:tc>
        <w:tc>
          <w:tcPr>
            <w:tcW w:w="1361" w:type="dxa"/>
            <w:vAlign w:val="center"/>
          </w:tcPr>
          <w:p>
            <w:pPr>
              <w:pStyle w:val="12"/>
            </w:pPr>
          </w:p>
        </w:tc>
        <w:tc>
          <w:tcPr>
            <w:tcW w:w="1361" w:type="dxa"/>
            <w:vAlign w:val="center"/>
          </w:tcPr>
          <w:p>
            <w:pPr>
              <w:pStyle w:val="12"/>
            </w:pPr>
            <w:r>
              <w:t>284438.00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2010350</w:t>
            </w:r>
          </w:p>
        </w:tc>
        <w:tc>
          <w:tcPr>
            <w:tcW w:w="4535" w:type="dxa"/>
            <w:vAlign w:val="center"/>
          </w:tcPr>
          <w:p>
            <w:pPr>
              <w:pStyle w:val="13"/>
            </w:pPr>
            <w:r>
              <w:t>事业运行</w:t>
            </w:r>
          </w:p>
        </w:tc>
        <w:tc>
          <w:tcPr>
            <w:tcW w:w="1361" w:type="dxa"/>
            <w:vAlign w:val="center"/>
          </w:tcPr>
          <w:p>
            <w:pPr>
              <w:pStyle w:val="12"/>
            </w:pPr>
            <w:r>
              <w:t>8032.00</w:t>
            </w:r>
          </w:p>
        </w:tc>
        <w:tc>
          <w:tcPr>
            <w:tcW w:w="1361" w:type="dxa"/>
            <w:vAlign w:val="center"/>
          </w:tcPr>
          <w:p>
            <w:pPr>
              <w:pStyle w:val="12"/>
            </w:pPr>
          </w:p>
        </w:tc>
        <w:tc>
          <w:tcPr>
            <w:tcW w:w="1361" w:type="dxa"/>
            <w:vAlign w:val="center"/>
          </w:tcPr>
          <w:p>
            <w:pPr>
              <w:pStyle w:val="12"/>
            </w:pPr>
            <w:r>
              <w:t>8032.00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2012902</w:t>
            </w:r>
          </w:p>
        </w:tc>
        <w:tc>
          <w:tcPr>
            <w:tcW w:w="4535" w:type="dxa"/>
            <w:vAlign w:val="center"/>
          </w:tcPr>
          <w:p>
            <w:pPr>
              <w:pStyle w:val="13"/>
            </w:pPr>
            <w:r>
              <w:t>一般行政管理事务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2014004</w:t>
            </w:r>
          </w:p>
        </w:tc>
        <w:tc>
          <w:tcPr>
            <w:tcW w:w="4535" w:type="dxa"/>
            <w:vAlign w:val="center"/>
          </w:tcPr>
          <w:p>
            <w:pPr>
              <w:pStyle w:val="13"/>
            </w:pPr>
            <w:r>
              <w:t>信访业务</w:t>
            </w: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1010246.00</w:t>
            </w:r>
          </w:p>
        </w:tc>
        <w:tc>
          <w:tcPr>
            <w:tcW w:w="1361" w:type="dxa"/>
            <w:vAlign w:val="center"/>
          </w:tcPr>
          <w:p>
            <w:pPr>
              <w:pStyle w:val="12"/>
            </w:pPr>
            <w:r>
              <w:t>1008246.00</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985993.00</w:t>
            </w:r>
          </w:p>
        </w:tc>
        <w:tc>
          <w:tcPr>
            <w:tcW w:w="1361" w:type="dxa"/>
            <w:vAlign w:val="center"/>
          </w:tcPr>
          <w:p>
            <w:pPr>
              <w:pStyle w:val="12"/>
            </w:pPr>
            <w:r>
              <w:t>985993.00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451381.00</w:t>
            </w:r>
          </w:p>
        </w:tc>
        <w:tc>
          <w:tcPr>
            <w:tcW w:w="1361" w:type="dxa"/>
            <w:vAlign w:val="center"/>
          </w:tcPr>
          <w:p>
            <w:pPr>
              <w:pStyle w:val="12"/>
            </w:pPr>
            <w:r>
              <w:t>451381.00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534612.00</w:t>
            </w:r>
          </w:p>
        </w:tc>
        <w:tc>
          <w:tcPr>
            <w:tcW w:w="1361" w:type="dxa"/>
            <w:vAlign w:val="center"/>
          </w:tcPr>
          <w:p>
            <w:pPr>
              <w:pStyle w:val="12"/>
            </w:pPr>
            <w:r>
              <w:t>534612.00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20820</w:t>
            </w:r>
          </w:p>
        </w:tc>
        <w:tc>
          <w:tcPr>
            <w:tcW w:w="4535" w:type="dxa"/>
            <w:vAlign w:val="center"/>
          </w:tcPr>
          <w:p>
            <w:pPr>
              <w:pStyle w:val="13"/>
            </w:pPr>
            <w:r>
              <w:t>临时救助</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2082001</w:t>
            </w:r>
          </w:p>
        </w:tc>
        <w:tc>
          <w:tcPr>
            <w:tcW w:w="4535" w:type="dxa"/>
            <w:vAlign w:val="center"/>
          </w:tcPr>
          <w:p>
            <w:pPr>
              <w:pStyle w:val="13"/>
            </w:pPr>
            <w:r>
              <w:t>临时救助支出</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22253.00</w:t>
            </w:r>
          </w:p>
        </w:tc>
        <w:tc>
          <w:tcPr>
            <w:tcW w:w="1361" w:type="dxa"/>
            <w:vAlign w:val="center"/>
          </w:tcPr>
          <w:p>
            <w:pPr>
              <w:pStyle w:val="12"/>
            </w:pPr>
            <w:r>
              <w:t>22253.00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22253.00</w:t>
            </w:r>
          </w:p>
        </w:tc>
        <w:tc>
          <w:tcPr>
            <w:tcW w:w="1361" w:type="dxa"/>
            <w:vAlign w:val="center"/>
          </w:tcPr>
          <w:p>
            <w:pPr>
              <w:pStyle w:val="12"/>
            </w:pPr>
            <w:r>
              <w:t>22253.00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251616.00</w:t>
            </w:r>
          </w:p>
        </w:tc>
        <w:tc>
          <w:tcPr>
            <w:tcW w:w="1361" w:type="dxa"/>
            <w:vAlign w:val="center"/>
          </w:tcPr>
          <w:p>
            <w:pPr>
              <w:pStyle w:val="12"/>
            </w:pPr>
            <w:r>
              <w:t>251616.00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251616.00</w:t>
            </w:r>
          </w:p>
        </w:tc>
        <w:tc>
          <w:tcPr>
            <w:tcW w:w="1361" w:type="dxa"/>
            <w:vAlign w:val="center"/>
          </w:tcPr>
          <w:p>
            <w:pPr>
              <w:pStyle w:val="12"/>
            </w:pPr>
            <w:r>
              <w:t>251616.00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251616.00</w:t>
            </w:r>
          </w:p>
        </w:tc>
        <w:tc>
          <w:tcPr>
            <w:tcW w:w="1361" w:type="dxa"/>
            <w:vAlign w:val="center"/>
          </w:tcPr>
          <w:p>
            <w:pPr>
              <w:pStyle w:val="12"/>
            </w:pPr>
            <w:r>
              <w:t>251616.00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21104</w:t>
            </w:r>
          </w:p>
        </w:tc>
        <w:tc>
          <w:tcPr>
            <w:tcW w:w="4535" w:type="dxa"/>
            <w:vAlign w:val="center"/>
          </w:tcPr>
          <w:p>
            <w:pPr>
              <w:pStyle w:val="13"/>
            </w:pPr>
            <w:r>
              <w:t>自然生态保护</w:t>
            </w: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2110402</w:t>
            </w:r>
          </w:p>
        </w:tc>
        <w:tc>
          <w:tcPr>
            <w:tcW w:w="4535" w:type="dxa"/>
            <w:vAlign w:val="center"/>
          </w:tcPr>
          <w:p>
            <w:pPr>
              <w:pStyle w:val="13"/>
            </w:pPr>
            <w:r>
              <w:t>农村环境保护</w:t>
            </w: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52657.83</w:t>
            </w:r>
          </w:p>
        </w:tc>
        <w:tc>
          <w:tcPr>
            <w:tcW w:w="1361" w:type="dxa"/>
            <w:vAlign w:val="center"/>
          </w:tcPr>
          <w:p>
            <w:pPr>
              <w:pStyle w:val="12"/>
            </w:pPr>
          </w:p>
        </w:tc>
        <w:tc>
          <w:tcPr>
            <w:tcW w:w="1361" w:type="dxa"/>
            <w:vAlign w:val="center"/>
          </w:tcPr>
          <w:p>
            <w:pPr>
              <w:pStyle w:val="12"/>
            </w:pPr>
            <w:r>
              <w:t>52657.83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11919.60</w:t>
            </w:r>
          </w:p>
        </w:tc>
        <w:tc>
          <w:tcPr>
            <w:tcW w:w="1361" w:type="dxa"/>
            <w:vAlign w:val="center"/>
          </w:tcPr>
          <w:p>
            <w:pPr>
              <w:pStyle w:val="12"/>
            </w:pPr>
          </w:p>
        </w:tc>
        <w:tc>
          <w:tcPr>
            <w:tcW w:w="1361" w:type="dxa"/>
            <w:vAlign w:val="center"/>
          </w:tcPr>
          <w:p>
            <w:pPr>
              <w:pStyle w:val="12"/>
            </w:pPr>
            <w:r>
              <w:t>11919.60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2130142</w:t>
            </w:r>
          </w:p>
        </w:tc>
        <w:tc>
          <w:tcPr>
            <w:tcW w:w="4535" w:type="dxa"/>
            <w:vAlign w:val="center"/>
          </w:tcPr>
          <w:p>
            <w:pPr>
              <w:pStyle w:val="13"/>
            </w:pPr>
            <w:r>
              <w:t>乡村道路建设</w:t>
            </w:r>
          </w:p>
        </w:tc>
        <w:tc>
          <w:tcPr>
            <w:tcW w:w="1361" w:type="dxa"/>
            <w:vAlign w:val="center"/>
          </w:tcPr>
          <w:p>
            <w:pPr>
              <w:pStyle w:val="12"/>
            </w:pPr>
            <w:r>
              <w:t>11919.60</w:t>
            </w:r>
          </w:p>
        </w:tc>
        <w:tc>
          <w:tcPr>
            <w:tcW w:w="1361" w:type="dxa"/>
            <w:vAlign w:val="center"/>
          </w:tcPr>
          <w:p>
            <w:pPr>
              <w:pStyle w:val="12"/>
            </w:pPr>
          </w:p>
        </w:tc>
        <w:tc>
          <w:tcPr>
            <w:tcW w:w="1361" w:type="dxa"/>
            <w:vAlign w:val="center"/>
          </w:tcPr>
          <w:p>
            <w:pPr>
              <w:pStyle w:val="12"/>
            </w:pPr>
            <w:r>
              <w:t>11919.60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2130234</w:t>
            </w:r>
          </w:p>
        </w:tc>
        <w:tc>
          <w:tcPr>
            <w:tcW w:w="4535" w:type="dxa"/>
            <w:vAlign w:val="center"/>
          </w:tcPr>
          <w:p>
            <w:pPr>
              <w:pStyle w:val="13"/>
            </w:pPr>
            <w:r>
              <w:t>林业草原防灾减灾</w:t>
            </w: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738.23</w:t>
            </w:r>
          </w:p>
        </w:tc>
        <w:tc>
          <w:tcPr>
            <w:tcW w:w="1361" w:type="dxa"/>
            <w:vAlign w:val="center"/>
          </w:tcPr>
          <w:p>
            <w:pPr>
              <w:pStyle w:val="12"/>
            </w:pPr>
          </w:p>
        </w:tc>
        <w:tc>
          <w:tcPr>
            <w:tcW w:w="1361" w:type="dxa"/>
            <w:vAlign w:val="center"/>
          </w:tcPr>
          <w:p>
            <w:pPr>
              <w:pStyle w:val="12"/>
            </w:pPr>
            <w:r>
              <w:t>738.23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738.23</w:t>
            </w:r>
          </w:p>
        </w:tc>
        <w:tc>
          <w:tcPr>
            <w:tcW w:w="1361" w:type="dxa"/>
            <w:vAlign w:val="center"/>
          </w:tcPr>
          <w:p>
            <w:pPr>
              <w:pStyle w:val="12"/>
            </w:pPr>
          </w:p>
        </w:tc>
        <w:tc>
          <w:tcPr>
            <w:tcW w:w="1361" w:type="dxa"/>
            <w:vAlign w:val="center"/>
          </w:tcPr>
          <w:p>
            <w:pPr>
              <w:pStyle w:val="12"/>
            </w:pPr>
            <w:r>
              <w:t>738.23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433695.00</w:t>
            </w:r>
          </w:p>
        </w:tc>
        <w:tc>
          <w:tcPr>
            <w:tcW w:w="1361" w:type="dxa"/>
            <w:vAlign w:val="center"/>
          </w:tcPr>
          <w:p>
            <w:pPr>
              <w:pStyle w:val="12"/>
            </w:pPr>
            <w:r>
              <w:t>433695.00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433695.00</w:t>
            </w:r>
          </w:p>
        </w:tc>
        <w:tc>
          <w:tcPr>
            <w:tcW w:w="1361" w:type="dxa"/>
            <w:vAlign w:val="center"/>
          </w:tcPr>
          <w:p>
            <w:pPr>
              <w:pStyle w:val="12"/>
            </w:pPr>
            <w:r>
              <w:t>433695.00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433695.00</w:t>
            </w:r>
          </w:p>
        </w:tc>
        <w:tc>
          <w:tcPr>
            <w:tcW w:w="1361" w:type="dxa"/>
            <w:vAlign w:val="center"/>
          </w:tcPr>
          <w:p>
            <w:pPr>
              <w:pStyle w:val="12"/>
            </w:pPr>
            <w:r>
              <w:t>433695.00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7"/>
        <w:gridCol w:w="2329"/>
        <w:gridCol w:w="1052"/>
        <w:gridCol w:w="2330"/>
        <w:gridCol w:w="1052"/>
        <w:gridCol w:w="1052"/>
        <w:gridCol w:w="1052"/>
        <w:gridCol w:w="10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815井陉县南王庄乡人民政府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6785292.60</w:t>
            </w:r>
          </w:p>
        </w:tc>
        <w:tc>
          <w:tcPr>
            <w:tcW w:w="3402" w:type="dxa"/>
            <w:vAlign w:val="center"/>
          </w:tcPr>
          <w:p>
            <w:pPr>
              <w:pStyle w:val="13"/>
            </w:pPr>
            <w:r>
              <w:t>一、一般公共服务支出</w:t>
            </w:r>
          </w:p>
        </w:tc>
        <w:tc>
          <w:tcPr>
            <w:tcW w:w="1474" w:type="dxa"/>
            <w:vAlign w:val="center"/>
          </w:tcPr>
          <w:p>
            <w:pPr>
              <w:pStyle w:val="12"/>
            </w:pPr>
            <w:r>
              <w:t>4907816.00</w:t>
            </w:r>
          </w:p>
        </w:tc>
        <w:tc>
          <w:tcPr>
            <w:tcW w:w="1474" w:type="dxa"/>
            <w:vAlign w:val="center"/>
          </w:tcPr>
          <w:p>
            <w:pPr>
              <w:pStyle w:val="12"/>
            </w:pPr>
            <w:r>
              <w:t>4907816.00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50000.00</w:t>
            </w:r>
          </w:p>
        </w:tc>
        <w:tc>
          <w:tcPr>
            <w:tcW w:w="1474" w:type="dxa"/>
            <w:vAlign w:val="center"/>
          </w:tcPr>
          <w:p>
            <w:pPr>
              <w:pStyle w:val="12"/>
            </w:pPr>
            <w:r>
              <w:t>50000.00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1010246.00</w:t>
            </w:r>
          </w:p>
        </w:tc>
        <w:tc>
          <w:tcPr>
            <w:tcW w:w="1474" w:type="dxa"/>
            <w:vAlign w:val="center"/>
          </w:tcPr>
          <w:p>
            <w:pPr>
              <w:pStyle w:val="12"/>
            </w:pPr>
            <w:r>
              <w:t>1010246.00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251616.00</w:t>
            </w:r>
          </w:p>
        </w:tc>
        <w:tc>
          <w:tcPr>
            <w:tcW w:w="1474" w:type="dxa"/>
            <w:vAlign w:val="center"/>
          </w:tcPr>
          <w:p>
            <w:pPr>
              <w:pStyle w:val="12"/>
            </w:pPr>
            <w:r>
              <w:t>251616.00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80000.00</w:t>
            </w:r>
          </w:p>
        </w:tc>
        <w:tc>
          <w:tcPr>
            <w:tcW w:w="1474" w:type="dxa"/>
            <w:vAlign w:val="center"/>
          </w:tcPr>
          <w:p>
            <w:pPr>
              <w:pStyle w:val="12"/>
            </w:pPr>
            <w:r>
              <w:t>80000.00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52657.83</w:t>
            </w:r>
          </w:p>
        </w:tc>
        <w:tc>
          <w:tcPr>
            <w:tcW w:w="1474" w:type="dxa"/>
            <w:vAlign w:val="center"/>
          </w:tcPr>
          <w:p>
            <w:pPr>
              <w:pStyle w:val="12"/>
            </w:pPr>
            <w:r>
              <w:t>52657.83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433695.00</w:t>
            </w:r>
          </w:p>
        </w:tc>
        <w:tc>
          <w:tcPr>
            <w:tcW w:w="1474" w:type="dxa"/>
            <w:vAlign w:val="center"/>
          </w:tcPr>
          <w:p>
            <w:pPr>
              <w:pStyle w:val="12"/>
            </w:pPr>
            <w:r>
              <w:t>433695.00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6785292.60</w:t>
            </w:r>
          </w:p>
        </w:tc>
        <w:tc>
          <w:tcPr>
            <w:tcW w:w="3402" w:type="dxa"/>
            <w:vAlign w:val="center"/>
          </w:tcPr>
          <w:p>
            <w:pPr>
              <w:pStyle w:val="15"/>
            </w:pPr>
            <w:r>
              <w:t>本年支出合计</w:t>
            </w:r>
          </w:p>
        </w:tc>
        <w:tc>
          <w:tcPr>
            <w:tcW w:w="1474" w:type="dxa"/>
            <w:vAlign w:val="center"/>
          </w:tcPr>
          <w:p>
            <w:pPr>
              <w:pStyle w:val="16"/>
            </w:pPr>
            <w:r>
              <w:t>6786030.83</w:t>
            </w:r>
          </w:p>
        </w:tc>
        <w:tc>
          <w:tcPr>
            <w:tcW w:w="1474" w:type="dxa"/>
            <w:vAlign w:val="center"/>
          </w:tcPr>
          <w:p>
            <w:pPr>
              <w:pStyle w:val="16"/>
            </w:pPr>
            <w:r>
              <w:t>6786030.83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738.23</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738.23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6786030.83</w:t>
            </w:r>
          </w:p>
        </w:tc>
        <w:tc>
          <w:tcPr>
            <w:tcW w:w="3402" w:type="dxa"/>
            <w:vAlign w:val="center"/>
          </w:tcPr>
          <w:p>
            <w:pPr>
              <w:pStyle w:val="15"/>
            </w:pPr>
            <w:r>
              <w:t>支出总计</w:t>
            </w:r>
          </w:p>
        </w:tc>
        <w:tc>
          <w:tcPr>
            <w:tcW w:w="1474" w:type="dxa"/>
            <w:vAlign w:val="center"/>
          </w:tcPr>
          <w:p>
            <w:pPr>
              <w:pStyle w:val="16"/>
            </w:pPr>
            <w:r>
              <w:t>6786030.83</w:t>
            </w:r>
          </w:p>
        </w:tc>
        <w:tc>
          <w:tcPr>
            <w:tcW w:w="1474" w:type="dxa"/>
            <w:vAlign w:val="center"/>
          </w:tcPr>
          <w:p>
            <w:pPr>
              <w:pStyle w:val="16"/>
            </w:pPr>
            <w:r>
              <w:t>6786030.83</w:t>
            </w:r>
          </w:p>
        </w:tc>
        <w:tc>
          <w:tcPr>
            <w:tcW w:w="1474" w:type="dxa"/>
            <w:vAlign w:val="center"/>
          </w:tcPr>
          <w:p>
            <w:pPr>
              <w:pStyle w:val="16"/>
            </w:pPr>
          </w:p>
        </w:tc>
        <w:tc>
          <w:tcPr>
            <w:tcW w:w="1474" w:type="dxa"/>
            <w:vAlign w:val="center"/>
          </w:tcPr>
          <w:p>
            <w:pPr>
              <w:pStyle w:val="16"/>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0"/>
        <w:gridCol w:w="915"/>
        <w:gridCol w:w="3307"/>
        <w:gridCol w:w="1980"/>
        <w:gridCol w:w="1796"/>
        <w:gridCol w:w="18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92" w:type="dxa"/>
            <w:gridSpan w:val="3"/>
            <w:tcBorders>
              <w:top w:val="single" w:color="FFFFFF" w:sz="6" w:space="0"/>
              <w:left w:val="single" w:color="FFFFFF" w:sz="6" w:space="0"/>
              <w:right w:val="single" w:color="FFFFFF" w:sz="6" w:space="0"/>
            </w:tcBorders>
            <w:vAlign w:val="center"/>
          </w:tcPr>
          <w:p>
            <w:pPr>
              <w:pStyle w:val="10"/>
            </w:pPr>
            <w:r>
              <w:t>815井陉县南王庄乡人民政府</w:t>
            </w:r>
          </w:p>
        </w:tc>
        <w:tc>
          <w:tcPr>
            <w:tcW w:w="1980" w:type="dxa"/>
            <w:tcBorders>
              <w:top w:val="single" w:color="FFFFFF" w:sz="6" w:space="0"/>
              <w:left w:val="single" w:color="FFFFFF" w:sz="6" w:space="0"/>
              <w:right w:val="single" w:color="FFFFFF" w:sz="6" w:space="0"/>
            </w:tcBorders>
            <w:vAlign w:val="center"/>
          </w:tcPr>
          <w:p>
            <w:pPr>
              <w:pStyle w:val="9"/>
            </w:pPr>
            <w:r>
              <w:t>预算年度：2026</w:t>
            </w:r>
          </w:p>
        </w:tc>
        <w:tc>
          <w:tcPr>
            <w:tcW w:w="3684"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restart"/>
            <w:vAlign w:val="center"/>
          </w:tcPr>
          <w:p>
            <w:pPr>
              <w:pStyle w:val="11"/>
            </w:pPr>
            <w:r>
              <w:t>序号</w:t>
            </w:r>
          </w:p>
        </w:tc>
        <w:tc>
          <w:tcPr>
            <w:tcW w:w="4222" w:type="dxa"/>
            <w:gridSpan w:val="2"/>
            <w:vAlign w:val="center"/>
          </w:tcPr>
          <w:p>
            <w:pPr>
              <w:pStyle w:val="11"/>
            </w:pPr>
            <w:r>
              <w:t>功能分类科目</w:t>
            </w:r>
          </w:p>
        </w:tc>
        <w:tc>
          <w:tcPr>
            <w:tcW w:w="1980" w:type="dxa"/>
            <w:vMerge w:val="restart"/>
            <w:vAlign w:val="center"/>
          </w:tcPr>
          <w:p>
            <w:pPr>
              <w:pStyle w:val="11"/>
            </w:pPr>
            <w:r>
              <w:t>合计</w:t>
            </w:r>
          </w:p>
        </w:tc>
        <w:tc>
          <w:tcPr>
            <w:tcW w:w="1796" w:type="dxa"/>
            <w:vMerge w:val="restart"/>
            <w:vAlign w:val="center"/>
          </w:tcPr>
          <w:p>
            <w:pPr>
              <w:pStyle w:val="11"/>
            </w:pPr>
            <w:r>
              <w:t>基本支出</w:t>
            </w:r>
          </w:p>
        </w:tc>
        <w:tc>
          <w:tcPr>
            <w:tcW w:w="1888"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continue"/>
          </w:tcPr>
          <w:p/>
        </w:tc>
        <w:tc>
          <w:tcPr>
            <w:tcW w:w="915" w:type="dxa"/>
            <w:vAlign w:val="center"/>
          </w:tcPr>
          <w:p>
            <w:pPr>
              <w:pStyle w:val="11"/>
            </w:pPr>
            <w:r>
              <w:t>科目编码</w:t>
            </w:r>
          </w:p>
        </w:tc>
        <w:tc>
          <w:tcPr>
            <w:tcW w:w="3307" w:type="dxa"/>
            <w:vAlign w:val="center"/>
          </w:tcPr>
          <w:p>
            <w:pPr>
              <w:pStyle w:val="11"/>
            </w:pPr>
            <w:r>
              <w:t>科目名称</w:t>
            </w:r>
          </w:p>
        </w:tc>
        <w:tc>
          <w:tcPr>
            <w:tcW w:w="1980" w:type="dxa"/>
            <w:vMerge w:val="continue"/>
          </w:tcPr>
          <w:p/>
        </w:tc>
        <w:tc>
          <w:tcPr>
            <w:tcW w:w="1796" w:type="dxa"/>
            <w:vMerge w:val="continue"/>
          </w:tcPr>
          <w:p/>
        </w:tc>
        <w:tc>
          <w:tcPr>
            <w:tcW w:w="188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Align w:val="center"/>
          </w:tcPr>
          <w:p>
            <w:pPr>
              <w:pStyle w:val="11"/>
            </w:pPr>
            <w:r>
              <w:t>栏次</w:t>
            </w:r>
          </w:p>
        </w:tc>
        <w:tc>
          <w:tcPr>
            <w:tcW w:w="915" w:type="dxa"/>
            <w:vAlign w:val="center"/>
          </w:tcPr>
          <w:p>
            <w:pPr>
              <w:pStyle w:val="11"/>
            </w:pPr>
            <w:r>
              <w:t>1</w:t>
            </w:r>
          </w:p>
        </w:tc>
        <w:tc>
          <w:tcPr>
            <w:tcW w:w="3307" w:type="dxa"/>
            <w:vAlign w:val="center"/>
          </w:tcPr>
          <w:p>
            <w:pPr>
              <w:pStyle w:val="11"/>
            </w:pPr>
            <w:r>
              <w:t>2</w:t>
            </w:r>
          </w:p>
        </w:tc>
        <w:tc>
          <w:tcPr>
            <w:tcW w:w="1980" w:type="dxa"/>
            <w:vAlign w:val="center"/>
          </w:tcPr>
          <w:p>
            <w:pPr>
              <w:pStyle w:val="11"/>
            </w:pPr>
            <w:r>
              <w:t>3</w:t>
            </w:r>
          </w:p>
        </w:tc>
        <w:tc>
          <w:tcPr>
            <w:tcW w:w="1796" w:type="dxa"/>
            <w:vAlign w:val="center"/>
          </w:tcPr>
          <w:p>
            <w:pPr>
              <w:pStyle w:val="11"/>
            </w:pPr>
            <w:r>
              <w:t>4</w:t>
            </w:r>
          </w:p>
        </w:tc>
        <w:tc>
          <w:tcPr>
            <w:tcW w:w="1888"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w:t>
            </w:r>
          </w:p>
        </w:tc>
        <w:tc>
          <w:tcPr>
            <w:tcW w:w="915" w:type="dxa"/>
            <w:vAlign w:val="center"/>
          </w:tcPr>
          <w:p>
            <w:pPr>
              <w:pStyle w:val="17"/>
            </w:pPr>
          </w:p>
        </w:tc>
        <w:tc>
          <w:tcPr>
            <w:tcW w:w="3307" w:type="dxa"/>
            <w:vAlign w:val="center"/>
          </w:tcPr>
          <w:p>
            <w:pPr>
              <w:pStyle w:val="15"/>
            </w:pPr>
            <w:r>
              <w:t>合计</w:t>
            </w:r>
          </w:p>
        </w:tc>
        <w:tc>
          <w:tcPr>
            <w:tcW w:w="1980" w:type="dxa"/>
            <w:vAlign w:val="center"/>
          </w:tcPr>
          <w:p>
            <w:pPr>
              <w:pStyle w:val="16"/>
            </w:pPr>
            <w:r>
              <w:t>6786030.83</w:t>
            </w:r>
          </w:p>
        </w:tc>
        <w:tc>
          <w:tcPr>
            <w:tcW w:w="1796" w:type="dxa"/>
            <w:vAlign w:val="center"/>
          </w:tcPr>
          <w:p>
            <w:pPr>
              <w:pStyle w:val="16"/>
            </w:pPr>
            <w:r>
              <w:t>6248903.00</w:t>
            </w:r>
          </w:p>
        </w:tc>
        <w:tc>
          <w:tcPr>
            <w:tcW w:w="1888" w:type="dxa"/>
            <w:vAlign w:val="center"/>
          </w:tcPr>
          <w:p>
            <w:pPr>
              <w:pStyle w:val="16"/>
            </w:pPr>
            <w:r>
              <w:t>537127.83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w:t>
            </w:r>
          </w:p>
        </w:tc>
        <w:tc>
          <w:tcPr>
            <w:tcW w:w="915" w:type="dxa"/>
            <w:vAlign w:val="center"/>
          </w:tcPr>
          <w:p>
            <w:pPr>
              <w:pStyle w:val="13"/>
            </w:pPr>
            <w:r>
              <w:t>201</w:t>
            </w:r>
          </w:p>
        </w:tc>
        <w:tc>
          <w:tcPr>
            <w:tcW w:w="3307" w:type="dxa"/>
            <w:vAlign w:val="center"/>
          </w:tcPr>
          <w:p>
            <w:pPr>
              <w:pStyle w:val="13"/>
            </w:pPr>
            <w:r>
              <w:t>一般公共服务支出</w:t>
            </w:r>
          </w:p>
        </w:tc>
        <w:tc>
          <w:tcPr>
            <w:tcW w:w="1980" w:type="dxa"/>
            <w:vAlign w:val="center"/>
          </w:tcPr>
          <w:p>
            <w:pPr>
              <w:pStyle w:val="12"/>
            </w:pPr>
            <w:r>
              <w:t>4907816.00</w:t>
            </w:r>
          </w:p>
        </w:tc>
        <w:tc>
          <w:tcPr>
            <w:tcW w:w="1796" w:type="dxa"/>
            <w:vAlign w:val="center"/>
          </w:tcPr>
          <w:p>
            <w:pPr>
              <w:pStyle w:val="12"/>
            </w:pPr>
            <w:r>
              <w:t>4555346.00</w:t>
            </w:r>
          </w:p>
        </w:tc>
        <w:tc>
          <w:tcPr>
            <w:tcW w:w="1888" w:type="dxa"/>
            <w:vAlign w:val="center"/>
          </w:tcPr>
          <w:p>
            <w:pPr>
              <w:pStyle w:val="12"/>
            </w:pPr>
            <w:r>
              <w:t>352470.00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w:t>
            </w:r>
          </w:p>
        </w:tc>
        <w:tc>
          <w:tcPr>
            <w:tcW w:w="915" w:type="dxa"/>
            <w:vAlign w:val="center"/>
          </w:tcPr>
          <w:p>
            <w:pPr>
              <w:pStyle w:val="13"/>
            </w:pPr>
            <w:r>
              <w:t>20103</w:t>
            </w:r>
          </w:p>
        </w:tc>
        <w:tc>
          <w:tcPr>
            <w:tcW w:w="3307" w:type="dxa"/>
            <w:vAlign w:val="center"/>
          </w:tcPr>
          <w:p>
            <w:pPr>
              <w:pStyle w:val="13"/>
            </w:pPr>
            <w:r>
              <w:t>政府办公厅（室）及相关机构事务</w:t>
            </w:r>
          </w:p>
        </w:tc>
        <w:tc>
          <w:tcPr>
            <w:tcW w:w="1980" w:type="dxa"/>
            <w:vAlign w:val="center"/>
          </w:tcPr>
          <w:p>
            <w:pPr>
              <w:pStyle w:val="12"/>
            </w:pPr>
            <w:r>
              <w:t>4847816.00</w:t>
            </w:r>
          </w:p>
        </w:tc>
        <w:tc>
          <w:tcPr>
            <w:tcW w:w="1796" w:type="dxa"/>
            <w:vAlign w:val="center"/>
          </w:tcPr>
          <w:p>
            <w:pPr>
              <w:pStyle w:val="12"/>
            </w:pPr>
            <w:r>
              <w:t>4555346.00</w:t>
            </w:r>
          </w:p>
        </w:tc>
        <w:tc>
          <w:tcPr>
            <w:tcW w:w="1888" w:type="dxa"/>
            <w:vAlign w:val="center"/>
          </w:tcPr>
          <w:p>
            <w:pPr>
              <w:pStyle w:val="12"/>
            </w:pPr>
            <w:r>
              <w:t>292470.00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4</w:t>
            </w:r>
          </w:p>
        </w:tc>
        <w:tc>
          <w:tcPr>
            <w:tcW w:w="915" w:type="dxa"/>
            <w:vAlign w:val="center"/>
          </w:tcPr>
          <w:p>
            <w:pPr>
              <w:pStyle w:val="13"/>
            </w:pPr>
            <w:r>
              <w:t>2010301</w:t>
            </w:r>
          </w:p>
        </w:tc>
        <w:tc>
          <w:tcPr>
            <w:tcW w:w="3307" w:type="dxa"/>
            <w:vAlign w:val="center"/>
          </w:tcPr>
          <w:p>
            <w:pPr>
              <w:pStyle w:val="13"/>
            </w:pPr>
            <w:r>
              <w:t>行政运行</w:t>
            </w:r>
          </w:p>
        </w:tc>
        <w:tc>
          <w:tcPr>
            <w:tcW w:w="1980" w:type="dxa"/>
            <w:vAlign w:val="center"/>
          </w:tcPr>
          <w:p>
            <w:pPr>
              <w:pStyle w:val="12"/>
            </w:pPr>
            <w:r>
              <w:t>4555346.00</w:t>
            </w:r>
          </w:p>
        </w:tc>
        <w:tc>
          <w:tcPr>
            <w:tcW w:w="1796" w:type="dxa"/>
            <w:vAlign w:val="center"/>
          </w:tcPr>
          <w:p>
            <w:pPr>
              <w:pStyle w:val="12"/>
            </w:pPr>
            <w:r>
              <w:t>4555346.00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5</w:t>
            </w:r>
          </w:p>
        </w:tc>
        <w:tc>
          <w:tcPr>
            <w:tcW w:w="915" w:type="dxa"/>
            <w:vAlign w:val="center"/>
          </w:tcPr>
          <w:p>
            <w:pPr>
              <w:pStyle w:val="13"/>
            </w:pPr>
            <w:r>
              <w:t>2010302</w:t>
            </w:r>
          </w:p>
        </w:tc>
        <w:tc>
          <w:tcPr>
            <w:tcW w:w="3307" w:type="dxa"/>
            <w:vAlign w:val="center"/>
          </w:tcPr>
          <w:p>
            <w:pPr>
              <w:pStyle w:val="13"/>
            </w:pPr>
            <w:r>
              <w:t>一般行政管理事务</w:t>
            </w:r>
          </w:p>
        </w:tc>
        <w:tc>
          <w:tcPr>
            <w:tcW w:w="1980" w:type="dxa"/>
            <w:vAlign w:val="center"/>
          </w:tcPr>
          <w:p>
            <w:pPr>
              <w:pStyle w:val="12"/>
            </w:pPr>
            <w:r>
              <w:t>284438.00</w:t>
            </w:r>
          </w:p>
        </w:tc>
        <w:tc>
          <w:tcPr>
            <w:tcW w:w="1796" w:type="dxa"/>
            <w:vAlign w:val="center"/>
          </w:tcPr>
          <w:p>
            <w:pPr>
              <w:pStyle w:val="12"/>
            </w:pPr>
          </w:p>
        </w:tc>
        <w:tc>
          <w:tcPr>
            <w:tcW w:w="1888" w:type="dxa"/>
            <w:vAlign w:val="center"/>
          </w:tcPr>
          <w:p>
            <w:pPr>
              <w:pStyle w:val="12"/>
            </w:pPr>
            <w:r>
              <w:t>284438.00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6</w:t>
            </w:r>
          </w:p>
        </w:tc>
        <w:tc>
          <w:tcPr>
            <w:tcW w:w="915" w:type="dxa"/>
            <w:vAlign w:val="center"/>
          </w:tcPr>
          <w:p>
            <w:pPr>
              <w:pStyle w:val="13"/>
            </w:pPr>
            <w:r>
              <w:t>2010350</w:t>
            </w:r>
          </w:p>
        </w:tc>
        <w:tc>
          <w:tcPr>
            <w:tcW w:w="3307" w:type="dxa"/>
            <w:vAlign w:val="center"/>
          </w:tcPr>
          <w:p>
            <w:pPr>
              <w:pStyle w:val="13"/>
            </w:pPr>
            <w:r>
              <w:t>事业运行</w:t>
            </w:r>
          </w:p>
        </w:tc>
        <w:tc>
          <w:tcPr>
            <w:tcW w:w="1980" w:type="dxa"/>
            <w:vAlign w:val="center"/>
          </w:tcPr>
          <w:p>
            <w:pPr>
              <w:pStyle w:val="12"/>
            </w:pPr>
            <w:r>
              <w:t>8032.00</w:t>
            </w:r>
          </w:p>
        </w:tc>
        <w:tc>
          <w:tcPr>
            <w:tcW w:w="1796" w:type="dxa"/>
            <w:vAlign w:val="center"/>
          </w:tcPr>
          <w:p>
            <w:pPr>
              <w:pStyle w:val="12"/>
            </w:pPr>
          </w:p>
        </w:tc>
        <w:tc>
          <w:tcPr>
            <w:tcW w:w="1888" w:type="dxa"/>
            <w:vAlign w:val="center"/>
          </w:tcPr>
          <w:p>
            <w:pPr>
              <w:pStyle w:val="12"/>
            </w:pPr>
            <w:r>
              <w:t>8032.00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7</w:t>
            </w:r>
          </w:p>
        </w:tc>
        <w:tc>
          <w:tcPr>
            <w:tcW w:w="915" w:type="dxa"/>
            <w:vAlign w:val="center"/>
          </w:tcPr>
          <w:p>
            <w:pPr>
              <w:pStyle w:val="13"/>
            </w:pPr>
            <w:r>
              <w:t>20129</w:t>
            </w:r>
          </w:p>
        </w:tc>
        <w:tc>
          <w:tcPr>
            <w:tcW w:w="3307" w:type="dxa"/>
            <w:vAlign w:val="center"/>
          </w:tcPr>
          <w:p>
            <w:pPr>
              <w:pStyle w:val="13"/>
            </w:pPr>
            <w:r>
              <w:t>群众团体事务</w:t>
            </w:r>
          </w:p>
        </w:tc>
        <w:tc>
          <w:tcPr>
            <w:tcW w:w="1980" w:type="dxa"/>
            <w:vAlign w:val="center"/>
          </w:tcPr>
          <w:p>
            <w:pPr>
              <w:pStyle w:val="12"/>
            </w:pPr>
            <w:r>
              <w:t>20000.00</w:t>
            </w:r>
          </w:p>
        </w:tc>
        <w:tc>
          <w:tcPr>
            <w:tcW w:w="1796" w:type="dxa"/>
            <w:vAlign w:val="center"/>
          </w:tcPr>
          <w:p>
            <w:pPr>
              <w:pStyle w:val="12"/>
            </w:pPr>
          </w:p>
        </w:tc>
        <w:tc>
          <w:tcPr>
            <w:tcW w:w="1888"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8</w:t>
            </w:r>
          </w:p>
        </w:tc>
        <w:tc>
          <w:tcPr>
            <w:tcW w:w="915" w:type="dxa"/>
            <w:vAlign w:val="center"/>
          </w:tcPr>
          <w:p>
            <w:pPr>
              <w:pStyle w:val="13"/>
            </w:pPr>
            <w:r>
              <w:t>2012902</w:t>
            </w:r>
          </w:p>
        </w:tc>
        <w:tc>
          <w:tcPr>
            <w:tcW w:w="3307" w:type="dxa"/>
            <w:vAlign w:val="center"/>
          </w:tcPr>
          <w:p>
            <w:pPr>
              <w:pStyle w:val="13"/>
            </w:pPr>
            <w:r>
              <w:t>一般行政管理事务</w:t>
            </w:r>
          </w:p>
        </w:tc>
        <w:tc>
          <w:tcPr>
            <w:tcW w:w="1980" w:type="dxa"/>
            <w:vAlign w:val="center"/>
          </w:tcPr>
          <w:p>
            <w:pPr>
              <w:pStyle w:val="12"/>
            </w:pPr>
            <w:r>
              <w:t>20000.00</w:t>
            </w:r>
          </w:p>
        </w:tc>
        <w:tc>
          <w:tcPr>
            <w:tcW w:w="1796" w:type="dxa"/>
            <w:vAlign w:val="center"/>
          </w:tcPr>
          <w:p>
            <w:pPr>
              <w:pStyle w:val="12"/>
            </w:pPr>
          </w:p>
        </w:tc>
        <w:tc>
          <w:tcPr>
            <w:tcW w:w="1888"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9</w:t>
            </w:r>
          </w:p>
        </w:tc>
        <w:tc>
          <w:tcPr>
            <w:tcW w:w="915" w:type="dxa"/>
            <w:vAlign w:val="center"/>
          </w:tcPr>
          <w:p>
            <w:pPr>
              <w:pStyle w:val="13"/>
            </w:pPr>
            <w:r>
              <w:t>20140</w:t>
            </w:r>
          </w:p>
        </w:tc>
        <w:tc>
          <w:tcPr>
            <w:tcW w:w="3307" w:type="dxa"/>
            <w:vAlign w:val="center"/>
          </w:tcPr>
          <w:p>
            <w:pPr>
              <w:pStyle w:val="13"/>
            </w:pPr>
            <w:r>
              <w:t>信访事务</w:t>
            </w:r>
          </w:p>
        </w:tc>
        <w:tc>
          <w:tcPr>
            <w:tcW w:w="1980" w:type="dxa"/>
            <w:vAlign w:val="center"/>
          </w:tcPr>
          <w:p>
            <w:pPr>
              <w:pStyle w:val="12"/>
            </w:pPr>
            <w:r>
              <w:t>40000.00</w:t>
            </w:r>
          </w:p>
        </w:tc>
        <w:tc>
          <w:tcPr>
            <w:tcW w:w="1796" w:type="dxa"/>
            <w:vAlign w:val="center"/>
          </w:tcPr>
          <w:p>
            <w:pPr>
              <w:pStyle w:val="12"/>
            </w:pPr>
          </w:p>
        </w:tc>
        <w:tc>
          <w:tcPr>
            <w:tcW w:w="1888"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10</w:t>
            </w:r>
          </w:p>
        </w:tc>
        <w:tc>
          <w:tcPr>
            <w:tcW w:w="915" w:type="dxa"/>
            <w:vAlign w:val="center"/>
          </w:tcPr>
          <w:p>
            <w:pPr>
              <w:pStyle w:val="13"/>
            </w:pPr>
            <w:r>
              <w:t>2014004</w:t>
            </w:r>
          </w:p>
        </w:tc>
        <w:tc>
          <w:tcPr>
            <w:tcW w:w="3307" w:type="dxa"/>
            <w:vAlign w:val="center"/>
          </w:tcPr>
          <w:p>
            <w:pPr>
              <w:pStyle w:val="13"/>
            </w:pPr>
            <w:r>
              <w:t>信访业务</w:t>
            </w:r>
          </w:p>
        </w:tc>
        <w:tc>
          <w:tcPr>
            <w:tcW w:w="1980" w:type="dxa"/>
            <w:vAlign w:val="center"/>
          </w:tcPr>
          <w:p>
            <w:pPr>
              <w:pStyle w:val="12"/>
            </w:pPr>
            <w:r>
              <w:t>40000.00</w:t>
            </w:r>
          </w:p>
        </w:tc>
        <w:tc>
          <w:tcPr>
            <w:tcW w:w="1796" w:type="dxa"/>
            <w:vAlign w:val="center"/>
          </w:tcPr>
          <w:p>
            <w:pPr>
              <w:pStyle w:val="12"/>
            </w:pPr>
          </w:p>
        </w:tc>
        <w:tc>
          <w:tcPr>
            <w:tcW w:w="1888"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11</w:t>
            </w:r>
          </w:p>
        </w:tc>
        <w:tc>
          <w:tcPr>
            <w:tcW w:w="915" w:type="dxa"/>
            <w:vAlign w:val="center"/>
          </w:tcPr>
          <w:p>
            <w:pPr>
              <w:pStyle w:val="13"/>
            </w:pPr>
            <w:r>
              <w:t>207</w:t>
            </w:r>
          </w:p>
        </w:tc>
        <w:tc>
          <w:tcPr>
            <w:tcW w:w="3307" w:type="dxa"/>
            <w:vAlign w:val="center"/>
          </w:tcPr>
          <w:p>
            <w:pPr>
              <w:pStyle w:val="13"/>
            </w:pPr>
            <w:r>
              <w:t>文化旅游体育与传媒支出</w:t>
            </w:r>
          </w:p>
        </w:tc>
        <w:tc>
          <w:tcPr>
            <w:tcW w:w="1980" w:type="dxa"/>
            <w:vAlign w:val="center"/>
          </w:tcPr>
          <w:p>
            <w:pPr>
              <w:pStyle w:val="12"/>
            </w:pPr>
            <w:r>
              <w:t>50000.00</w:t>
            </w:r>
          </w:p>
        </w:tc>
        <w:tc>
          <w:tcPr>
            <w:tcW w:w="1796" w:type="dxa"/>
            <w:vAlign w:val="center"/>
          </w:tcPr>
          <w:p>
            <w:pPr>
              <w:pStyle w:val="12"/>
            </w:pPr>
          </w:p>
        </w:tc>
        <w:tc>
          <w:tcPr>
            <w:tcW w:w="1888"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12</w:t>
            </w:r>
          </w:p>
        </w:tc>
        <w:tc>
          <w:tcPr>
            <w:tcW w:w="915" w:type="dxa"/>
            <w:vAlign w:val="center"/>
          </w:tcPr>
          <w:p>
            <w:pPr>
              <w:pStyle w:val="13"/>
            </w:pPr>
            <w:r>
              <w:t>20701</w:t>
            </w:r>
          </w:p>
        </w:tc>
        <w:tc>
          <w:tcPr>
            <w:tcW w:w="3307" w:type="dxa"/>
            <w:vAlign w:val="center"/>
          </w:tcPr>
          <w:p>
            <w:pPr>
              <w:pStyle w:val="13"/>
            </w:pPr>
            <w:r>
              <w:t>文化和旅游</w:t>
            </w:r>
          </w:p>
        </w:tc>
        <w:tc>
          <w:tcPr>
            <w:tcW w:w="1980" w:type="dxa"/>
            <w:vAlign w:val="center"/>
          </w:tcPr>
          <w:p>
            <w:pPr>
              <w:pStyle w:val="12"/>
            </w:pPr>
            <w:r>
              <w:t>50000.00</w:t>
            </w:r>
          </w:p>
        </w:tc>
        <w:tc>
          <w:tcPr>
            <w:tcW w:w="1796" w:type="dxa"/>
            <w:vAlign w:val="center"/>
          </w:tcPr>
          <w:p>
            <w:pPr>
              <w:pStyle w:val="12"/>
            </w:pPr>
          </w:p>
        </w:tc>
        <w:tc>
          <w:tcPr>
            <w:tcW w:w="1888"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13</w:t>
            </w:r>
          </w:p>
        </w:tc>
        <w:tc>
          <w:tcPr>
            <w:tcW w:w="915" w:type="dxa"/>
            <w:vAlign w:val="center"/>
          </w:tcPr>
          <w:p>
            <w:pPr>
              <w:pStyle w:val="13"/>
            </w:pPr>
            <w:r>
              <w:t>2070109</w:t>
            </w:r>
          </w:p>
        </w:tc>
        <w:tc>
          <w:tcPr>
            <w:tcW w:w="3307" w:type="dxa"/>
            <w:vAlign w:val="center"/>
          </w:tcPr>
          <w:p>
            <w:pPr>
              <w:pStyle w:val="13"/>
            </w:pPr>
            <w:r>
              <w:t>群众文化</w:t>
            </w:r>
          </w:p>
        </w:tc>
        <w:tc>
          <w:tcPr>
            <w:tcW w:w="1980" w:type="dxa"/>
            <w:vAlign w:val="center"/>
          </w:tcPr>
          <w:p>
            <w:pPr>
              <w:pStyle w:val="12"/>
            </w:pPr>
            <w:r>
              <w:t>50000.00</w:t>
            </w:r>
          </w:p>
        </w:tc>
        <w:tc>
          <w:tcPr>
            <w:tcW w:w="1796" w:type="dxa"/>
            <w:vAlign w:val="center"/>
          </w:tcPr>
          <w:p>
            <w:pPr>
              <w:pStyle w:val="12"/>
            </w:pPr>
          </w:p>
        </w:tc>
        <w:tc>
          <w:tcPr>
            <w:tcW w:w="1888"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14</w:t>
            </w:r>
          </w:p>
        </w:tc>
        <w:tc>
          <w:tcPr>
            <w:tcW w:w="915" w:type="dxa"/>
            <w:vAlign w:val="center"/>
          </w:tcPr>
          <w:p>
            <w:pPr>
              <w:pStyle w:val="13"/>
            </w:pPr>
            <w:r>
              <w:t>208</w:t>
            </w:r>
          </w:p>
        </w:tc>
        <w:tc>
          <w:tcPr>
            <w:tcW w:w="3307" w:type="dxa"/>
            <w:vAlign w:val="center"/>
          </w:tcPr>
          <w:p>
            <w:pPr>
              <w:pStyle w:val="13"/>
            </w:pPr>
            <w:r>
              <w:t>社会保障和就业支出</w:t>
            </w:r>
          </w:p>
        </w:tc>
        <w:tc>
          <w:tcPr>
            <w:tcW w:w="1980" w:type="dxa"/>
            <w:vAlign w:val="center"/>
          </w:tcPr>
          <w:p>
            <w:pPr>
              <w:pStyle w:val="12"/>
            </w:pPr>
            <w:r>
              <w:t>1010246.00</w:t>
            </w:r>
          </w:p>
        </w:tc>
        <w:tc>
          <w:tcPr>
            <w:tcW w:w="1796" w:type="dxa"/>
            <w:vAlign w:val="center"/>
          </w:tcPr>
          <w:p>
            <w:pPr>
              <w:pStyle w:val="12"/>
            </w:pPr>
            <w:r>
              <w:t>1008246.00</w:t>
            </w:r>
          </w:p>
        </w:tc>
        <w:tc>
          <w:tcPr>
            <w:tcW w:w="1888"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15</w:t>
            </w:r>
          </w:p>
        </w:tc>
        <w:tc>
          <w:tcPr>
            <w:tcW w:w="915" w:type="dxa"/>
            <w:vAlign w:val="center"/>
          </w:tcPr>
          <w:p>
            <w:pPr>
              <w:pStyle w:val="13"/>
            </w:pPr>
            <w:r>
              <w:t>20805</w:t>
            </w:r>
          </w:p>
        </w:tc>
        <w:tc>
          <w:tcPr>
            <w:tcW w:w="3307" w:type="dxa"/>
            <w:vAlign w:val="center"/>
          </w:tcPr>
          <w:p>
            <w:pPr>
              <w:pStyle w:val="13"/>
            </w:pPr>
            <w:r>
              <w:t>行政事业单位养老支出</w:t>
            </w:r>
          </w:p>
        </w:tc>
        <w:tc>
          <w:tcPr>
            <w:tcW w:w="1980" w:type="dxa"/>
            <w:vAlign w:val="center"/>
          </w:tcPr>
          <w:p>
            <w:pPr>
              <w:pStyle w:val="12"/>
            </w:pPr>
            <w:r>
              <w:t>985993.00</w:t>
            </w:r>
          </w:p>
        </w:tc>
        <w:tc>
          <w:tcPr>
            <w:tcW w:w="1796" w:type="dxa"/>
            <w:vAlign w:val="center"/>
          </w:tcPr>
          <w:p>
            <w:pPr>
              <w:pStyle w:val="12"/>
            </w:pPr>
            <w:r>
              <w:t>985993.00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16</w:t>
            </w:r>
          </w:p>
        </w:tc>
        <w:tc>
          <w:tcPr>
            <w:tcW w:w="915" w:type="dxa"/>
            <w:vAlign w:val="center"/>
          </w:tcPr>
          <w:p>
            <w:pPr>
              <w:pStyle w:val="13"/>
            </w:pPr>
            <w:r>
              <w:t>2080501</w:t>
            </w:r>
          </w:p>
        </w:tc>
        <w:tc>
          <w:tcPr>
            <w:tcW w:w="3307" w:type="dxa"/>
            <w:vAlign w:val="center"/>
          </w:tcPr>
          <w:p>
            <w:pPr>
              <w:pStyle w:val="13"/>
            </w:pPr>
            <w:r>
              <w:t>行政单位离退休</w:t>
            </w:r>
          </w:p>
        </w:tc>
        <w:tc>
          <w:tcPr>
            <w:tcW w:w="1980" w:type="dxa"/>
            <w:vAlign w:val="center"/>
          </w:tcPr>
          <w:p>
            <w:pPr>
              <w:pStyle w:val="12"/>
            </w:pPr>
            <w:r>
              <w:t>451381.00</w:t>
            </w:r>
          </w:p>
        </w:tc>
        <w:tc>
          <w:tcPr>
            <w:tcW w:w="1796" w:type="dxa"/>
            <w:vAlign w:val="center"/>
          </w:tcPr>
          <w:p>
            <w:pPr>
              <w:pStyle w:val="12"/>
            </w:pPr>
            <w:r>
              <w:t>451381.00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17</w:t>
            </w:r>
          </w:p>
        </w:tc>
        <w:tc>
          <w:tcPr>
            <w:tcW w:w="915" w:type="dxa"/>
            <w:vAlign w:val="center"/>
          </w:tcPr>
          <w:p>
            <w:pPr>
              <w:pStyle w:val="13"/>
            </w:pPr>
            <w:r>
              <w:t>2080505</w:t>
            </w:r>
          </w:p>
        </w:tc>
        <w:tc>
          <w:tcPr>
            <w:tcW w:w="3307" w:type="dxa"/>
            <w:vAlign w:val="center"/>
          </w:tcPr>
          <w:p>
            <w:pPr>
              <w:pStyle w:val="13"/>
            </w:pPr>
            <w:r>
              <w:t>机关事业单位基本养老保险缴费支出</w:t>
            </w:r>
          </w:p>
        </w:tc>
        <w:tc>
          <w:tcPr>
            <w:tcW w:w="1980" w:type="dxa"/>
            <w:vAlign w:val="center"/>
          </w:tcPr>
          <w:p>
            <w:pPr>
              <w:pStyle w:val="12"/>
            </w:pPr>
            <w:r>
              <w:t>534612.00</w:t>
            </w:r>
          </w:p>
        </w:tc>
        <w:tc>
          <w:tcPr>
            <w:tcW w:w="1796" w:type="dxa"/>
            <w:vAlign w:val="center"/>
          </w:tcPr>
          <w:p>
            <w:pPr>
              <w:pStyle w:val="12"/>
            </w:pPr>
            <w:r>
              <w:t>534612.00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18</w:t>
            </w:r>
          </w:p>
        </w:tc>
        <w:tc>
          <w:tcPr>
            <w:tcW w:w="915" w:type="dxa"/>
            <w:vAlign w:val="center"/>
          </w:tcPr>
          <w:p>
            <w:pPr>
              <w:pStyle w:val="13"/>
            </w:pPr>
            <w:r>
              <w:t>20820</w:t>
            </w:r>
          </w:p>
        </w:tc>
        <w:tc>
          <w:tcPr>
            <w:tcW w:w="3307" w:type="dxa"/>
            <w:vAlign w:val="center"/>
          </w:tcPr>
          <w:p>
            <w:pPr>
              <w:pStyle w:val="13"/>
            </w:pPr>
            <w:r>
              <w:t>临时救助</w:t>
            </w:r>
          </w:p>
        </w:tc>
        <w:tc>
          <w:tcPr>
            <w:tcW w:w="1980" w:type="dxa"/>
            <w:vAlign w:val="center"/>
          </w:tcPr>
          <w:p>
            <w:pPr>
              <w:pStyle w:val="12"/>
            </w:pPr>
            <w:r>
              <w:t>2000.00</w:t>
            </w:r>
          </w:p>
        </w:tc>
        <w:tc>
          <w:tcPr>
            <w:tcW w:w="1796" w:type="dxa"/>
            <w:vAlign w:val="center"/>
          </w:tcPr>
          <w:p>
            <w:pPr>
              <w:pStyle w:val="12"/>
            </w:pPr>
          </w:p>
        </w:tc>
        <w:tc>
          <w:tcPr>
            <w:tcW w:w="1888"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19</w:t>
            </w:r>
          </w:p>
        </w:tc>
        <w:tc>
          <w:tcPr>
            <w:tcW w:w="915" w:type="dxa"/>
            <w:vAlign w:val="center"/>
          </w:tcPr>
          <w:p>
            <w:pPr>
              <w:pStyle w:val="13"/>
            </w:pPr>
            <w:r>
              <w:t>2082001</w:t>
            </w:r>
          </w:p>
        </w:tc>
        <w:tc>
          <w:tcPr>
            <w:tcW w:w="3307" w:type="dxa"/>
            <w:vAlign w:val="center"/>
          </w:tcPr>
          <w:p>
            <w:pPr>
              <w:pStyle w:val="13"/>
            </w:pPr>
            <w:r>
              <w:t>临时救助支出</w:t>
            </w:r>
          </w:p>
        </w:tc>
        <w:tc>
          <w:tcPr>
            <w:tcW w:w="1980" w:type="dxa"/>
            <w:vAlign w:val="center"/>
          </w:tcPr>
          <w:p>
            <w:pPr>
              <w:pStyle w:val="12"/>
            </w:pPr>
            <w:r>
              <w:t>2000.00</w:t>
            </w:r>
          </w:p>
        </w:tc>
        <w:tc>
          <w:tcPr>
            <w:tcW w:w="1796" w:type="dxa"/>
            <w:vAlign w:val="center"/>
          </w:tcPr>
          <w:p>
            <w:pPr>
              <w:pStyle w:val="12"/>
            </w:pPr>
          </w:p>
        </w:tc>
        <w:tc>
          <w:tcPr>
            <w:tcW w:w="1888"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20</w:t>
            </w:r>
          </w:p>
        </w:tc>
        <w:tc>
          <w:tcPr>
            <w:tcW w:w="915" w:type="dxa"/>
            <w:vAlign w:val="center"/>
          </w:tcPr>
          <w:p>
            <w:pPr>
              <w:pStyle w:val="13"/>
            </w:pPr>
            <w:r>
              <w:t>20899</w:t>
            </w:r>
          </w:p>
        </w:tc>
        <w:tc>
          <w:tcPr>
            <w:tcW w:w="3307" w:type="dxa"/>
            <w:vAlign w:val="center"/>
          </w:tcPr>
          <w:p>
            <w:pPr>
              <w:pStyle w:val="13"/>
            </w:pPr>
            <w:r>
              <w:t>其他社会保障和就业支出</w:t>
            </w:r>
          </w:p>
        </w:tc>
        <w:tc>
          <w:tcPr>
            <w:tcW w:w="1980" w:type="dxa"/>
            <w:vAlign w:val="center"/>
          </w:tcPr>
          <w:p>
            <w:pPr>
              <w:pStyle w:val="12"/>
            </w:pPr>
            <w:r>
              <w:t>22253.00</w:t>
            </w:r>
          </w:p>
        </w:tc>
        <w:tc>
          <w:tcPr>
            <w:tcW w:w="1796" w:type="dxa"/>
            <w:vAlign w:val="center"/>
          </w:tcPr>
          <w:p>
            <w:pPr>
              <w:pStyle w:val="12"/>
            </w:pPr>
            <w:r>
              <w:t>22253.00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21</w:t>
            </w:r>
          </w:p>
        </w:tc>
        <w:tc>
          <w:tcPr>
            <w:tcW w:w="915" w:type="dxa"/>
            <w:vAlign w:val="center"/>
          </w:tcPr>
          <w:p>
            <w:pPr>
              <w:pStyle w:val="13"/>
            </w:pPr>
            <w:r>
              <w:t>2089999</w:t>
            </w:r>
          </w:p>
        </w:tc>
        <w:tc>
          <w:tcPr>
            <w:tcW w:w="3307" w:type="dxa"/>
            <w:vAlign w:val="center"/>
          </w:tcPr>
          <w:p>
            <w:pPr>
              <w:pStyle w:val="13"/>
            </w:pPr>
            <w:r>
              <w:t>其他社会保障和就业支出</w:t>
            </w:r>
          </w:p>
        </w:tc>
        <w:tc>
          <w:tcPr>
            <w:tcW w:w="1980" w:type="dxa"/>
            <w:vAlign w:val="center"/>
          </w:tcPr>
          <w:p>
            <w:pPr>
              <w:pStyle w:val="12"/>
            </w:pPr>
            <w:r>
              <w:t>22253.00</w:t>
            </w:r>
          </w:p>
        </w:tc>
        <w:tc>
          <w:tcPr>
            <w:tcW w:w="1796" w:type="dxa"/>
            <w:vAlign w:val="center"/>
          </w:tcPr>
          <w:p>
            <w:pPr>
              <w:pStyle w:val="12"/>
            </w:pPr>
            <w:r>
              <w:t>22253.00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22</w:t>
            </w:r>
          </w:p>
        </w:tc>
        <w:tc>
          <w:tcPr>
            <w:tcW w:w="915" w:type="dxa"/>
            <w:vAlign w:val="center"/>
          </w:tcPr>
          <w:p>
            <w:pPr>
              <w:pStyle w:val="13"/>
            </w:pPr>
            <w:r>
              <w:t>210</w:t>
            </w:r>
          </w:p>
        </w:tc>
        <w:tc>
          <w:tcPr>
            <w:tcW w:w="3307" w:type="dxa"/>
            <w:vAlign w:val="center"/>
          </w:tcPr>
          <w:p>
            <w:pPr>
              <w:pStyle w:val="13"/>
            </w:pPr>
            <w:r>
              <w:t>卫生健康支出</w:t>
            </w:r>
          </w:p>
        </w:tc>
        <w:tc>
          <w:tcPr>
            <w:tcW w:w="1980" w:type="dxa"/>
            <w:vAlign w:val="center"/>
          </w:tcPr>
          <w:p>
            <w:pPr>
              <w:pStyle w:val="12"/>
            </w:pPr>
            <w:r>
              <w:t>251616.00</w:t>
            </w:r>
          </w:p>
        </w:tc>
        <w:tc>
          <w:tcPr>
            <w:tcW w:w="1796" w:type="dxa"/>
            <w:vAlign w:val="center"/>
          </w:tcPr>
          <w:p>
            <w:pPr>
              <w:pStyle w:val="12"/>
            </w:pPr>
            <w:r>
              <w:t>251616.00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23</w:t>
            </w:r>
          </w:p>
        </w:tc>
        <w:tc>
          <w:tcPr>
            <w:tcW w:w="915" w:type="dxa"/>
            <w:vAlign w:val="center"/>
          </w:tcPr>
          <w:p>
            <w:pPr>
              <w:pStyle w:val="13"/>
            </w:pPr>
            <w:r>
              <w:t>21011</w:t>
            </w:r>
          </w:p>
        </w:tc>
        <w:tc>
          <w:tcPr>
            <w:tcW w:w="3307" w:type="dxa"/>
            <w:vAlign w:val="center"/>
          </w:tcPr>
          <w:p>
            <w:pPr>
              <w:pStyle w:val="13"/>
            </w:pPr>
            <w:r>
              <w:t>行政事业单位医疗</w:t>
            </w:r>
          </w:p>
        </w:tc>
        <w:tc>
          <w:tcPr>
            <w:tcW w:w="1980" w:type="dxa"/>
            <w:vAlign w:val="center"/>
          </w:tcPr>
          <w:p>
            <w:pPr>
              <w:pStyle w:val="12"/>
            </w:pPr>
            <w:r>
              <w:t>251616.00</w:t>
            </w:r>
          </w:p>
        </w:tc>
        <w:tc>
          <w:tcPr>
            <w:tcW w:w="1796" w:type="dxa"/>
            <w:vAlign w:val="center"/>
          </w:tcPr>
          <w:p>
            <w:pPr>
              <w:pStyle w:val="12"/>
            </w:pPr>
            <w:r>
              <w:t>251616.00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24</w:t>
            </w:r>
          </w:p>
        </w:tc>
        <w:tc>
          <w:tcPr>
            <w:tcW w:w="915" w:type="dxa"/>
            <w:vAlign w:val="center"/>
          </w:tcPr>
          <w:p>
            <w:pPr>
              <w:pStyle w:val="13"/>
            </w:pPr>
            <w:r>
              <w:t>2101101</w:t>
            </w:r>
          </w:p>
        </w:tc>
        <w:tc>
          <w:tcPr>
            <w:tcW w:w="3307" w:type="dxa"/>
            <w:vAlign w:val="center"/>
          </w:tcPr>
          <w:p>
            <w:pPr>
              <w:pStyle w:val="13"/>
            </w:pPr>
            <w:r>
              <w:t>行政单位医疗</w:t>
            </w:r>
          </w:p>
        </w:tc>
        <w:tc>
          <w:tcPr>
            <w:tcW w:w="1980" w:type="dxa"/>
            <w:vAlign w:val="center"/>
          </w:tcPr>
          <w:p>
            <w:pPr>
              <w:pStyle w:val="12"/>
            </w:pPr>
            <w:r>
              <w:t>251616.00</w:t>
            </w:r>
          </w:p>
        </w:tc>
        <w:tc>
          <w:tcPr>
            <w:tcW w:w="1796" w:type="dxa"/>
            <w:vAlign w:val="center"/>
          </w:tcPr>
          <w:p>
            <w:pPr>
              <w:pStyle w:val="12"/>
            </w:pPr>
            <w:r>
              <w:t>251616.00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25</w:t>
            </w:r>
          </w:p>
        </w:tc>
        <w:tc>
          <w:tcPr>
            <w:tcW w:w="915" w:type="dxa"/>
            <w:vAlign w:val="center"/>
          </w:tcPr>
          <w:p>
            <w:pPr>
              <w:pStyle w:val="13"/>
            </w:pPr>
            <w:r>
              <w:t>211</w:t>
            </w:r>
          </w:p>
        </w:tc>
        <w:tc>
          <w:tcPr>
            <w:tcW w:w="3307" w:type="dxa"/>
            <w:vAlign w:val="center"/>
          </w:tcPr>
          <w:p>
            <w:pPr>
              <w:pStyle w:val="13"/>
            </w:pPr>
            <w:r>
              <w:t>节能环保支出</w:t>
            </w:r>
          </w:p>
        </w:tc>
        <w:tc>
          <w:tcPr>
            <w:tcW w:w="1980" w:type="dxa"/>
            <w:vAlign w:val="center"/>
          </w:tcPr>
          <w:p>
            <w:pPr>
              <w:pStyle w:val="12"/>
            </w:pPr>
            <w:r>
              <w:t>80000.00</w:t>
            </w:r>
          </w:p>
        </w:tc>
        <w:tc>
          <w:tcPr>
            <w:tcW w:w="1796" w:type="dxa"/>
            <w:vAlign w:val="center"/>
          </w:tcPr>
          <w:p>
            <w:pPr>
              <w:pStyle w:val="12"/>
            </w:pPr>
          </w:p>
        </w:tc>
        <w:tc>
          <w:tcPr>
            <w:tcW w:w="1888" w:type="dxa"/>
            <w:vAlign w:val="center"/>
          </w:tcPr>
          <w:p>
            <w:pPr>
              <w:pStyle w:val="12"/>
            </w:pPr>
            <w:r>
              <w:t>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26</w:t>
            </w:r>
          </w:p>
        </w:tc>
        <w:tc>
          <w:tcPr>
            <w:tcW w:w="915" w:type="dxa"/>
            <w:vAlign w:val="center"/>
          </w:tcPr>
          <w:p>
            <w:pPr>
              <w:pStyle w:val="13"/>
            </w:pPr>
            <w:r>
              <w:t>21104</w:t>
            </w:r>
          </w:p>
        </w:tc>
        <w:tc>
          <w:tcPr>
            <w:tcW w:w="3307" w:type="dxa"/>
            <w:vAlign w:val="center"/>
          </w:tcPr>
          <w:p>
            <w:pPr>
              <w:pStyle w:val="13"/>
            </w:pPr>
            <w:r>
              <w:t>自然生态保护</w:t>
            </w:r>
          </w:p>
        </w:tc>
        <w:tc>
          <w:tcPr>
            <w:tcW w:w="1980" w:type="dxa"/>
            <w:vAlign w:val="center"/>
          </w:tcPr>
          <w:p>
            <w:pPr>
              <w:pStyle w:val="12"/>
            </w:pPr>
            <w:r>
              <w:t>80000.00</w:t>
            </w:r>
          </w:p>
        </w:tc>
        <w:tc>
          <w:tcPr>
            <w:tcW w:w="1796" w:type="dxa"/>
            <w:vAlign w:val="center"/>
          </w:tcPr>
          <w:p>
            <w:pPr>
              <w:pStyle w:val="12"/>
            </w:pPr>
          </w:p>
        </w:tc>
        <w:tc>
          <w:tcPr>
            <w:tcW w:w="1888" w:type="dxa"/>
            <w:vAlign w:val="center"/>
          </w:tcPr>
          <w:p>
            <w:pPr>
              <w:pStyle w:val="12"/>
            </w:pPr>
            <w:r>
              <w:t>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27</w:t>
            </w:r>
          </w:p>
        </w:tc>
        <w:tc>
          <w:tcPr>
            <w:tcW w:w="915" w:type="dxa"/>
            <w:vAlign w:val="center"/>
          </w:tcPr>
          <w:p>
            <w:pPr>
              <w:pStyle w:val="13"/>
            </w:pPr>
            <w:r>
              <w:t>2110402</w:t>
            </w:r>
          </w:p>
        </w:tc>
        <w:tc>
          <w:tcPr>
            <w:tcW w:w="3307" w:type="dxa"/>
            <w:vAlign w:val="center"/>
          </w:tcPr>
          <w:p>
            <w:pPr>
              <w:pStyle w:val="13"/>
            </w:pPr>
            <w:r>
              <w:t>农村环境保护</w:t>
            </w:r>
          </w:p>
        </w:tc>
        <w:tc>
          <w:tcPr>
            <w:tcW w:w="1980" w:type="dxa"/>
            <w:vAlign w:val="center"/>
          </w:tcPr>
          <w:p>
            <w:pPr>
              <w:pStyle w:val="12"/>
            </w:pPr>
            <w:r>
              <w:t>80000.00</w:t>
            </w:r>
          </w:p>
        </w:tc>
        <w:tc>
          <w:tcPr>
            <w:tcW w:w="1796" w:type="dxa"/>
            <w:vAlign w:val="center"/>
          </w:tcPr>
          <w:p>
            <w:pPr>
              <w:pStyle w:val="12"/>
            </w:pPr>
          </w:p>
        </w:tc>
        <w:tc>
          <w:tcPr>
            <w:tcW w:w="1888" w:type="dxa"/>
            <w:vAlign w:val="center"/>
          </w:tcPr>
          <w:p>
            <w:pPr>
              <w:pStyle w:val="12"/>
            </w:pPr>
            <w:r>
              <w:t>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28</w:t>
            </w:r>
          </w:p>
        </w:tc>
        <w:tc>
          <w:tcPr>
            <w:tcW w:w="915" w:type="dxa"/>
            <w:vAlign w:val="center"/>
          </w:tcPr>
          <w:p>
            <w:pPr>
              <w:pStyle w:val="13"/>
            </w:pPr>
            <w:r>
              <w:t>213</w:t>
            </w:r>
          </w:p>
        </w:tc>
        <w:tc>
          <w:tcPr>
            <w:tcW w:w="3307" w:type="dxa"/>
            <w:vAlign w:val="center"/>
          </w:tcPr>
          <w:p>
            <w:pPr>
              <w:pStyle w:val="13"/>
            </w:pPr>
            <w:r>
              <w:t>农林水支出</w:t>
            </w:r>
          </w:p>
        </w:tc>
        <w:tc>
          <w:tcPr>
            <w:tcW w:w="1980" w:type="dxa"/>
            <w:vAlign w:val="center"/>
          </w:tcPr>
          <w:p>
            <w:pPr>
              <w:pStyle w:val="12"/>
            </w:pPr>
            <w:r>
              <w:t>52657.83</w:t>
            </w:r>
          </w:p>
        </w:tc>
        <w:tc>
          <w:tcPr>
            <w:tcW w:w="1796" w:type="dxa"/>
            <w:vAlign w:val="center"/>
          </w:tcPr>
          <w:p>
            <w:pPr>
              <w:pStyle w:val="12"/>
            </w:pPr>
          </w:p>
        </w:tc>
        <w:tc>
          <w:tcPr>
            <w:tcW w:w="1888" w:type="dxa"/>
            <w:vAlign w:val="center"/>
          </w:tcPr>
          <w:p>
            <w:pPr>
              <w:pStyle w:val="12"/>
            </w:pPr>
            <w:r>
              <w:t>52657.83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29</w:t>
            </w:r>
          </w:p>
        </w:tc>
        <w:tc>
          <w:tcPr>
            <w:tcW w:w="915" w:type="dxa"/>
            <w:vAlign w:val="center"/>
          </w:tcPr>
          <w:p>
            <w:pPr>
              <w:pStyle w:val="13"/>
            </w:pPr>
            <w:r>
              <w:t>21301</w:t>
            </w:r>
          </w:p>
        </w:tc>
        <w:tc>
          <w:tcPr>
            <w:tcW w:w="3307" w:type="dxa"/>
            <w:vAlign w:val="center"/>
          </w:tcPr>
          <w:p>
            <w:pPr>
              <w:pStyle w:val="13"/>
            </w:pPr>
            <w:r>
              <w:t>农业农村</w:t>
            </w:r>
          </w:p>
        </w:tc>
        <w:tc>
          <w:tcPr>
            <w:tcW w:w="1980" w:type="dxa"/>
            <w:vAlign w:val="center"/>
          </w:tcPr>
          <w:p>
            <w:pPr>
              <w:pStyle w:val="12"/>
            </w:pPr>
            <w:r>
              <w:t>11919.60</w:t>
            </w:r>
          </w:p>
        </w:tc>
        <w:tc>
          <w:tcPr>
            <w:tcW w:w="1796" w:type="dxa"/>
            <w:vAlign w:val="center"/>
          </w:tcPr>
          <w:p>
            <w:pPr>
              <w:pStyle w:val="12"/>
            </w:pPr>
          </w:p>
        </w:tc>
        <w:tc>
          <w:tcPr>
            <w:tcW w:w="1888" w:type="dxa"/>
            <w:vAlign w:val="center"/>
          </w:tcPr>
          <w:p>
            <w:pPr>
              <w:pStyle w:val="12"/>
            </w:pPr>
            <w:r>
              <w:t>11919.60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30</w:t>
            </w:r>
          </w:p>
        </w:tc>
        <w:tc>
          <w:tcPr>
            <w:tcW w:w="915" w:type="dxa"/>
            <w:vAlign w:val="center"/>
          </w:tcPr>
          <w:p>
            <w:pPr>
              <w:pStyle w:val="13"/>
            </w:pPr>
            <w:r>
              <w:t>2130142</w:t>
            </w:r>
          </w:p>
        </w:tc>
        <w:tc>
          <w:tcPr>
            <w:tcW w:w="3307" w:type="dxa"/>
            <w:vAlign w:val="center"/>
          </w:tcPr>
          <w:p>
            <w:pPr>
              <w:pStyle w:val="13"/>
            </w:pPr>
            <w:r>
              <w:t>乡村道路建设</w:t>
            </w:r>
          </w:p>
        </w:tc>
        <w:tc>
          <w:tcPr>
            <w:tcW w:w="1980" w:type="dxa"/>
            <w:vAlign w:val="center"/>
          </w:tcPr>
          <w:p>
            <w:pPr>
              <w:pStyle w:val="12"/>
            </w:pPr>
            <w:r>
              <w:t>11919.60</w:t>
            </w:r>
          </w:p>
        </w:tc>
        <w:tc>
          <w:tcPr>
            <w:tcW w:w="1796" w:type="dxa"/>
            <w:vAlign w:val="center"/>
          </w:tcPr>
          <w:p>
            <w:pPr>
              <w:pStyle w:val="12"/>
            </w:pPr>
          </w:p>
        </w:tc>
        <w:tc>
          <w:tcPr>
            <w:tcW w:w="1888" w:type="dxa"/>
            <w:vAlign w:val="center"/>
          </w:tcPr>
          <w:p>
            <w:pPr>
              <w:pStyle w:val="12"/>
            </w:pPr>
            <w:r>
              <w:t>11919.60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31</w:t>
            </w:r>
          </w:p>
        </w:tc>
        <w:tc>
          <w:tcPr>
            <w:tcW w:w="915" w:type="dxa"/>
            <w:vAlign w:val="center"/>
          </w:tcPr>
          <w:p>
            <w:pPr>
              <w:pStyle w:val="13"/>
            </w:pPr>
            <w:r>
              <w:t>21302</w:t>
            </w:r>
          </w:p>
        </w:tc>
        <w:tc>
          <w:tcPr>
            <w:tcW w:w="3307" w:type="dxa"/>
            <w:vAlign w:val="center"/>
          </w:tcPr>
          <w:p>
            <w:pPr>
              <w:pStyle w:val="13"/>
            </w:pPr>
            <w:r>
              <w:t>林业和草原</w:t>
            </w:r>
          </w:p>
        </w:tc>
        <w:tc>
          <w:tcPr>
            <w:tcW w:w="1980" w:type="dxa"/>
            <w:vAlign w:val="center"/>
          </w:tcPr>
          <w:p>
            <w:pPr>
              <w:pStyle w:val="12"/>
            </w:pPr>
            <w:r>
              <w:t>40000.00</w:t>
            </w:r>
          </w:p>
        </w:tc>
        <w:tc>
          <w:tcPr>
            <w:tcW w:w="1796" w:type="dxa"/>
            <w:vAlign w:val="center"/>
          </w:tcPr>
          <w:p>
            <w:pPr>
              <w:pStyle w:val="12"/>
            </w:pPr>
          </w:p>
        </w:tc>
        <w:tc>
          <w:tcPr>
            <w:tcW w:w="1888"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32</w:t>
            </w:r>
          </w:p>
        </w:tc>
        <w:tc>
          <w:tcPr>
            <w:tcW w:w="915" w:type="dxa"/>
            <w:vAlign w:val="center"/>
          </w:tcPr>
          <w:p>
            <w:pPr>
              <w:pStyle w:val="13"/>
            </w:pPr>
            <w:r>
              <w:t>2130234</w:t>
            </w:r>
          </w:p>
        </w:tc>
        <w:tc>
          <w:tcPr>
            <w:tcW w:w="3307" w:type="dxa"/>
            <w:vAlign w:val="center"/>
          </w:tcPr>
          <w:p>
            <w:pPr>
              <w:pStyle w:val="13"/>
            </w:pPr>
            <w:r>
              <w:t>林业草原防灾减灾</w:t>
            </w:r>
          </w:p>
        </w:tc>
        <w:tc>
          <w:tcPr>
            <w:tcW w:w="1980" w:type="dxa"/>
            <w:vAlign w:val="center"/>
          </w:tcPr>
          <w:p>
            <w:pPr>
              <w:pStyle w:val="12"/>
            </w:pPr>
            <w:r>
              <w:t>40000.00</w:t>
            </w:r>
          </w:p>
        </w:tc>
        <w:tc>
          <w:tcPr>
            <w:tcW w:w="1796" w:type="dxa"/>
            <w:vAlign w:val="center"/>
          </w:tcPr>
          <w:p>
            <w:pPr>
              <w:pStyle w:val="12"/>
            </w:pPr>
          </w:p>
        </w:tc>
        <w:tc>
          <w:tcPr>
            <w:tcW w:w="1888"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33</w:t>
            </w:r>
          </w:p>
        </w:tc>
        <w:tc>
          <w:tcPr>
            <w:tcW w:w="915" w:type="dxa"/>
            <w:vAlign w:val="center"/>
          </w:tcPr>
          <w:p>
            <w:pPr>
              <w:pStyle w:val="13"/>
            </w:pPr>
            <w:r>
              <w:t>21307</w:t>
            </w:r>
          </w:p>
        </w:tc>
        <w:tc>
          <w:tcPr>
            <w:tcW w:w="3307" w:type="dxa"/>
            <w:vAlign w:val="center"/>
          </w:tcPr>
          <w:p>
            <w:pPr>
              <w:pStyle w:val="13"/>
            </w:pPr>
            <w:r>
              <w:t>农村综合改革</w:t>
            </w:r>
          </w:p>
        </w:tc>
        <w:tc>
          <w:tcPr>
            <w:tcW w:w="1980" w:type="dxa"/>
            <w:vAlign w:val="center"/>
          </w:tcPr>
          <w:p>
            <w:pPr>
              <w:pStyle w:val="12"/>
            </w:pPr>
            <w:r>
              <w:t>738.23</w:t>
            </w:r>
          </w:p>
        </w:tc>
        <w:tc>
          <w:tcPr>
            <w:tcW w:w="1796" w:type="dxa"/>
            <w:vAlign w:val="center"/>
          </w:tcPr>
          <w:p>
            <w:pPr>
              <w:pStyle w:val="12"/>
            </w:pPr>
          </w:p>
        </w:tc>
        <w:tc>
          <w:tcPr>
            <w:tcW w:w="1888" w:type="dxa"/>
            <w:vAlign w:val="center"/>
          </w:tcPr>
          <w:p>
            <w:pPr>
              <w:pStyle w:val="12"/>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34</w:t>
            </w:r>
          </w:p>
        </w:tc>
        <w:tc>
          <w:tcPr>
            <w:tcW w:w="915" w:type="dxa"/>
            <w:vAlign w:val="center"/>
          </w:tcPr>
          <w:p>
            <w:pPr>
              <w:pStyle w:val="13"/>
            </w:pPr>
            <w:r>
              <w:t>2130701</w:t>
            </w:r>
          </w:p>
        </w:tc>
        <w:tc>
          <w:tcPr>
            <w:tcW w:w="3307" w:type="dxa"/>
            <w:vAlign w:val="center"/>
          </w:tcPr>
          <w:p>
            <w:pPr>
              <w:pStyle w:val="13"/>
            </w:pPr>
            <w:r>
              <w:t>对村级公益事业建设的补助</w:t>
            </w:r>
          </w:p>
        </w:tc>
        <w:tc>
          <w:tcPr>
            <w:tcW w:w="1980" w:type="dxa"/>
            <w:vAlign w:val="center"/>
          </w:tcPr>
          <w:p>
            <w:pPr>
              <w:pStyle w:val="12"/>
            </w:pPr>
            <w:r>
              <w:t>738.23</w:t>
            </w:r>
          </w:p>
        </w:tc>
        <w:tc>
          <w:tcPr>
            <w:tcW w:w="1796" w:type="dxa"/>
            <w:vAlign w:val="center"/>
          </w:tcPr>
          <w:p>
            <w:pPr>
              <w:pStyle w:val="12"/>
            </w:pPr>
          </w:p>
        </w:tc>
        <w:tc>
          <w:tcPr>
            <w:tcW w:w="1888" w:type="dxa"/>
            <w:vAlign w:val="center"/>
          </w:tcPr>
          <w:p>
            <w:pPr>
              <w:pStyle w:val="12"/>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35</w:t>
            </w:r>
          </w:p>
        </w:tc>
        <w:tc>
          <w:tcPr>
            <w:tcW w:w="915" w:type="dxa"/>
            <w:vAlign w:val="center"/>
          </w:tcPr>
          <w:p>
            <w:pPr>
              <w:pStyle w:val="13"/>
            </w:pPr>
            <w:r>
              <w:t>221</w:t>
            </w:r>
          </w:p>
        </w:tc>
        <w:tc>
          <w:tcPr>
            <w:tcW w:w="3307" w:type="dxa"/>
            <w:vAlign w:val="center"/>
          </w:tcPr>
          <w:p>
            <w:pPr>
              <w:pStyle w:val="13"/>
            </w:pPr>
            <w:r>
              <w:t>住房保障支出</w:t>
            </w:r>
          </w:p>
        </w:tc>
        <w:tc>
          <w:tcPr>
            <w:tcW w:w="1980" w:type="dxa"/>
            <w:vAlign w:val="center"/>
          </w:tcPr>
          <w:p>
            <w:pPr>
              <w:pStyle w:val="12"/>
            </w:pPr>
            <w:r>
              <w:t>433695.00</w:t>
            </w:r>
          </w:p>
        </w:tc>
        <w:tc>
          <w:tcPr>
            <w:tcW w:w="1796" w:type="dxa"/>
            <w:vAlign w:val="center"/>
          </w:tcPr>
          <w:p>
            <w:pPr>
              <w:pStyle w:val="12"/>
            </w:pPr>
            <w:r>
              <w:t>433695.00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36</w:t>
            </w:r>
          </w:p>
        </w:tc>
        <w:tc>
          <w:tcPr>
            <w:tcW w:w="915" w:type="dxa"/>
            <w:vAlign w:val="center"/>
          </w:tcPr>
          <w:p>
            <w:pPr>
              <w:pStyle w:val="13"/>
            </w:pPr>
            <w:r>
              <w:t>22102</w:t>
            </w:r>
          </w:p>
        </w:tc>
        <w:tc>
          <w:tcPr>
            <w:tcW w:w="3307" w:type="dxa"/>
            <w:vAlign w:val="center"/>
          </w:tcPr>
          <w:p>
            <w:pPr>
              <w:pStyle w:val="13"/>
            </w:pPr>
            <w:r>
              <w:t>住房改革支出</w:t>
            </w:r>
          </w:p>
        </w:tc>
        <w:tc>
          <w:tcPr>
            <w:tcW w:w="1980" w:type="dxa"/>
            <w:vAlign w:val="center"/>
          </w:tcPr>
          <w:p>
            <w:pPr>
              <w:pStyle w:val="12"/>
            </w:pPr>
            <w:r>
              <w:t>433695.00</w:t>
            </w:r>
          </w:p>
        </w:tc>
        <w:tc>
          <w:tcPr>
            <w:tcW w:w="1796" w:type="dxa"/>
            <w:vAlign w:val="center"/>
          </w:tcPr>
          <w:p>
            <w:pPr>
              <w:pStyle w:val="12"/>
            </w:pPr>
            <w:r>
              <w:t>433695.00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37</w:t>
            </w:r>
          </w:p>
        </w:tc>
        <w:tc>
          <w:tcPr>
            <w:tcW w:w="915" w:type="dxa"/>
            <w:vAlign w:val="center"/>
          </w:tcPr>
          <w:p>
            <w:pPr>
              <w:pStyle w:val="13"/>
            </w:pPr>
            <w:r>
              <w:t>2210201</w:t>
            </w:r>
          </w:p>
        </w:tc>
        <w:tc>
          <w:tcPr>
            <w:tcW w:w="3307" w:type="dxa"/>
            <w:vAlign w:val="center"/>
          </w:tcPr>
          <w:p>
            <w:pPr>
              <w:pStyle w:val="13"/>
            </w:pPr>
            <w:r>
              <w:t>住房公积金</w:t>
            </w:r>
          </w:p>
        </w:tc>
        <w:tc>
          <w:tcPr>
            <w:tcW w:w="1980" w:type="dxa"/>
            <w:vAlign w:val="center"/>
          </w:tcPr>
          <w:p>
            <w:pPr>
              <w:pStyle w:val="12"/>
            </w:pPr>
            <w:r>
              <w:t>433695.00</w:t>
            </w:r>
          </w:p>
        </w:tc>
        <w:tc>
          <w:tcPr>
            <w:tcW w:w="1796" w:type="dxa"/>
            <w:vAlign w:val="center"/>
          </w:tcPr>
          <w:p>
            <w:pPr>
              <w:pStyle w:val="12"/>
            </w:pPr>
            <w:r>
              <w:t>433695.00</w:t>
            </w:r>
          </w:p>
        </w:tc>
        <w:tc>
          <w:tcPr>
            <w:tcW w:w="1888" w:type="dxa"/>
            <w:vAlign w:val="center"/>
          </w:tcPr>
          <w:p>
            <w:pPr>
              <w:pStyle w:val="12"/>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0"/>
        <w:gridCol w:w="915"/>
        <w:gridCol w:w="3307"/>
        <w:gridCol w:w="1966"/>
        <w:gridCol w:w="1810"/>
        <w:gridCol w:w="18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92" w:type="dxa"/>
            <w:gridSpan w:val="3"/>
            <w:tcBorders>
              <w:top w:val="single" w:color="FFFFFF" w:sz="6" w:space="0"/>
              <w:left w:val="single" w:color="FFFFFF" w:sz="6" w:space="0"/>
              <w:right w:val="single" w:color="FFFFFF" w:sz="6" w:space="0"/>
            </w:tcBorders>
            <w:vAlign w:val="center"/>
          </w:tcPr>
          <w:p>
            <w:pPr>
              <w:pStyle w:val="10"/>
            </w:pPr>
            <w:r>
              <w:t>815井陉县南王庄乡人民政府</w:t>
            </w:r>
          </w:p>
        </w:tc>
        <w:tc>
          <w:tcPr>
            <w:tcW w:w="1966" w:type="dxa"/>
            <w:tcBorders>
              <w:top w:val="single" w:color="FFFFFF" w:sz="6" w:space="0"/>
              <w:left w:val="single" w:color="FFFFFF" w:sz="6" w:space="0"/>
              <w:right w:val="single" w:color="FFFFFF" w:sz="6" w:space="0"/>
            </w:tcBorders>
            <w:vAlign w:val="center"/>
          </w:tcPr>
          <w:p>
            <w:pPr>
              <w:pStyle w:val="9"/>
            </w:pPr>
            <w:r>
              <w:t>预算年度：2026</w:t>
            </w:r>
          </w:p>
        </w:tc>
        <w:tc>
          <w:tcPr>
            <w:tcW w:w="3698"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restart"/>
            <w:vAlign w:val="center"/>
          </w:tcPr>
          <w:p>
            <w:pPr>
              <w:pStyle w:val="11"/>
            </w:pPr>
            <w:r>
              <w:t>序号</w:t>
            </w:r>
          </w:p>
        </w:tc>
        <w:tc>
          <w:tcPr>
            <w:tcW w:w="4222" w:type="dxa"/>
            <w:gridSpan w:val="2"/>
            <w:vAlign w:val="center"/>
          </w:tcPr>
          <w:p>
            <w:pPr>
              <w:pStyle w:val="11"/>
            </w:pPr>
            <w:r>
              <w:t>支出部门经济分类科目</w:t>
            </w:r>
          </w:p>
        </w:tc>
        <w:tc>
          <w:tcPr>
            <w:tcW w:w="566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continue"/>
          </w:tcPr>
          <w:p/>
        </w:tc>
        <w:tc>
          <w:tcPr>
            <w:tcW w:w="915" w:type="dxa"/>
            <w:vAlign w:val="center"/>
          </w:tcPr>
          <w:p>
            <w:pPr>
              <w:pStyle w:val="11"/>
            </w:pPr>
            <w:r>
              <w:t>科目编码</w:t>
            </w:r>
          </w:p>
        </w:tc>
        <w:tc>
          <w:tcPr>
            <w:tcW w:w="3307" w:type="dxa"/>
            <w:vAlign w:val="center"/>
          </w:tcPr>
          <w:p>
            <w:pPr>
              <w:pStyle w:val="11"/>
            </w:pPr>
            <w:r>
              <w:t>科目名称</w:t>
            </w:r>
          </w:p>
        </w:tc>
        <w:tc>
          <w:tcPr>
            <w:tcW w:w="1966" w:type="dxa"/>
            <w:vAlign w:val="center"/>
          </w:tcPr>
          <w:p>
            <w:pPr>
              <w:pStyle w:val="11"/>
            </w:pPr>
            <w:r>
              <w:t>合计</w:t>
            </w:r>
          </w:p>
        </w:tc>
        <w:tc>
          <w:tcPr>
            <w:tcW w:w="1810" w:type="dxa"/>
            <w:vAlign w:val="center"/>
          </w:tcPr>
          <w:p>
            <w:pPr>
              <w:pStyle w:val="11"/>
            </w:pPr>
            <w:r>
              <w:t>人员经费</w:t>
            </w:r>
          </w:p>
        </w:tc>
        <w:tc>
          <w:tcPr>
            <w:tcW w:w="1888"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Align w:val="center"/>
          </w:tcPr>
          <w:p>
            <w:pPr>
              <w:pStyle w:val="11"/>
            </w:pPr>
            <w:r>
              <w:t>栏次</w:t>
            </w:r>
          </w:p>
        </w:tc>
        <w:tc>
          <w:tcPr>
            <w:tcW w:w="915" w:type="dxa"/>
            <w:vAlign w:val="center"/>
          </w:tcPr>
          <w:p>
            <w:pPr>
              <w:pStyle w:val="11"/>
            </w:pPr>
            <w:r>
              <w:t>1</w:t>
            </w:r>
          </w:p>
        </w:tc>
        <w:tc>
          <w:tcPr>
            <w:tcW w:w="3307" w:type="dxa"/>
            <w:vAlign w:val="center"/>
          </w:tcPr>
          <w:p>
            <w:pPr>
              <w:pStyle w:val="11"/>
            </w:pPr>
            <w:r>
              <w:t>2</w:t>
            </w:r>
          </w:p>
        </w:tc>
        <w:tc>
          <w:tcPr>
            <w:tcW w:w="1966" w:type="dxa"/>
            <w:vAlign w:val="center"/>
          </w:tcPr>
          <w:p>
            <w:pPr>
              <w:pStyle w:val="11"/>
            </w:pPr>
            <w:r>
              <w:t>3</w:t>
            </w:r>
          </w:p>
        </w:tc>
        <w:tc>
          <w:tcPr>
            <w:tcW w:w="1810" w:type="dxa"/>
            <w:vAlign w:val="center"/>
          </w:tcPr>
          <w:p>
            <w:pPr>
              <w:pStyle w:val="11"/>
            </w:pPr>
            <w:r>
              <w:t>4</w:t>
            </w:r>
          </w:p>
        </w:tc>
        <w:tc>
          <w:tcPr>
            <w:tcW w:w="1888"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w:t>
            </w:r>
          </w:p>
        </w:tc>
        <w:tc>
          <w:tcPr>
            <w:tcW w:w="915" w:type="dxa"/>
            <w:vAlign w:val="center"/>
          </w:tcPr>
          <w:p>
            <w:pPr>
              <w:pStyle w:val="17"/>
            </w:pPr>
          </w:p>
        </w:tc>
        <w:tc>
          <w:tcPr>
            <w:tcW w:w="3307" w:type="dxa"/>
            <w:vAlign w:val="center"/>
          </w:tcPr>
          <w:p>
            <w:pPr>
              <w:pStyle w:val="15"/>
            </w:pPr>
            <w:r>
              <w:t>合计</w:t>
            </w:r>
          </w:p>
        </w:tc>
        <w:tc>
          <w:tcPr>
            <w:tcW w:w="1966" w:type="dxa"/>
            <w:vAlign w:val="center"/>
          </w:tcPr>
          <w:p>
            <w:pPr>
              <w:pStyle w:val="16"/>
            </w:pPr>
            <w:r>
              <w:t>6248903.00</w:t>
            </w:r>
          </w:p>
        </w:tc>
        <w:tc>
          <w:tcPr>
            <w:tcW w:w="1810" w:type="dxa"/>
            <w:vAlign w:val="center"/>
          </w:tcPr>
          <w:p>
            <w:pPr>
              <w:pStyle w:val="16"/>
            </w:pPr>
            <w:r>
              <w:t>5814873.00</w:t>
            </w:r>
          </w:p>
        </w:tc>
        <w:tc>
          <w:tcPr>
            <w:tcW w:w="1888" w:type="dxa"/>
            <w:vAlign w:val="center"/>
          </w:tcPr>
          <w:p>
            <w:pPr>
              <w:pStyle w:val="16"/>
            </w:pPr>
            <w:r>
              <w:t>434030.00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w:t>
            </w:r>
          </w:p>
        </w:tc>
        <w:tc>
          <w:tcPr>
            <w:tcW w:w="915" w:type="dxa"/>
            <w:vAlign w:val="center"/>
          </w:tcPr>
          <w:p>
            <w:pPr>
              <w:pStyle w:val="13"/>
            </w:pPr>
            <w:r>
              <w:t>301</w:t>
            </w:r>
          </w:p>
        </w:tc>
        <w:tc>
          <w:tcPr>
            <w:tcW w:w="3307" w:type="dxa"/>
            <w:vAlign w:val="center"/>
          </w:tcPr>
          <w:p>
            <w:pPr>
              <w:pStyle w:val="13"/>
            </w:pPr>
            <w:r>
              <w:t>工资福利支出</w:t>
            </w:r>
          </w:p>
        </w:tc>
        <w:tc>
          <w:tcPr>
            <w:tcW w:w="1966" w:type="dxa"/>
            <w:vAlign w:val="center"/>
          </w:tcPr>
          <w:p>
            <w:pPr>
              <w:pStyle w:val="12"/>
            </w:pPr>
            <w:r>
              <w:t>5363092.00</w:t>
            </w:r>
          </w:p>
        </w:tc>
        <w:tc>
          <w:tcPr>
            <w:tcW w:w="1810" w:type="dxa"/>
            <w:vAlign w:val="center"/>
          </w:tcPr>
          <w:p>
            <w:pPr>
              <w:pStyle w:val="12"/>
            </w:pPr>
            <w:r>
              <w:t>5363092.00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w:t>
            </w:r>
          </w:p>
        </w:tc>
        <w:tc>
          <w:tcPr>
            <w:tcW w:w="915" w:type="dxa"/>
            <w:vAlign w:val="center"/>
          </w:tcPr>
          <w:p>
            <w:pPr>
              <w:pStyle w:val="13"/>
            </w:pPr>
            <w:r>
              <w:t>30101</w:t>
            </w:r>
          </w:p>
        </w:tc>
        <w:tc>
          <w:tcPr>
            <w:tcW w:w="3307" w:type="dxa"/>
            <w:vAlign w:val="center"/>
          </w:tcPr>
          <w:p>
            <w:pPr>
              <w:pStyle w:val="13"/>
            </w:pPr>
            <w:r>
              <w:t>基本工资</w:t>
            </w:r>
          </w:p>
        </w:tc>
        <w:tc>
          <w:tcPr>
            <w:tcW w:w="1966" w:type="dxa"/>
            <w:vAlign w:val="center"/>
          </w:tcPr>
          <w:p>
            <w:pPr>
              <w:pStyle w:val="12"/>
            </w:pPr>
            <w:r>
              <w:t>1761000.00</w:t>
            </w:r>
          </w:p>
        </w:tc>
        <w:tc>
          <w:tcPr>
            <w:tcW w:w="1810" w:type="dxa"/>
            <w:vAlign w:val="center"/>
          </w:tcPr>
          <w:p>
            <w:pPr>
              <w:pStyle w:val="12"/>
            </w:pPr>
            <w:r>
              <w:t>1761000.00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4</w:t>
            </w:r>
          </w:p>
        </w:tc>
        <w:tc>
          <w:tcPr>
            <w:tcW w:w="915" w:type="dxa"/>
            <w:vAlign w:val="center"/>
          </w:tcPr>
          <w:p>
            <w:pPr>
              <w:pStyle w:val="13"/>
            </w:pPr>
            <w:r>
              <w:t>30102</w:t>
            </w:r>
          </w:p>
        </w:tc>
        <w:tc>
          <w:tcPr>
            <w:tcW w:w="3307" w:type="dxa"/>
            <w:vAlign w:val="center"/>
          </w:tcPr>
          <w:p>
            <w:pPr>
              <w:pStyle w:val="13"/>
            </w:pPr>
            <w:r>
              <w:t>津贴补贴</w:t>
            </w:r>
          </w:p>
        </w:tc>
        <w:tc>
          <w:tcPr>
            <w:tcW w:w="1966" w:type="dxa"/>
            <w:vAlign w:val="center"/>
          </w:tcPr>
          <w:p>
            <w:pPr>
              <w:pStyle w:val="12"/>
            </w:pPr>
            <w:r>
              <w:t>991056.00</w:t>
            </w:r>
          </w:p>
        </w:tc>
        <w:tc>
          <w:tcPr>
            <w:tcW w:w="1810" w:type="dxa"/>
            <w:vAlign w:val="center"/>
          </w:tcPr>
          <w:p>
            <w:pPr>
              <w:pStyle w:val="12"/>
            </w:pPr>
            <w:r>
              <w:t>991056.00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5</w:t>
            </w:r>
          </w:p>
        </w:tc>
        <w:tc>
          <w:tcPr>
            <w:tcW w:w="915" w:type="dxa"/>
            <w:vAlign w:val="center"/>
          </w:tcPr>
          <w:p>
            <w:pPr>
              <w:pStyle w:val="13"/>
            </w:pPr>
            <w:r>
              <w:t>30103</w:t>
            </w:r>
          </w:p>
        </w:tc>
        <w:tc>
          <w:tcPr>
            <w:tcW w:w="3307" w:type="dxa"/>
            <w:vAlign w:val="center"/>
          </w:tcPr>
          <w:p>
            <w:pPr>
              <w:pStyle w:val="13"/>
            </w:pPr>
            <w:r>
              <w:t>奖金</w:t>
            </w:r>
          </w:p>
        </w:tc>
        <w:tc>
          <w:tcPr>
            <w:tcW w:w="1966" w:type="dxa"/>
            <w:vAlign w:val="center"/>
          </w:tcPr>
          <w:p>
            <w:pPr>
              <w:pStyle w:val="12"/>
            </w:pPr>
            <w:r>
              <w:t>534467.00</w:t>
            </w:r>
          </w:p>
        </w:tc>
        <w:tc>
          <w:tcPr>
            <w:tcW w:w="1810" w:type="dxa"/>
            <w:vAlign w:val="center"/>
          </w:tcPr>
          <w:p>
            <w:pPr>
              <w:pStyle w:val="12"/>
            </w:pPr>
            <w:r>
              <w:t>534467.00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6</w:t>
            </w:r>
          </w:p>
        </w:tc>
        <w:tc>
          <w:tcPr>
            <w:tcW w:w="915" w:type="dxa"/>
            <w:vAlign w:val="center"/>
          </w:tcPr>
          <w:p>
            <w:pPr>
              <w:pStyle w:val="13"/>
            </w:pPr>
            <w:r>
              <w:t>30107</w:t>
            </w:r>
          </w:p>
        </w:tc>
        <w:tc>
          <w:tcPr>
            <w:tcW w:w="3307" w:type="dxa"/>
            <w:vAlign w:val="center"/>
          </w:tcPr>
          <w:p>
            <w:pPr>
              <w:pStyle w:val="13"/>
            </w:pPr>
            <w:r>
              <w:t>绩效工资</w:t>
            </w:r>
          </w:p>
        </w:tc>
        <w:tc>
          <w:tcPr>
            <w:tcW w:w="1966" w:type="dxa"/>
            <w:vAlign w:val="center"/>
          </w:tcPr>
          <w:p>
            <w:pPr>
              <w:pStyle w:val="12"/>
            </w:pPr>
            <w:r>
              <w:t>834393.00</w:t>
            </w:r>
          </w:p>
        </w:tc>
        <w:tc>
          <w:tcPr>
            <w:tcW w:w="1810" w:type="dxa"/>
            <w:vAlign w:val="center"/>
          </w:tcPr>
          <w:p>
            <w:pPr>
              <w:pStyle w:val="12"/>
            </w:pPr>
            <w:r>
              <w:t>834393.00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7</w:t>
            </w:r>
          </w:p>
        </w:tc>
        <w:tc>
          <w:tcPr>
            <w:tcW w:w="915" w:type="dxa"/>
            <w:vAlign w:val="center"/>
          </w:tcPr>
          <w:p>
            <w:pPr>
              <w:pStyle w:val="13"/>
            </w:pPr>
            <w:r>
              <w:t>30108</w:t>
            </w:r>
          </w:p>
        </w:tc>
        <w:tc>
          <w:tcPr>
            <w:tcW w:w="3307" w:type="dxa"/>
            <w:vAlign w:val="center"/>
          </w:tcPr>
          <w:p>
            <w:pPr>
              <w:pStyle w:val="13"/>
            </w:pPr>
            <w:r>
              <w:t>机关事业单位基本养老保险缴费</w:t>
            </w:r>
          </w:p>
        </w:tc>
        <w:tc>
          <w:tcPr>
            <w:tcW w:w="1966" w:type="dxa"/>
            <w:vAlign w:val="center"/>
          </w:tcPr>
          <w:p>
            <w:pPr>
              <w:pStyle w:val="12"/>
            </w:pPr>
            <w:r>
              <w:t>534612.00</w:t>
            </w:r>
          </w:p>
        </w:tc>
        <w:tc>
          <w:tcPr>
            <w:tcW w:w="1810" w:type="dxa"/>
            <w:vAlign w:val="center"/>
          </w:tcPr>
          <w:p>
            <w:pPr>
              <w:pStyle w:val="12"/>
            </w:pPr>
            <w:r>
              <w:t>534612.00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8</w:t>
            </w:r>
          </w:p>
        </w:tc>
        <w:tc>
          <w:tcPr>
            <w:tcW w:w="915" w:type="dxa"/>
            <w:vAlign w:val="center"/>
          </w:tcPr>
          <w:p>
            <w:pPr>
              <w:pStyle w:val="13"/>
            </w:pPr>
            <w:r>
              <w:t>30110</w:t>
            </w:r>
          </w:p>
        </w:tc>
        <w:tc>
          <w:tcPr>
            <w:tcW w:w="3307" w:type="dxa"/>
            <w:vAlign w:val="center"/>
          </w:tcPr>
          <w:p>
            <w:pPr>
              <w:pStyle w:val="13"/>
            </w:pPr>
            <w:r>
              <w:t>职工基本医疗保险缴费</w:t>
            </w:r>
          </w:p>
        </w:tc>
        <w:tc>
          <w:tcPr>
            <w:tcW w:w="1966" w:type="dxa"/>
            <w:vAlign w:val="center"/>
          </w:tcPr>
          <w:p>
            <w:pPr>
              <w:pStyle w:val="12"/>
            </w:pPr>
            <w:r>
              <w:t>251616.00</w:t>
            </w:r>
          </w:p>
        </w:tc>
        <w:tc>
          <w:tcPr>
            <w:tcW w:w="1810" w:type="dxa"/>
            <w:vAlign w:val="center"/>
          </w:tcPr>
          <w:p>
            <w:pPr>
              <w:pStyle w:val="12"/>
            </w:pPr>
            <w:r>
              <w:t>251616.00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9</w:t>
            </w:r>
          </w:p>
        </w:tc>
        <w:tc>
          <w:tcPr>
            <w:tcW w:w="915" w:type="dxa"/>
            <w:vAlign w:val="center"/>
          </w:tcPr>
          <w:p>
            <w:pPr>
              <w:pStyle w:val="13"/>
            </w:pPr>
            <w:r>
              <w:t>30112</w:t>
            </w:r>
          </w:p>
        </w:tc>
        <w:tc>
          <w:tcPr>
            <w:tcW w:w="3307" w:type="dxa"/>
            <w:vAlign w:val="center"/>
          </w:tcPr>
          <w:p>
            <w:pPr>
              <w:pStyle w:val="13"/>
            </w:pPr>
            <w:r>
              <w:t>其他社会保障缴费</w:t>
            </w:r>
          </w:p>
        </w:tc>
        <w:tc>
          <w:tcPr>
            <w:tcW w:w="1966" w:type="dxa"/>
            <w:vAlign w:val="center"/>
          </w:tcPr>
          <w:p>
            <w:pPr>
              <w:pStyle w:val="12"/>
            </w:pPr>
            <w:r>
              <w:t>22253.00</w:t>
            </w:r>
          </w:p>
        </w:tc>
        <w:tc>
          <w:tcPr>
            <w:tcW w:w="1810" w:type="dxa"/>
            <w:vAlign w:val="center"/>
          </w:tcPr>
          <w:p>
            <w:pPr>
              <w:pStyle w:val="12"/>
            </w:pPr>
            <w:r>
              <w:t>22253.00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10</w:t>
            </w:r>
          </w:p>
        </w:tc>
        <w:tc>
          <w:tcPr>
            <w:tcW w:w="915" w:type="dxa"/>
            <w:vAlign w:val="center"/>
          </w:tcPr>
          <w:p>
            <w:pPr>
              <w:pStyle w:val="13"/>
            </w:pPr>
            <w:r>
              <w:t>30113</w:t>
            </w:r>
          </w:p>
        </w:tc>
        <w:tc>
          <w:tcPr>
            <w:tcW w:w="3307" w:type="dxa"/>
            <w:vAlign w:val="center"/>
          </w:tcPr>
          <w:p>
            <w:pPr>
              <w:pStyle w:val="13"/>
            </w:pPr>
            <w:r>
              <w:t>住房公积金</w:t>
            </w:r>
          </w:p>
        </w:tc>
        <w:tc>
          <w:tcPr>
            <w:tcW w:w="1966" w:type="dxa"/>
            <w:vAlign w:val="center"/>
          </w:tcPr>
          <w:p>
            <w:pPr>
              <w:pStyle w:val="12"/>
            </w:pPr>
            <w:r>
              <w:t>433695.00</w:t>
            </w:r>
          </w:p>
        </w:tc>
        <w:tc>
          <w:tcPr>
            <w:tcW w:w="1810" w:type="dxa"/>
            <w:vAlign w:val="center"/>
          </w:tcPr>
          <w:p>
            <w:pPr>
              <w:pStyle w:val="12"/>
            </w:pPr>
            <w:r>
              <w:t>433695.00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11</w:t>
            </w:r>
          </w:p>
        </w:tc>
        <w:tc>
          <w:tcPr>
            <w:tcW w:w="915" w:type="dxa"/>
            <w:vAlign w:val="center"/>
          </w:tcPr>
          <w:p>
            <w:pPr>
              <w:pStyle w:val="13"/>
            </w:pPr>
            <w:r>
              <w:t>302</w:t>
            </w:r>
          </w:p>
        </w:tc>
        <w:tc>
          <w:tcPr>
            <w:tcW w:w="3307" w:type="dxa"/>
            <w:vAlign w:val="center"/>
          </w:tcPr>
          <w:p>
            <w:pPr>
              <w:pStyle w:val="13"/>
            </w:pPr>
            <w:r>
              <w:t>商品和服务支出</w:t>
            </w:r>
          </w:p>
        </w:tc>
        <w:tc>
          <w:tcPr>
            <w:tcW w:w="1966" w:type="dxa"/>
            <w:vAlign w:val="center"/>
          </w:tcPr>
          <w:p>
            <w:pPr>
              <w:pStyle w:val="12"/>
            </w:pPr>
            <w:r>
              <w:t>434030.00</w:t>
            </w:r>
          </w:p>
        </w:tc>
        <w:tc>
          <w:tcPr>
            <w:tcW w:w="1810" w:type="dxa"/>
            <w:vAlign w:val="center"/>
          </w:tcPr>
          <w:p>
            <w:pPr>
              <w:pStyle w:val="12"/>
            </w:pPr>
          </w:p>
        </w:tc>
        <w:tc>
          <w:tcPr>
            <w:tcW w:w="1888" w:type="dxa"/>
            <w:vAlign w:val="center"/>
          </w:tcPr>
          <w:p>
            <w:pPr>
              <w:pStyle w:val="12"/>
            </w:pPr>
            <w:r>
              <w:t>434030.00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12</w:t>
            </w:r>
          </w:p>
        </w:tc>
        <w:tc>
          <w:tcPr>
            <w:tcW w:w="915" w:type="dxa"/>
            <w:vAlign w:val="center"/>
          </w:tcPr>
          <w:p>
            <w:pPr>
              <w:pStyle w:val="13"/>
            </w:pPr>
            <w:r>
              <w:t>30201</w:t>
            </w:r>
          </w:p>
        </w:tc>
        <w:tc>
          <w:tcPr>
            <w:tcW w:w="3307" w:type="dxa"/>
            <w:vAlign w:val="center"/>
          </w:tcPr>
          <w:p>
            <w:pPr>
              <w:pStyle w:val="13"/>
            </w:pPr>
            <w:r>
              <w:t>办公费</w:t>
            </w:r>
          </w:p>
        </w:tc>
        <w:tc>
          <w:tcPr>
            <w:tcW w:w="1966" w:type="dxa"/>
            <w:vAlign w:val="center"/>
          </w:tcPr>
          <w:p>
            <w:pPr>
              <w:pStyle w:val="12"/>
            </w:pPr>
            <w:r>
              <w:t>54739.00</w:t>
            </w:r>
          </w:p>
        </w:tc>
        <w:tc>
          <w:tcPr>
            <w:tcW w:w="1810" w:type="dxa"/>
            <w:vAlign w:val="center"/>
          </w:tcPr>
          <w:p>
            <w:pPr>
              <w:pStyle w:val="12"/>
            </w:pPr>
          </w:p>
        </w:tc>
        <w:tc>
          <w:tcPr>
            <w:tcW w:w="1888" w:type="dxa"/>
            <w:vAlign w:val="center"/>
          </w:tcPr>
          <w:p>
            <w:pPr>
              <w:pStyle w:val="12"/>
            </w:pPr>
            <w:r>
              <w:t>54739.00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13</w:t>
            </w:r>
          </w:p>
        </w:tc>
        <w:tc>
          <w:tcPr>
            <w:tcW w:w="915" w:type="dxa"/>
            <w:vAlign w:val="center"/>
          </w:tcPr>
          <w:p>
            <w:pPr>
              <w:pStyle w:val="13"/>
            </w:pPr>
            <w:r>
              <w:t>30206</w:t>
            </w:r>
          </w:p>
        </w:tc>
        <w:tc>
          <w:tcPr>
            <w:tcW w:w="3307" w:type="dxa"/>
            <w:vAlign w:val="center"/>
          </w:tcPr>
          <w:p>
            <w:pPr>
              <w:pStyle w:val="13"/>
            </w:pPr>
            <w:r>
              <w:t>电费</w:t>
            </w:r>
          </w:p>
        </w:tc>
        <w:tc>
          <w:tcPr>
            <w:tcW w:w="1966" w:type="dxa"/>
            <w:vAlign w:val="center"/>
          </w:tcPr>
          <w:p>
            <w:pPr>
              <w:pStyle w:val="12"/>
            </w:pPr>
            <w:r>
              <w:t>10000.00</w:t>
            </w:r>
          </w:p>
        </w:tc>
        <w:tc>
          <w:tcPr>
            <w:tcW w:w="1810" w:type="dxa"/>
            <w:vAlign w:val="center"/>
          </w:tcPr>
          <w:p>
            <w:pPr>
              <w:pStyle w:val="12"/>
            </w:pPr>
          </w:p>
        </w:tc>
        <w:tc>
          <w:tcPr>
            <w:tcW w:w="1888" w:type="dxa"/>
            <w:vAlign w:val="center"/>
          </w:tcPr>
          <w:p>
            <w:pPr>
              <w:pStyle w:val="12"/>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14</w:t>
            </w:r>
          </w:p>
        </w:tc>
        <w:tc>
          <w:tcPr>
            <w:tcW w:w="915" w:type="dxa"/>
            <w:vAlign w:val="center"/>
          </w:tcPr>
          <w:p>
            <w:pPr>
              <w:pStyle w:val="13"/>
            </w:pPr>
            <w:r>
              <w:t>30207</w:t>
            </w:r>
          </w:p>
        </w:tc>
        <w:tc>
          <w:tcPr>
            <w:tcW w:w="3307" w:type="dxa"/>
            <w:vAlign w:val="center"/>
          </w:tcPr>
          <w:p>
            <w:pPr>
              <w:pStyle w:val="13"/>
            </w:pPr>
            <w:r>
              <w:t>邮电费</w:t>
            </w:r>
          </w:p>
        </w:tc>
        <w:tc>
          <w:tcPr>
            <w:tcW w:w="1966" w:type="dxa"/>
            <w:vAlign w:val="center"/>
          </w:tcPr>
          <w:p>
            <w:pPr>
              <w:pStyle w:val="12"/>
            </w:pPr>
            <w:r>
              <w:t>62800.00</w:t>
            </w:r>
          </w:p>
        </w:tc>
        <w:tc>
          <w:tcPr>
            <w:tcW w:w="1810" w:type="dxa"/>
            <w:vAlign w:val="center"/>
          </w:tcPr>
          <w:p>
            <w:pPr>
              <w:pStyle w:val="12"/>
            </w:pPr>
          </w:p>
        </w:tc>
        <w:tc>
          <w:tcPr>
            <w:tcW w:w="1888" w:type="dxa"/>
            <w:vAlign w:val="center"/>
          </w:tcPr>
          <w:p>
            <w:pPr>
              <w:pStyle w:val="12"/>
            </w:pPr>
            <w:r>
              <w:t>62800.00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15</w:t>
            </w:r>
          </w:p>
        </w:tc>
        <w:tc>
          <w:tcPr>
            <w:tcW w:w="915" w:type="dxa"/>
            <w:vAlign w:val="center"/>
          </w:tcPr>
          <w:p>
            <w:pPr>
              <w:pStyle w:val="13"/>
            </w:pPr>
            <w:r>
              <w:t>30211</w:t>
            </w:r>
          </w:p>
        </w:tc>
        <w:tc>
          <w:tcPr>
            <w:tcW w:w="3307" w:type="dxa"/>
            <w:vAlign w:val="center"/>
          </w:tcPr>
          <w:p>
            <w:pPr>
              <w:pStyle w:val="13"/>
            </w:pPr>
            <w:r>
              <w:t>差旅费</w:t>
            </w:r>
          </w:p>
        </w:tc>
        <w:tc>
          <w:tcPr>
            <w:tcW w:w="1966" w:type="dxa"/>
            <w:vAlign w:val="center"/>
          </w:tcPr>
          <w:p>
            <w:pPr>
              <w:pStyle w:val="12"/>
            </w:pPr>
            <w:r>
              <w:t>5000.00</w:t>
            </w:r>
          </w:p>
        </w:tc>
        <w:tc>
          <w:tcPr>
            <w:tcW w:w="1810" w:type="dxa"/>
            <w:vAlign w:val="center"/>
          </w:tcPr>
          <w:p>
            <w:pPr>
              <w:pStyle w:val="12"/>
            </w:pPr>
          </w:p>
        </w:tc>
        <w:tc>
          <w:tcPr>
            <w:tcW w:w="1888" w:type="dxa"/>
            <w:vAlign w:val="center"/>
          </w:tcPr>
          <w:p>
            <w:pPr>
              <w:pStyle w:val="12"/>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16</w:t>
            </w:r>
          </w:p>
        </w:tc>
        <w:tc>
          <w:tcPr>
            <w:tcW w:w="915" w:type="dxa"/>
            <w:vAlign w:val="center"/>
          </w:tcPr>
          <w:p>
            <w:pPr>
              <w:pStyle w:val="13"/>
            </w:pPr>
            <w:r>
              <w:t>30228</w:t>
            </w:r>
          </w:p>
        </w:tc>
        <w:tc>
          <w:tcPr>
            <w:tcW w:w="3307" w:type="dxa"/>
            <w:vAlign w:val="center"/>
          </w:tcPr>
          <w:p>
            <w:pPr>
              <w:pStyle w:val="13"/>
            </w:pPr>
            <w:r>
              <w:t>工会经费</w:t>
            </w:r>
          </w:p>
        </w:tc>
        <w:tc>
          <w:tcPr>
            <w:tcW w:w="1966" w:type="dxa"/>
            <w:vAlign w:val="center"/>
          </w:tcPr>
          <w:p>
            <w:pPr>
              <w:pStyle w:val="12"/>
            </w:pPr>
            <w:r>
              <w:t>32761.00</w:t>
            </w:r>
          </w:p>
        </w:tc>
        <w:tc>
          <w:tcPr>
            <w:tcW w:w="1810" w:type="dxa"/>
            <w:vAlign w:val="center"/>
          </w:tcPr>
          <w:p>
            <w:pPr>
              <w:pStyle w:val="12"/>
            </w:pPr>
          </w:p>
        </w:tc>
        <w:tc>
          <w:tcPr>
            <w:tcW w:w="1888" w:type="dxa"/>
            <w:vAlign w:val="center"/>
          </w:tcPr>
          <w:p>
            <w:pPr>
              <w:pStyle w:val="12"/>
            </w:pPr>
            <w:r>
              <w:t>32761.00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17</w:t>
            </w:r>
          </w:p>
        </w:tc>
        <w:tc>
          <w:tcPr>
            <w:tcW w:w="915" w:type="dxa"/>
            <w:vAlign w:val="center"/>
          </w:tcPr>
          <w:p>
            <w:pPr>
              <w:pStyle w:val="13"/>
            </w:pPr>
            <w:r>
              <w:t>30231</w:t>
            </w:r>
          </w:p>
        </w:tc>
        <w:tc>
          <w:tcPr>
            <w:tcW w:w="3307" w:type="dxa"/>
            <w:vAlign w:val="center"/>
          </w:tcPr>
          <w:p>
            <w:pPr>
              <w:pStyle w:val="13"/>
            </w:pPr>
            <w:r>
              <w:t>公务用车运行维护费</w:t>
            </w:r>
          </w:p>
        </w:tc>
        <w:tc>
          <w:tcPr>
            <w:tcW w:w="1966" w:type="dxa"/>
            <w:vAlign w:val="center"/>
          </w:tcPr>
          <w:p>
            <w:pPr>
              <w:pStyle w:val="12"/>
            </w:pPr>
            <w:r>
              <w:t>19430.00</w:t>
            </w:r>
          </w:p>
        </w:tc>
        <w:tc>
          <w:tcPr>
            <w:tcW w:w="1810" w:type="dxa"/>
            <w:vAlign w:val="center"/>
          </w:tcPr>
          <w:p>
            <w:pPr>
              <w:pStyle w:val="12"/>
            </w:pPr>
          </w:p>
        </w:tc>
        <w:tc>
          <w:tcPr>
            <w:tcW w:w="1888" w:type="dxa"/>
            <w:vAlign w:val="center"/>
          </w:tcPr>
          <w:p>
            <w:pPr>
              <w:pStyle w:val="12"/>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18</w:t>
            </w:r>
          </w:p>
        </w:tc>
        <w:tc>
          <w:tcPr>
            <w:tcW w:w="915" w:type="dxa"/>
            <w:vAlign w:val="center"/>
          </w:tcPr>
          <w:p>
            <w:pPr>
              <w:pStyle w:val="13"/>
            </w:pPr>
            <w:r>
              <w:t>30239</w:t>
            </w:r>
          </w:p>
        </w:tc>
        <w:tc>
          <w:tcPr>
            <w:tcW w:w="3307" w:type="dxa"/>
            <w:vAlign w:val="center"/>
          </w:tcPr>
          <w:p>
            <w:pPr>
              <w:pStyle w:val="13"/>
            </w:pPr>
            <w:r>
              <w:t>其他交通费用</w:t>
            </w:r>
          </w:p>
        </w:tc>
        <w:tc>
          <w:tcPr>
            <w:tcW w:w="1966" w:type="dxa"/>
            <w:vAlign w:val="center"/>
          </w:tcPr>
          <w:p>
            <w:pPr>
              <w:pStyle w:val="12"/>
            </w:pPr>
            <w:r>
              <w:t>243600.00</w:t>
            </w:r>
          </w:p>
        </w:tc>
        <w:tc>
          <w:tcPr>
            <w:tcW w:w="1810" w:type="dxa"/>
            <w:vAlign w:val="center"/>
          </w:tcPr>
          <w:p>
            <w:pPr>
              <w:pStyle w:val="12"/>
            </w:pPr>
          </w:p>
        </w:tc>
        <w:tc>
          <w:tcPr>
            <w:tcW w:w="1888" w:type="dxa"/>
            <w:vAlign w:val="center"/>
          </w:tcPr>
          <w:p>
            <w:pPr>
              <w:pStyle w:val="12"/>
            </w:pPr>
            <w:r>
              <w:t>243600.00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19</w:t>
            </w:r>
          </w:p>
        </w:tc>
        <w:tc>
          <w:tcPr>
            <w:tcW w:w="915" w:type="dxa"/>
            <w:vAlign w:val="center"/>
          </w:tcPr>
          <w:p>
            <w:pPr>
              <w:pStyle w:val="13"/>
            </w:pPr>
            <w:r>
              <w:t>30299</w:t>
            </w:r>
          </w:p>
        </w:tc>
        <w:tc>
          <w:tcPr>
            <w:tcW w:w="3307" w:type="dxa"/>
            <w:vAlign w:val="center"/>
          </w:tcPr>
          <w:p>
            <w:pPr>
              <w:pStyle w:val="13"/>
            </w:pPr>
            <w:r>
              <w:t>其他商品和服务支出</w:t>
            </w:r>
          </w:p>
        </w:tc>
        <w:tc>
          <w:tcPr>
            <w:tcW w:w="1966" w:type="dxa"/>
            <w:vAlign w:val="center"/>
          </w:tcPr>
          <w:p>
            <w:pPr>
              <w:pStyle w:val="12"/>
            </w:pPr>
            <w:r>
              <w:t>5700.00</w:t>
            </w:r>
          </w:p>
        </w:tc>
        <w:tc>
          <w:tcPr>
            <w:tcW w:w="1810" w:type="dxa"/>
            <w:vAlign w:val="center"/>
          </w:tcPr>
          <w:p>
            <w:pPr>
              <w:pStyle w:val="12"/>
            </w:pPr>
          </w:p>
        </w:tc>
        <w:tc>
          <w:tcPr>
            <w:tcW w:w="1888" w:type="dxa"/>
            <w:vAlign w:val="center"/>
          </w:tcPr>
          <w:p>
            <w:pPr>
              <w:pStyle w:val="12"/>
            </w:pPr>
            <w:r>
              <w:t>5700.00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20</w:t>
            </w:r>
          </w:p>
        </w:tc>
        <w:tc>
          <w:tcPr>
            <w:tcW w:w="915" w:type="dxa"/>
            <w:vAlign w:val="center"/>
          </w:tcPr>
          <w:p>
            <w:pPr>
              <w:pStyle w:val="13"/>
            </w:pPr>
            <w:r>
              <w:t>303</w:t>
            </w:r>
          </w:p>
        </w:tc>
        <w:tc>
          <w:tcPr>
            <w:tcW w:w="3307" w:type="dxa"/>
            <w:vAlign w:val="center"/>
          </w:tcPr>
          <w:p>
            <w:pPr>
              <w:pStyle w:val="13"/>
            </w:pPr>
            <w:r>
              <w:t>对个人和家庭的补助</w:t>
            </w:r>
          </w:p>
        </w:tc>
        <w:tc>
          <w:tcPr>
            <w:tcW w:w="1966" w:type="dxa"/>
            <w:vAlign w:val="center"/>
          </w:tcPr>
          <w:p>
            <w:pPr>
              <w:pStyle w:val="12"/>
            </w:pPr>
            <w:r>
              <w:t>451781.00</w:t>
            </w:r>
          </w:p>
        </w:tc>
        <w:tc>
          <w:tcPr>
            <w:tcW w:w="1810" w:type="dxa"/>
            <w:vAlign w:val="center"/>
          </w:tcPr>
          <w:p>
            <w:pPr>
              <w:pStyle w:val="12"/>
            </w:pPr>
            <w:r>
              <w:t>451781.00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21</w:t>
            </w:r>
          </w:p>
        </w:tc>
        <w:tc>
          <w:tcPr>
            <w:tcW w:w="915" w:type="dxa"/>
            <w:vAlign w:val="center"/>
          </w:tcPr>
          <w:p>
            <w:pPr>
              <w:pStyle w:val="13"/>
            </w:pPr>
            <w:r>
              <w:t>30302</w:t>
            </w:r>
          </w:p>
        </w:tc>
        <w:tc>
          <w:tcPr>
            <w:tcW w:w="3307" w:type="dxa"/>
            <w:vAlign w:val="center"/>
          </w:tcPr>
          <w:p>
            <w:pPr>
              <w:pStyle w:val="13"/>
            </w:pPr>
            <w:r>
              <w:t>退休费</w:t>
            </w:r>
          </w:p>
        </w:tc>
        <w:tc>
          <w:tcPr>
            <w:tcW w:w="1966" w:type="dxa"/>
            <w:vAlign w:val="center"/>
          </w:tcPr>
          <w:p>
            <w:pPr>
              <w:pStyle w:val="12"/>
            </w:pPr>
            <w:r>
              <w:t>420421.00</w:t>
            </w:r>
          </w:p>
        </w:tc>
        <w:tc>
          <w:tcPr>
            <w:tcW w:w="1810" w:type="dxa"/>
            <w:vAlign w:val="center"/>
          </w:tcPr>
          <w:p>
            <w:pPr>
              <w:pStyle w:val="12"/>
            </w:pPr>
            <w:r>
              <w:t>420421.00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22</w:t>
            </w:r>
          </w:p>
        </w:tc>
        <w:tc>
          <w:tcPr>
            <w:tcW w:w="915" w:type="dxa"/>
            <w:vAlign w:val="center"/>
          </w:tcPr>
          <w:p>
            <w:pPr>
              <w:pStyle w:val="13"/>
            </w:pPr>
            <w:r>
              <w:t>30304</w:t>
            </w:r>
          </w:p>
        </w:tc>
        <w:tc>
          <w:tcPr>
            <w:tcW w:w="3307" w:type="dxa"/>
            <w:vAlign w:val="center"/>
          </w:tcPr>
          <w:p>
            <w:pPr>
              <w:pStyle w:val="13"/>
            </w:pPr>
            <w:r>
              <w:t>抚恤金</w:t>
            </w:r>
          </w:p>
        </w:tc>
        <w:tc>
          <w:tcPr>
            <w:tcW w:w="1966" w:type="dxa"/>
            <w:vAlign w:val="center"/>
          </w:tcPr>
          <w:p>
            <w:pPr>
              <w:pStyle w:val="12"/>
            </w:pPr>
            <w:r>
              <w:t>400.00</w:t>
            </w:r>
          </w:p>
        </w:tc>
        <w:tc>
          <w:tcPr>
            <w:tcW w:w="1810" w:type="dxa"/>
            <w:vAlign w:val="center"/>
          </w:tcPr>
          <w:p>
            <w:pPr>
              <w:pStyle w:val="12"/>
            </w:pPr>
            <w:r>
              <w:t>400.00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23</w:t>
            </w:r>
          </w:p>
        </w:tc>
        <w:tc>
          <w:tcPr>
            <w:tcW w:w="915" w:type="dxa"/>
            <w:vAlign w:val="center"/>
          </w:tcPr>
          <w:p>
            <w:pPr>
              <w:pStyle w:val="13"/>
            </w:pPr>
            <w:r>
              <w:t>30305</w:t>
            </w:r>
          </w:p>
        </w:tc>
        <w:tc>
          <w:tcPr>
            <w:tcW w:w="3307" w:type="dxa"/>
            <w:vAlign w:val="center"/>
          </w:tcPr>
          <w:p>
            <w:pPr>
              <w:pStyle w:val="13"/>
            </w:pPr>
            <w:r>
              <w:t>生活补助</w:t>
            </w:r>
          </w:p>
        </w:tc>
        <w:tc>
          <w:tcPr>
            <w:tcW w:w="1966" w:type="dxa"/>
            <w:vAlign w:val="center"/>
          </w:tcPr>
          <w:p>
            <w:pPr>
              <w:pStyle w:val="12"/>
            </w:pPr>
            <w:r>
              <w:t>30960.00</w:t>
            </w:r>
          </w:p>
        </w:tc>
        <w:tc>
          <w:tcPr>
            <w:tcW w:w="1810" w:type="dxa"/>
            <w:vAlign w:val="center"/>
          </w:tcPr>
          <w:p>
            <w:pPr>
              <w:pStyle w:val="12"/>
            </w:pPr>
            <w:r>
              <w:t>30960.00</w:t>
            </w:r>
          </w:p>
        </w:tc>
        <w:tc>
          <w:tcPr>
            <w:tcW w:w="1888" w:type="dxa"/>
            <w:vAlign w:val="center"/>
          </w:tcPr>
          <w:p>
            <w:pPr>
              <w:pStyle w:val="12"/>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0"/>
        <w:gridCol w:w="915"/>
        <w:gridCol w:w="3307"/>
        <w:gridCol w:w="1966"/>
        <w:gridCol w:w="1810"/>
        <w:gridCol w:w="18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92" w:type="dxa"/>
            <w:gridSpan w:val="3"/>
            <w:tcBorders>
              <w:top w:val="single" w:color="FFFFFF" w:sz="6" w:space="0"/>
              <w:left w:val="single" w:color="FFFFFF" w:sz="6" w:space="0"/>
              <w:right w:val="single" w:color="FFFFFF" w:sz="6" w:space="0"/>
            </w:tcBorders>
            <w:vAlign w:val="center"/>
          </w:tcPr>
          <w:p>
            <w:pPr>
              <w:pStyle w:val="10"/>
            </w:pPr>
            <w:r>
              <w:t>815井陉县南王庄乡人民政府</w:t>
            </w:r>
          </w:p>
        </w:tc>
        <w:tc>
          <w:tcPr>
            <w:tcW w:w="1966" w:type="dxa"/>
            <w:tcBorders>
              <w:top w:val="single" w:color="FFFFFF" w:sz="6" w:space="0"/>
              <w:left w:val="single" w:color="FFFFFF" w:sz="6" w:space="0"/>
              <w:right w:val="single" w:color="FFFFFF" w:sz="6" w:space="0"/>
            </w:tcBorders>
            <w:vAlign w:val="center"/>
          </w:tcPr>
          <w:p>
            <w:pPr>
              <w:pStyle w:val="9"/>
            </w:pPr>
            <w:r>
              <w:t>预算年度：2026</w:t>
            </w:r>
          </w:p>
        </w:tc>
        <w:tc>
          <w:tcPr>
            <w:tcW w:w="3698"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restart"/>
            <w:vAlign w:val="center"/>
          </w:tcPr>
          <w:p>
            <w:pPr>
              <w:pStyle w:val="11"/>
            </w:pPr>
            <w:r>
              <w:t>序号</w:t>
            </w:r>
          </w:p>
        </w:tc>
        <w:tc>
          <w:tcPr>
            <w:tcW w:w="4222" w:type="dxa"/>
            <w:gridSpan w:val="2"/>
            <w:vAlign w:val="center"/>
          </w:tcPr>
          <w:p>
            <w:pPr>
              <w:pStyle w:val="11"/>
            </w:pPr>
            <w:r>
              <w:t>功能分类科目</w:t>
            </w:r>
          </w:p>
        </w:tc>
        <w:tc>
          <w:tcPr>
            <w:tcW w:w="1966" w:type="dxa"/>
            <w:vMerge w:val="restart"/>
            <w:vAlign w:val="center"/>
          </w:tcPr>
          <w:p>
            <w:pPr>
              <w:pStyle w:val="11"/>
            </w:pPr>
            <w:r>
              <w:t>合计</w:t>
            </w:r>
          </w:p>
        </w:tc>
        <w:tc>
          <w:tcPr>
            <w:tcW w:w="1810" w:type="dxa"/>
            <w:vMerge w:val="restart"/>
            <w:vAlign w:val="center"/>
          </w:tcPr>
          <w:p>
            <w:pPr>
              <w:pStyle w:val="11"/>
            </w:pPr>
            <w:r>
              <w:t>基本支出</w:t>
            </w:r>
          </w:p>
        </w:tc>
        <w:tc>
          <w:tcPr>
            <w:tcW w:w="1888"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continue"/>
          </w:tcPr>
          <w:p/>
        </w:tc>
        <w:tc>
          <w:tcPr>
            <w:tcW w:w="915" w:type="dxa"/>
            <w:vAlign w:val="center"/>
          </w:tcPr>
          <w:p>
            <w:pPr>
              <w:pStyle w:val="11"/>
            </w:pPr>
            <w:r>
              <w:t>科目编码</w:t>
            </w:r>
          </w:p>
        </w:tc>
        <w:tc>
          <w:tcPr>
            <w:tcW w:w="3307" w:type="dxa"/>
            <w:vAlign w:val="center"/>
          </w:tcPr>
          <w:p>
            <w:pPr>
              <w:pStyle w:val="11"/>
            </w:pPr>
            <w:r>
              <w:t>科目名称</w:t>
            </w:r>
          </w:p>
        </w:tc>
        <w:tc>
          <w:tcPr>
            <w:tcW w:w="1966" w:type="dxa"/>
            <w:vMerge w:val="continue"/>
          </w:tcPr>
          <w:p/>
        </w:tc>
        <w:tc>
          <w:tcPr>
            <w:tcW w:w="1810" w:type="dxa"/>
            <w:vMerge w:val="continue"/>
          </w:tcPr>
          <w:p/>
        </w:tc>
        <w:tc>
          <w:tcPr>
            <w:tcW w:w="188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Align w:val="center"/>
          </w:tcPr>
          <w:p>
            <w:pPr>
              <w:pStyle w:val="11"/>
            </w:pPr>
            <w:r>
              <w:t>栏次</w:t>
            </w:r>
          </w:p>
        </w:tc>
        <w:tc>
          <w:tcPr>
            <w:tcW w:w="915" w:type="dxa"/>
            <w:vAlign w:val="center"/>
          </w:tcPr>
          <w:p>
            <w:pPr>
              <w:pStyle w:val="11"/>
            </w:pPr>
            <w:r>
              <w:t>1</w:t>
            </w:r>
          </w:p>
        </w:tc>
        <w:tc>
          <w:tcPr>
            <w:tcW w:w="3307" w:type="dxa"/>
            <w:vAlign w:val="center"/>
          </w:tcPr>
          <w:p>
            <w:pPr>
              <w:pStyle w:val="11"/>
            </w:pPr>
            <w:r>
              <w:t>2</w:t>
            </w:r>
          </w:p>
        </w:tc>
        <w:tc>
          <w:tcPr>
            <w:tcW w:w="1966" w:type="dxa"/>
            <w:vAlign w:val="center"/>
          </w:tcPr>
          <w:p>
            <w:pPr>
              <w:pStyle w:val="11"/>
            </w:pPr>
            <w:r>
              <w:t>3</w:t>
            </w:r>
          </w:p>
        </w:tc>
        <w:tc>
          <w:tcPr>
            <w:tcW w:w="1810" w:type="dxa"/>
            <w:vAlign w:val="center"/>
          </w:tcPr>
          <w:p>
            <w:pPr>
              <w:pStyle w:val="11"/>
            </w:pPr>
            <w:r>
              <w:t>4</w:t>
            </w:r>
          </w:p>
        </w:tc>
        <w:tc>
          <w:tcPr>
            <w:tcW w:w="1888"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p>
        </w:tc>
        <w:tc>
          <w:tcPr>
            <w:tcW w:w="915" w:type="dxa"/>
            <w:vAlign w:val="center"/>
          </w:tcPr>
          <w:p>
            <w:pPr>
              <w:pStyle w:val="13"/>
            </w:pPr>
          </w:p>
        </w:tc>
        <w:tc>
          <w:tcPr>
            <w:tcW w:w="3307" w:type="dxa"/>
            <w:vAlign w:val="center"/>
          </w:tcPr>
          <w:p>
            <w:pPr>
              <w:pStyle w:val="13"/>
            </w:pPr>
          </w:p>
        </w:tc>
        <w:tc>
          <w:tcPr>
            <w:tcW w:w="1966" w:type="dxa"/>
            <w:vAlign w:val="center"/>
          </w:tcPr>
          <w:p>
            <w:pPr>
              <w:pStyle w:val="12"/>
            </w:pPr>
          </w:p>
        </w:tc>
        <w:tc>
          <w:tcPr>
            <w:tcW w:w="1810" w:type="dxa"/>
            <w:vAlign w:val="center"/>
          </w:tcPr>
          <w:p>
            <w:pPr>
              <w:pStyle w:val="12"/>
            </w:pPr>
          </w:p>
        </w:tc>
        <w:tc>
          <w:tcPr>
            <w:tcW w:w="1888" w:type="dxa"/>
            <w:vAlign w:val="center"/>
          </w:tcPr>
          <w:p>
            <w:pPr>
              <w:pStyle w:val="12"/>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0"/>
        <w:gridCol w:w="915"/>
        <w:gridCol w:w="3307"/>
        <w:gridCol w:w="1995"/>
        <w:gridCol w:w="1781"/>
        <w:gridCol w:w="18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92" w:type="dxa"/>
            <w:gridSpan w:val="3"/>
            <w:tcBorders>
              <w:top w:val="single" w:color="FFFFFF" w:sz="6" w:space="0"/>
              <w:left w:val="single" w:color="FFFFFF" w:sz="6" w:space="0"/>
              <w:right w:val="single" w:color="FFFFFF" w:sz="6" w:space="0"/>
            </w:tcBorders>
            <w:vAlign w:val="center"/>
          </w:tcPr>
          <w:p>
            <w:pPr>
              <w:pStyle w:val="10"/>
            </w:pPr>
            <w:r>
              <w:t>815井陉县南王庄乡人民政府</w:t>
            </w:r>
          </w:p>
        </w:tc>
        <w:tc>
          <w:tcPr>
            <w:tcW w:w="1995" w:type="dxa"/>
            <w:tcBorders>
              <w:top w:val="single" w:color="FFFFFF" w:sz="6" w:space="0"/>
              <w:left w:val="single" w:color="FFFFFF" w:sz="6" w:space="0"/>
              <w:right w:val="single" w:color="FFFFFF" w:sz="6" w:space="0"/>
            </w:tcBorders>
            <w:vAlign w:val="center"/>
          </w:tcPr>
          <w:p>
            <w:pPr>
              <w:pStyle w:val="9"/>
            </w:pPr>
            <w:r>
              <w:t>预算年度：2026</w:t>
            </w:r>
          </w:p>
        </w:tc>
        <w:tc>
          <w:tcPr>
            <w:tcW w:w="3669"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restart"/>
            <w:vAlign w:val="center"/>
          </w:tcPr>
          <w:p>
            <w:pPr>
              <w:pStyle w:val="11"/>
            </w:pPr>
            <w:r>
              <w:t>序号</w:t>
            </w:r>
          </w:p>
        </w:tc>
        <w:tc>
          <w:tcPr>
            <w:tcW w:w="4222" w:type="dxa"/>
            <w:gridSpan w:val="2"/>
            <w:vAlign w:val="center"/>
          </w:tcPr>
          <w:p>
            <w:pPr>
              <w:pStyle w:val="11"/>
            </w:pPr>
            <w:r>
              <w:t>功能分类科目</w:t>
            </w:r>
          </w:p>
        </w:tc>
        <w:tc>
          <w:tcPr>
            <w:tcW w:w="1995" w:type="dxa"/>
            <w:vMerge w:val="restart"/>
            <w:vAlign w:val="center"/>
          </w:tcPr>
          <w:p>
            <w:pPr>
              <w:pStyle w:val="11"/>
            </w:pPr>
            <w:r>
              <w:t>合计</w:t>
            </w:r>
          </w:p>
        </w:tc>
        <w:tc>
          <w:tcPr>
            <w:tcW w:w="1781" w:type="dxa"/>
            <w:vMerge w:val="restart"/>
            <w:vAlign w:val="center"/>
          </w:tcPr>
          <w:p>
            <w:pPr>
              <w:pStyle w:val="11"/>
            </w:pPr>
            <w:r>
              <w:t>基本支出</w:t>
            </w:r>
          </w:p>
        </w:tc>
        <w:tc>
          <w:tcPr>
            <w:tcW w:w="1888"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continue"/>
          </w:tcPr>
          <w:p/>
        </w:tc>
        <w:tc>
          <w:tcPr>
            <w:tcW w:w="915" w:type="dxa"/>
            <w:vAlign w:val="center"/>
          </w:tcPr>
          <w:p>
            <w:pPr>
              <w:pStyle w:val="11"/>
            </w:pPr>
            <w:r>
              <w:t>科目编码</w:t>
            </w:r>
          </w:p>
        </w:tc>
        <w:tc>
          <w:tcPr>
            <w:tcW w:w="3307" w:type="dxa"/>
            <w:vAlign w:val="center"/>
          </w:tcPr>
          <w:p>
            <w:pPr>
              <w:pStyle w:val="11"/>
            </w:pPr>
            <w:r>
              <w:t>科目名称</w:t>
            </w:r>
          </w:p>
        </w:tc>
        <w:tc>
          <w:tcPr>
            <w:tcW w:w="1995" w:type="dxa"/>
            <w:vMerge w:val="continue"/>
          </w:tcPr>
          <w:p/>
        </w:tc>
        <w:tc>
          <w:tcPr>
            <w:tcW w:w="1781" w:type="dxa"/>
            <w:vMerge w:val="continue"/>
          </w:tcPr>
          <w:p/>
        </w:tc>
        <w:tc>
          <w:tcPr>
            <w:tcW w:w="188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Align w:val="center"/>
          </w:tcPr>
          <w:p>
            <w:pPr>
              <w:pStyle w:val="11"/>
            </w:pPr>
            <w:r>
              <w:t>栏次</w:t>
            </w:r>
          </w:p>
        </w:tc>
        <w:tc>
          <w:tcPr>
            <w:tcW w:w="915" w:type="dxa"/>
            <w:vAlign w:val="center"/>
          </w:tcPr>
          <w:p>
            <w:pPr>
              <w:pStyle w:val="11"/>
            </w:pPr>
            <w:r>
              <w:t>1</w:t>
            </w:r>
          </w:p>
        </w:tc>
        <w:tc>
          <w:tcPr>
            <w:tcW w:w="3307" w:type="dxa"/>
            <w:vAlign w:val="center"/>
          </w:tcPr>
          <w:p>
            <w:pPr>
              <w:pStyle w:val="11"/>
            </w:pPr>
            <w:r>
              <w:t>2</w:t>
            </w:r>
          </w:p>
        </w:tc>
        <w:tc>
          <w:tcPr>
            <w:tcW w:w="1995" w:type="dxa"/>
            <w:vAlign w:val="center"/>
          </w:tcPr>
          <w:p>
            <w:pPr>
              <w:pStyle w:val="11"/>
            </w:pPr>
            <w:r>
              <w:t>3</w:t>
            </w:r>
          </w:p>
        </w:tc>
        <w:tc>
          <w:tcPr>
            <w:tcW w:w="1781" w:type="dxa"/>
            <w:vAlign w:val="center"/>
          </w:tcPr>
          <w:p>
            <w:pPr>
              <w:pStyle w:val="11"/>
            </w:pPr>
            <w:r>
              <w:t>4</w:t>
            </w:r>
          </w:p>
        </w:tc>
        <w:tc>
          <w:tcPr>
            <w:tcW w:w="1888"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p>
        </w:tc>
        <w:tc>
          <w:tcPr>
            <w:tcW w:w="915" w:type="dxa"/>
            <w:vAlign w:val="center"/>
          </w:tcPr>
          <w:p>
            <w:pPr>
              <w:pStyle w:val="13"/>
            </w:pPr>
          </w:p>
        </w:tc>
        <w:tc>
          <w:tcPr>
            <w:tcW w:w="3307" w:type="dxa"/>
            <w:vAlign w:val="center"/>
          </w:tcPr>
          <w:p>
            <w:pPr>
              <w:pStyle w:val="13"/>
            </w:pPr>
          </w:p>
        </w:tc>
        <w:tc>
          <w:tcPr>
            <w:tcW w:w="1995" w:type="dxa"/>
            <w:vAlign w:val="center"/>
          </w:tcPr>
          <w:p>
            <w:pPr>
              <w:pStyle w:val="12"/>
            </w:pPr>
          </w:p>
        </w:tc>
        <w:tc>
          <w:tcPr>
            <w:tcW w:w="1781" w:type="dxa"/>
            <w:vAlign w:val="center"/>
          </w:tcPr>
          <w:p>
            <w:pPr>
              <w:pStyle w:val="12"/>
            </w:pPr>
          </w:p>
        </w:tc>
        <w:tc>
          <w:tcPr>
            <w:tcW w:w="1888" w:type="dxa"/>
            <w:vAlign w:val="center"/>
          </w:tcPr>
          <w:p>
            <w:pPr>
              <w:pStyle w:val="12"/>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3"/>
        <w:gridCol w:w="2791"/>
        <w:gridCol w:w="1773"/>
        <w:gridCol w:w="1934"/>
        <w:gridCol w:w="1612"/>
        <w:gridCol w:w="17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37" w:type="dxa"/>
            <w:gridSpan w:val="3"/>
            <w:tcBorders>
              <w:top w:val="single" w:color="FFFFFF" w:sz="6" w:space="0"/>
              <w:left w:val="single" w:color="FFFFFF" w:sz="6" w:space="0"/>
              <w:right w:val="single" w:color="FFFFFF" w:sz="6" w:space="0"/>
            </w:tcBorders>
            <w:vAlign w:val="center"/>
          </w:tcPr>
          <w:p>
            <w:pPr>
              <w:pStyle w:val="10"/>
            </w:pPr>
            <w:r>
              <w:t>815井陉县南王庄乡人民政府</w:t>
            </w:r>
          </w:p>
        </w:tc>
        <w:tc>
          <w:tcPr>
            <w:tcW w:w="1934" w:type="dxa"/>
            <w:tcBorders>
              <w:top w:val="single" w:color="FFFFFF" w:sz="6" w:space="0"/>
              <w:left w:val="single" w:color="FFFFFF" w:sz="6" w:space="0"/>
              <w:right w:val="single" w:color="FFFFFF" w:sz="6" w:space="0"/>
            </w:tcBorders>
            <w:vAlign w:val="center"/>
          </w:tcPr>
          <w:p>
            <w:pPr>
              <w:pStyle w:val="9"/>
            </w:pPr>
            <w:r>
              <w:t>预算年度：2026</w:t>
            </w:r>
          </w:p>
        </w:tc>
        <w:tc>
          <w:tcPr>
            <w:tcW w:w="3385"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3" w:type="dxa"/>
            <w:vMerge w:val="restart"/>
            <w:vAlign w:val="center"/>
          </w:tcPr>
          <w:p>
            <w:pPr>
              <w:pStyle w:val="11"/>
            </w:pPr>
            <w:r>
              <w:t>序号</w:t>
            </w:r>
          </w:p>
        </w:tc>
        <w:tc>
          <w:tcPr>
            <w:tcW w:w="2791" w:type="dxa"/>
            <w:vMerge w:val="restart"/>
            <w:vAlign w:val="center"/>
          </w:tcPr>
          <w:p>
            <w:pPr>
              <w:pStyle w:val="11"/>
            </w:pPr>
            <w:r>
              <w:t>项  目</w:t>
            </w:r>
          </w:p>
        </w:tc>
        <w:tc>
          <w:tcPr>
            <w:tcW w:w="709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73" w:type="dxa"/>
            <w:vMerge w:val="continue"/>
          </w:tcPr>
          <w:p/>
        </w:tc>
        <w:tc>
          <w:tcPr>
            <w:tcW w:w="2791" w:type="dxa"/>
            <w:vMerge w:val="continue"/>
          </w:tcPr>
          <w:p/>
        </w:tc>
        <w:tc>
          <w:tcPr>
            <w:tcW w:w="1773" w:type="dxa"/>
            <w:vAlign w:val="center"/>
          </w:tcPr>
          <w:p>
            <w:pPr>
              <w:pStyle w:val="11"/>
            </w:pPr>
            <w:r>
              <w:t>合计</w:t>
            </w:r>
          </w:p>
        </w:tc>
        <w:tc>
          <w:tcPr>
            <w:tcW w:w="1934" w:type="dxa"/>
            <w:vAlign w:val="center"/>
          </w:tcPr>
          <w:p>
            <w:pPr>
              <w:pStyle w:val="11"/>
            </w:pPr>
            <w:r>
              <w:t>一般公共预算              财政拨款</w:t>
            </w:r>
          </w:p>
        </w:tc>
        <w:tc>
          <w:tcPr>
            <w:tcW w:w="1612" w:type="dxa"/>
            <w:vAlign w:val="center"/>
          </w:tcPr>
          <w:p>
            <w:pPr>
              <w:pStyle w:val="11"/>
            </w:pPr>
            <w:r>
              <w:t>政府性基金                  预算拨款</w:t>
            </w:r>
          </w:p>
        </w:tc>
        <w:tc>
          <w:tcPr>
            <w:tcW w:w="177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73" w:type="dxa"/>
            <w:vAlign w:val="center"/>
          </w:tcPr>
          <w:p>
            <w:pPr>
              <w:pStyle w:val="11"/>
            </w:pPr>
            <w:r>
              <w:t>栏次</w:t>
            </w:r>
          </w:p>
        </w:tc>
        <w:tc>
          <w:tcPr>
            <w:tcW w:w="2791" w:type="dxa"/>
            <w:vAlign w:val="center"/>
          </w:tcPr>
          <w:p>
            <w:pPr>
              <w:pStyle w:val="11"/>
            </w:pPr>
            <w:r>
              <w:t>1</w:t>
            </w:r>
          </w:p>
        </w:tc>
        <w:tc>
          <w:tcPr>
            <w:tcW w:w="1773" w:type="dxa"/>
            <w:vAlign w:val="center"/>
          </w:tcPr>
          <w:p>
            <w:pPr>
              <w:pStyle w:val="11"/>
            </w:pPr>
            <w:r>
              <w:t>2</w:t>
            </w:r>
          </w:p>
        </w:tc>
        <w:tc>
          <w:tcPr>
            <w:tcW w:w="1934" w:type="dxa"/>
            <w:vAlign w:val="center"/>
          </w:tcPr>
          <w:p>
            <w:pPr>
              <w:pStyle w:val="11"/>
            </w:pPr>
            <w:r>
              <w:t>3</w:t>
            </w:r>
          </w:p>
        </w:tc>
        <w:tc>
          <w:tcPr>
            <w:tcW w:w="1612" w:type="dxa"/>
            <w:vAlign w:val="center"/>
          </w:tcPr>
          <w:p>
            <w:pPr>
              <w:pStyle w:val="11"/>
            </w:pPr>
            <w:r>
              <w:t>4</w:t>
            </w:r>
          </w:p>
        </w:tc>
        <w:tc>
          <w:tcPr>
            <w:tcW w:w="177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1</w:t>
            </w:r>
          </w:p>
        </w:tc>
        <w:tc>
          <w:tcPr>
            <w:tcW w:w="2791" w:type="dxa"/>
            <w:vAlign w:val="center"/>
          </w:tcPr>
          <w:p>
            <w:pPr>
              <w:pStyle w:val="15"/>
            </w:pPr>
            <w:r>
              <w:t>合计</w:t>
            </w:r>
          </w:p>
        </w:tc>
        <w:tc>
          <w:tcPr>
            <w:tcW w:w="1773" w:type="dxa"/>
            <w:vAlign w:val="center"/>
          </w:tcPr>
          <w:p>
            <w:pPr>
              <w:pStyle w:val="16"/>
            </w:pPr>
            <w:r>
              <w:t>19430.00</w:t>
            </w:r>
          </w:p>
        </w:tc>
        <w:tc>
          <w:tcPr>
            <w:tcW w:w="1934" w:type="dxa"/>
            <w:vAlign w:val="center"/>
          </w:tcPr>
          <w:p>
            <w:pPr>
              <w:pStyle w:val="16"/>
            </w:pPr>
            <w:r>
              <w:t>19430.00</w:t>
            </w:r>
          </w:p>
        </w:tc>
        <w:tc>
          <w:tcPr>
            <w:tcW w:w="1612" w:type="dxa"/>
            <w:vAlign w:val="center"/>
          </w:tcPr>
          <w:p>
            <w:pPr>
              <w:pStyle w:val="16"/>
            </w:pPr>
          </w:p>
        </w:tc>
        <w:tc>
          <w:tcPr>
            <w:tcW w:w="177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2</w:t>
            </w:r>
          </w:p>
        </w:tc>
        <w:tc>
          <w:tcPr>
            <w:tcW w:w="2791" w:type="dxa"/>
            <w:vAlign w:val="center"/>
          </w:tcPr>
          <w:p>
            <w:pPr>
              <w:pStyle w:val="13"/>
            </w:pPr>
            <w:r>
              <w:t>“三公”经费小计</w:t>
            </w:r>
          </w:p>
        </w:tc>
        <w:tc>
          <w:tcPr>
            <w:tcW w:w="1773" w:type="dxa"/>
            <w:vAlign w:val="center"/>
          </w:tcPr>
          <w:p>
            <w:pPr>
              <w:pStyle w:val="12"/>
            </w:pPr>
            <w:r>
              <w:t>19430.00</w:t>
            </w:r>
          </w:p>
        </w:tc>
        <w:tc>
          <w:tcPr>
            <w:tcW w:w="1934" w:type="dxa"/>
            <w:vAlign w:val="center"/>
          </w:tcPr>
          <w:p>
            <w:pPr>
              <w:pStyle w:val="12"/>
            </w:pPr>
            <w:r>
              <w:t>19430.00</w:t>
            </w: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3</w:t>
            </w:r>
          </w:p>
        </w:tc>
        <w:tc>
          <w:tcPr>
            <w:tcW w:w="2791" w:type="dxa"/>
            <w:vAlign w:val="center"/>
          </w:tcPr>
          <w:p>
            <w:pPr>
              <w:pStyle w:val="13"/>
            </w:pPr>
            <w:r>
              <w:t>一、因公出国（境）费</w:t>
            </w:r>
          </w:p>
        </w:tc>
        <w:tc>
          <w:tcPr>
            <w:tcW w:w="1773" w:type="dxa"/>
            <w:vAlign w:val="center"/>
          </w:tcPr>
          <w:p>
            <w:pPr>
              <w:pStyle w:val="12"/>
            </w:pPr>
          </w:p>
        </w:tc>
        <w:tc>
          <w:tcPr>
            <w:tcW w:w="1934" w:type="dxa"/>
            <w:vAlign w:val="center"/>
          </w:tcPr>
          <w:p>
            <w:pPr>
              <w:pStyle w:val="12"/>
            </w:pP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4</w:t>
            </w:r>
          </w:p>
        </w:tc>
        <w:tc>
          <w:tcPr>
            <w:tcW w:w="2791" w:type="dxa"/>
            <w:vAlign w:val="center"/>
          </w:tcPr>
          <w:p>
            <w:pPr>
              <w:pStyle w:val="13"/>
            </w:pPr>
            <w:r>
              <w:t xml:space="preserve">    其中：教学科研人员因公出国（境）费</w:t>
            </w:r>
          </w:p>
        </w:tc>
        <w:tc>
          <w:tcPr>
            <w:tcW w:w="1773" w:type="dxa"/>
            <w:vAlign w:val="center"/>
          </w:tcPr>
          <w:p>
            <w:pPr>
              <w:pStyle w:val="12"/>
            </w:pPr>
          </w:p>
        </w:tc>
        <w:tc>
          <w:tcPr>
            <w:tcW w:w="1934" w:type="dxa"/>
            <w:vAlign w:val="center"/>
          </w:tcPr>
          <w:p>
            <w:pPr>
              <w:pStyle w:val="12"/>
            </w:pP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5</w:t>
            </w:r>
          </w:p>
        </w:tc>
        <w:tc>
          <w:tcPr>
            <w:tcW w:w="2791" w:type="dxa"/>
            <w:vAlign w:val="center"/>
          </w:tcPr>
          <w:p>
            <w:pPr>
              <w:pStyle w:val="13"/>
            </w:pPr>
            <w:r>
              <w:t xml:space="preserve">          其他因公出国（境）费</w:t>
            </w:r>
          </w:p>
        </w:tc>
        <w:tc>
          <w:tcPr>
            <w:tcW w:w="1773" w:type="dxa"/>
            <w:vAlign w:val="center"/>
          </w:tcPr>
          <w:p>
            <w:pPr>
              <w:pStyle w:val="12"/>
            </w:pPr>
          </w:p>
        </w:tc>
        <w:tc>
          <w:tcPr>
            <w:tcW w:w="1934" w:type="dxa"/>
            <w:vAlign w:val="center"/>
          </w:tcPr>
          <w:p>
            <w:pPr>
              <w:pStyle w:val="12"/>
            </w:pP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6</w:t>
            </w:r>
          </w:p>
        </w:tc>
        <w:tc>
          <w:tcPr>
            <w:tcW w:w="2791" w:type="dxa"/>
            <w:vAlign w:val="center"/>
          </w:tcPr>
          <w:p>
            <w:pPr>
              <w:pStyle w:val="13"/>
            </w:pPr>
            <w:r>
              <w:t>二、公务用车购置及运维费</w:t>
            </w:r>
          </w:p>
        </w:tc>
        <w:tc>
          <w:tcPr>
            <w:tcW w:w="1773" w:type="dxa"/>
            <w:vAlign w:val="center"/>
          </w:tcPr>
          <w:p>
            <w:pPr>
              <w:pStyle w:val="12"/>
            </w:pPr>
            <w:r>
              <w:t>19430.00</w:t>
            </w:r>
          </w:p>
        </w:tc>
        <w:tc>
          <w:tcPr>
            <w:tcW w:w="1934" w:type="dxa"/>
            <w:vAlign w:val="center"/>
          </w:tcPr>
          <w:p>
            <w:pPr>
              <w:pStyle w:val="12"/>
            </w:pPr>
            <w:r>
              <w:t>19430.00</w:t>
            </w: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7</w:t>
            </w:r>
          </w:p>
        </w:tc>
        <w:tc>
          <w:tcPr>
            <w:tcW w:w="2791" w:type="dxa"/>
            <w:vAlign w:val="center"/>
          </w:tcPr>
          <w:p>
            <w:pPr>
              <w:pStyle w:val="13"/>
            </w:pPr>
            <w:r>
              <w:t xml:space="preserve">    其中：公务用车购置费</w:t>
            </w:r>
          </w:p>
        </w:tc>
        <w:tc>
          <w:tcPr>
            <w:tcW w:w="1773" w:type="dxa"/>
            <w:vAlign w:val="center"/>
          </w:tcPr>
          <w:p>
            <w:pPr>
              <w:pStyle w:val="12"/>
            </w:pPr>
          </w:p>
        </w:tc>
        <w:tc>
          <w:tcPr>
            <w:tcW w:w="1934" w:type="dxa"/>
            <w:vAlign w:val="center"/>
          </w:tcPr>
          <w:p>
            <w:pPr>
              <w:pStyle w:val="12"/>
            </w:pP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8</w:t>
            </w:r>
          </w:p>
        </w:tc>
        <w:tc>
          <w:tcPr>
            <w:tcW w:w="2791" w:type="dxa"/>
            <w:vAlign w:val="center"/>
          </w:tcPr>
          <w:p>
            <w:pPr>
              <w:pStyle w:val="13"/>
            </w:pPr>
            <w:r>
              <w:t xml:space="preserve">          公务用车运行维护费</w:t>
            </w:r>
          </w:p>
        </w:tc>
        <w:tc>
          <w:tcPr>
            <w:tcW w:w="1773" w:type="dxa"/>
            <w:vAlign w:val="center"/>
          </w:tcPr>
          <w:p>
            <w:pPr>
              <w:pStyle w:val="12"/>
            </w:pPr>
            <w:r>
              <w:t>19430.00</w:t>
            </w:r>
          </w:p>
        </w:tc>
        <w:tc>
          <w:tcPr>
            <w:tcW w:w="1934" w:type="dxa"/>
            <w:vAlign w:val="center"/>
          </w:tcPr>
          <w:p>
            <w:pPr>
              <w:pStyle w:val="12"/>
            </w:pPr>
            <w:r>
              <w:t>19430.00</w:t>
            </w: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9</w:t>
            </w:r>
          </w:p>
        </w:tc>
        <w:tc>
          <w:tcPr>
            <w:tcW w:w="2791" w:type="dxa"/>
            <w:vAlign w:val="center"/>
          </w:tcPr>
          <w:p>
            <w:pPr>
              <w:pStyle w:val="13"/>
            </w:pPr>
            <w:r>
              <w:t>三、公务接待费</w:t>
            </w:r>
          </w:p>
        </w:tc>
        <w:tc>
          <w:tcPr>
            <w:tcW w:w="1773" w:type="dxa"/>
            <w:vAlign w:val="center"/>
          </w:tcPr>
          <w:p>
            <w:pPr>
              <w:pStyle w:val="12"/>
            </w:pPr>
          </w:p>
        </w:tc>
        <w:tc>
          <w:tcPr>
            <w:tcW w:w="1934" w:type="dxa"/>
            <w:vAlign w:val="center"/>
          </w:tcPr>
          <w:p>
            <w:pPr>
              <w:pStyle w:val="12"/>
            </w:pPr>
          </w:p>
        </w:tc>
        <w:tc>
          <w:tcPr>
            <w:tcW w:w="1612" w:type="dxa"/>
            <w:vAlign w:val="center"/>
          </w:tcPr>
          <w:p>
            <w:pPr>
              <w:pStyle w:val="12"/>
            </w:pPr>
          </w:p>
        </w:tc>
        <w:tc>
          <w:tcPr>
            <w:tcW w:w="1773" w:type="dxa"/>
            <w:vAlign w:val="center"/>
          </w:tcPr>
          <w:p>
            <w:pPr>
              <w:pStyle w:val="12"/>
            </w:pPr>
          </w:p>
        </w:tc>
      </w:tr>
    </w:tbl>
    <w:p>
      <w:pPr>
        <w:spacing w:before="0" w:after="0" w:line="240" w:lineRule="auto"/>
        <w:ind w:firstLine="0"/>
        <w:jc w:val="center"/>
        <w:outlineLvl w:val="0"/>
        <w:sectPr>
          <w:pgSz w:w="11900" w:h="16840"/>
          <w:pgMar w:top="1020" w:right="1361" w:bottom="1020" w:left="1361" w:header="720" w:footer="720" w:gutter="0"/>
          <w:cols w:space="720" w:num="1"/>
        </w:sectPr>
      </w:pPr>
      <w:r>
        <w:rPr>
          <w:rFonts w:ascii="方正书宋_GBK" w:hAnsi="方正书宋_GBK" w:eastAsia="方正书宋_GBK" w:cs="方正书宋_GBK"/>
          <w:color w:val="FFFFFF"/>
          <w:sz w:val="21"/>
        </w:rPr>
        <w:t>第一部分  井陉县南王庄乡人民政府2026年部门预算信息公开情况说明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井陉县南王庄乡人民政府2026年部门预算信息公开情况说明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按照《中华人民共和国预算法》、《地方预决算公开操作规程》和《关于进一步推进预算公开工作的实施意见》规定，现将井陉县南王庄乡人民政府2026年部门预算公开如下：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18"/>
      </w:pPr>
      <w:r>
        <w:t>(二)讨论和决定本乡经济建设、政治建设、文化建设、社会建设、生态文明建设和党的建设以及乡村振兴中的重大问题。</w:t>
      </w:r>
    </w:p>
    <w:p>
      <w:pPr>
        <w:pStyle w:val="18"/>
      </w:pPr>
      <w:r>
        <w:t>(三)组织召开本级人民代表大会，充分行使重大事项决定权、监督权和任免权，做好人大代表工作，联系选民、反映群众意见和要求。</w:t>
      </w:r>
    </w:p>
    <w:p>
      <w:pPr>
        <w:pStyle w:val="18"/>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8"/>
      </w:pPr>
      <w: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pPr>
        <w:pStyle w:val="18"/>
      </w:pPr>
      <w:r>
        <w:t>(六)加强乡党委自身建设和村党组织建设,以及其他隶属乡党委的党组织建设，抓好发展党员工作，加强党员队伍建设。维护和执行党的纪律，监督党员干部和其他任何工作人员严格遵守国家法律法规。</w:t>
      </w:r>
    </w:p>
    <w:p>
      <w:pPr>
        <w:pStyle w:val="18"/>
      </w:pPr>
      <w:r>
        <w:t>(七)按照干部管理权限，负责对干部的教育、培训、选拔、考核和监督工作。协助管理上级有关部门驻乡单位的干部。做好人才服务工作。</w:t>
      </w:r>
    </w:p>
    <w:p>
      <w:pPr>
        <w:pStyle w:val="18"/>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18"/>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井陉县南王庄乡人民政府本级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井陉县南王庄乡综合行政执法大队</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井陉县南王庄乡行政综合服务中心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井陉县南王庄乡农业综合服务中心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按照预算管理有关规定，目前部门预算的编制实行综合预算管理，即全部收入和支出都反映在预算中。井陉县南王庄乡人民政府机关及所属事业单位的收支包含在部门预算中。</w:t>
      </w:r>
    </w:p>
    <w:p>
      <w:pPr>
        <w:pStyle w:val="19"/>
      </w:pPr>
      <w:r>
        <w:t>1、收入说明</w:t>
      </w:r>
    </w:p>
    <w:p>
      <w:pPr>
        <w:pStyle w:val="19"/>
      </w:pPr>
      <w:r>
        <w:t>反映本部门当年全部收入。2026年预算收入6786030.83元，其中：一般公共预算收入6785292.60元，基金预算收入0.00元，国有资本经营预算收入0.00元，财政专户核拨收入0.00元，单位资金收入0.00元，上年结转结余738.23元。</w:t>
      </w:r>
    </w:p>
    <w:p>
      <w:pPr>
        <w:pStyle w:val="19"/>
      </w:pPr>
      <w:r>
        <w:t>2、支出说明</w:t>
      </w:r>
    </w:p>
    <w:p>
      <w:pPr>
        <w:pStyle w:val="19"/>
      </w:pPr>
      <w:r>
        <w:t>收支预算总表支出栏、基本支出表、项目支出表按经济分类和支出功能分类科目编制，反映井陉县南王庄乡人民政府年度部门预算中支出预算的总体情况。2026年支出预算6786030.83元，其中基本支出6248903.00元，包括人员经费5814873.00元和日常公用经费434030.00元；项目支出537127.83元，主要为维持机关基本运转经费88406元，办公楼取暖费50000元，团委工作经费20000元，环境整治经费80000元，信访稳定经费40000元，办公楼修缮经费20000元，护林防火经费40000元，基层武装经费20000元，南王庄乡弃渣清运监管资金55800元，南王庄乡2026年劳务派遣人员支出50232元，南王庄乡2026年三支一扶人员支出8032元，乡镇文化站免费开放运转经费15000元，2026年交通道路占地补偿款11919.6元，117号临时救助备用金2000元，131号省级三馆一站补助5000元，115号中央三馆一站补助30000元，109号2025年省级农村综合改革转移支付结转资金738.23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2026年预算收支安排6786030.83元，较2025年预算增加378111.18元，其中：基本支出增加344928.95元，主要为新录用公务员及事业编</w:t>
      </w:r>
      <w:r>
        <w:rPr>
          <w:rFonts w:hint="eastAsia"/>
          <w:lang w:eastAsia="zh-CN"/>
        </w:rPr>
        <w:t>；</w:t>
      </w:r>
      <w:r>
        <w:t>项目支出增加33182.23元，主要为增加了弃渣清运监管资金项目。预计下年使用的单位资金结余增加0.00元。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2026年，我部门机关运行经费共计安排434030.00元，主要用于日常维修、办公用房水电费、办公用房取暖费、办公用房物业管理费等日常运行支出。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eastAsia="zh-CN"/>
        </w:rPr>
      </w:pPr>
      <w:r>
        <w:t>2026年，我部门财政拨款“三公”经费预算安排19430.00元，其中因公出国（境）费0.00元；公务用车购置及运维费19430.00元（其中：公务用车购置费为0.00元，公务用车运维费19430.00元)；公务接待费0.00元。与2025年相比减少20570.00元，增减变化的主要原因是按照政府过“紧日子”要求，压减“三公”经费支出</w:t>
      </w:r>
      <w:r>
        <w:rPr>
          <w:rFonts w:hint="eastAsia"/>
          <w:lang w:eastAsia="zh-CN"/>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完成上级各项工作的督导催办，处理机关日常事务，搞好文秘、档案管理、政务公开和机关后勤保障工作；负责相关党群单位的工作；抓好农村基层组织建设和民主政治建设。负责制定乡财政计划和经济发展规划；为招商引资、发展民营企业和第三产业提供服务；做好乡统计、审计工作；负责社会治安综合治理和司法工作；做好宗教工作，打击邪教；调处矛盾纠纷；做好群众来信来访、社会稳定等工作。负责精神文明和新农村建设，以及与各部门社会事务工作的指导服务和协调。</w:t>
      </w:r>
    </w:p>
    <w:p>
      <w:pPr>
        <w:pStyle w:val="22"/>
      </w:pPr>
      <w:r>
        <w:t>负责配合农口部门（农、林、牧、水）做好农业技术服务和技术推广工作，动物防疫工作；加强农田水利基本建设，增强农业抗御自然灾害的能力，做好农村一事一议项目管理。</w:t>
      </w:r>
    </w:p>
    <w:p>
      <w:pPr>
        <w:pStyle w:val="22"/>
      </w:pPr>
      <w:r>
        <w:t>配合食品药品监督管理的协调、督导，做好新型农村合作医疗等卫生方面工作。负责</w:t>
      </w:r>
      <w:r>
        <w:rPr>
          <w:rFonts w:hint="eastAsia"/>
          <w:lang w:eastAsia="zh-CN"/>
        </w:rPr>
        <w:t>优化生育</w:t>
      </w:r>
      <w:r>
        <w:t>技术服务及人口生育管理，负责育龄妇女普查、妇女病防治等工作。完成群众文化娱乐、体育活动、广播电视村村通等工作。配合劳动保障部门做好劳动法的宣传贯彻、劳动就业、社会保障等工作。配合安全生产监督管理部门做好安全生产监督管理等工作。</w:t>
      </w:r>
    </w:p>
    <w:p>
      <w:pPr>
        <w:pStyle w:val="22"/>
      </w:pPr>
      <w:r>
        <w:t>做好信访接待、资料建档归类工作，健全各项制度机制，全面精准摸底完善建档立卡，建立镇村信息平台；落实安置和帮扶措施，做好困难军人的救助、社保、和就业创业工作；建立常态走访慰问机制。</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1、综合业务管理工作</w:t>
      </w:r>
    </w:p>
    <w:p>
      <w:pPr>
        <w:pStyle w:val="23"/>
      </w:pPr>
      <w:r>
        <w:t>绩效目标：负责人大代表议政、人代会，做好各项工作的迎查、考核完成乡镇财政计划和经济发展规划，做好统计、审计工作；做好与各职责部门的社会事务工作。</w:t>
      </w:r>
    </w:p>
    <w:p>
      <w:pPr>
        <w:pStyle w:val="23"/>
      </w:pPr>
      <w:r>
        <w:t>绩效指标：年度工作完成率、任务实现率、年度工作考核排名</w:t>
      </w:r>
    </w:p>
    <w:p>
      <w:pPr>
        <w:pStyle w:val="23"/>
      </w:pPr>
      <w:r>
        <w:t>2、综合事务管理工作</w:t>
      </w:r>
    </w:p>
    <w:p>
      <w:pPr>
        <w:pStyle w:val="23"/>
      </w:pPr>
      <w:r>
        <w:t>绩效目标：完成机关日常事务，搞好文秘、档案管理、政务公开和机关后勤保障工作。</w:t>
      </w:r>
    </w:p>
    <w:p>
      <w:pPr>
        <w:pStyle w:val="23"/>
      </w:pPr>
      <w:r>
        <w:t>绩效指标：年度工作完成率、任务实现率</w:t>
      </w:r>
    </w:p>
    <w:p>
      <w:pPr>
        <w:pStyle w:val="23"/>
      </w:pPr>
      <w:r>
        <w:t>3、信访专项工作</w:t>
      </w:r>
    </w:p>
    <w:p>
      <w:pPr>
        <w:pStyle w:val="23"/>
      </w:pPr>
      <w:r>
        <w:t>绩效目标：做好信访工作，维护社会稳定。</w:t>
      </w:r>
    </w:p>
    <w:p>
      <w:pPr>
        <w:pStyle w:val="23"/>
      </w:pPr>
      <w:r>
        <w:t>绩效指标：年度信访工作完成率、任务实现率</w:t>
      </w:r>
    </w:p>
    <w:p>
      <w:pPr>
        <w:pStyle w:val="23"/>
      </w:pPr>
      <w:r>
        <w:t>4、农业专项工作</w:t>
      </w:r>
    </w:p>
    <w:p>
      <w:pPr>
        <w:pStyle w:val="23"/>
      </w:pPr>
      <w:r>
        <w:t>绩效目标：配合农业部门做好农业技术服务和技术推广及动物防疫，加强农业基本建设，增强农业抗御自然灾害的能力。</w:t>
      </w:r>
    </w:p>
    <w:p>
      <w:pPr>
        <w:pStyle w:val="23"/>
      </w:pPr>
      <w:r>
        <w:t>绩效指标：年度农业工作完成率、任务实现率</w:t>
      </w:r>
    </w:p>
    <w:p>
      <w:pPr>
        <w:pStyle w:val="23"/>
      </w:pPr>
      <w:r>
        <w:t>5、林业专项工作</w:t>
      </w:r>
    </w:p>
    <w:p>
      <w:pPr>
        <w:pStyle w:val="23"/>
      </w:pPr>
      <w:r>
        <w:t>绩效目标：配合林业部门做好林业技术服务和技术推广，做好森林培育和护林防火工作，年度内不发生一起火灾事故。</w:t>
      </w:r>
    </w:p>
    <w:p>
      <w:pPr>
        <w:pStyle w:val="23"/>
      </w:pPr>
      <w:r>
        <w:t>绩效指标：年度林业工作完成率、任务实现率</w:t>
      </w:r>
    </w:p>
    <w:p>
      <w:pPr>
        <w:pStyle w:val="23"/>
      </w:pPr>
      <w:r>
        <w:t>6、水利专项工作</w:t>
      </w:r>
    </w:p>
    <w:p>
      <w:pPr>
        <w:pStyle w:val="23"/>
      </w:pPr>
      <w:r>
        <w:t>绩效目标：配合水利部门做好农田水机基础设施建设、开展群众安全饮水项目。</w:t>
      </w:r>
    </w:p>
    <w:p>
      <w:pPr>
        <w:pStyle w:val="23"/>
      </w:pPr>
      <w:r>
        <w:t>绩效指标：年度水利工作完成率、任务实现率</w:t>
      </w:r>
    </w:p>
    <w:p>
      <w:pPr>
        <w:pStyle w:val="23"/>
      </w:pPr>
      <w:r>
        <w:t>7、农村公益事业专项工作</w:t>
      </w:r>
    </w:p>
    <w:p>
      <w:pPr>
        <w:pStyle w:val="23"/>
      </w:pPr>
      <w:r>
        <w:t>绩效目标：做好农村公益事业档案的统一管理、监督项目的运行情况、督促项目的及时完成及确保完成质量</w:t>
      </w:r>
    </w:p>
    <w:p>
      <w:pPr>
        <w:pStyle w:val="23"/>
      </w:pPr>
      <w:r>
        <w:t>绩效指标：年度农村公益事业工作完成率、任务实现率</w:t>
      </w:r>
    </w:p>
    <w:p>
      <w:pPr>
        <w:pStyle w:val="23"/>
      </w:pPr>
      <w:r>
        <w:t>8、卫生专项工作</w:t>
      </w:r>
    </w:p>
    <w:p>
      <w:pPr>
        <w:pStyle w:val="23"/>
      </w:pPr>
      <w:r>
        <w:t>绩效目标：配合食品药品监督管理的协调、督导，做好新型农村合作医疗等卫生方面工作。</w:t>
      </w:r>
    </w:p>
    <w:p>
      <w:pPr>
        <w:pStyle w:val="23"/>
      </w:pPr>
      <w:r>
        <w:t>绩效指标：年度卫生工作完成率、任务实现率</w:t>
      </w:r>
    </w:p>
    <w:p>
      <w:pPr>
        <w:pStyle w:val="23"/>
      </w:pPr>
      <w:r>
        <w:t>9、</w:t>
      </w:r>
      <w:r>
        <w:rPr>
          <w:rFonts w:hint="eastAsia"/>
          <w:lang w:eastAsia="zh-CN"/>
        </w:rPr>
        <w:t>优生</w:t>
      </w:r>
      <w:r>
        <w:t>专项工作</w:t>
      </w:r>
    </w:p>
    <w:p>
      <w:pPr>
        <w:pStyle w:val="23"/>
      </w:pPr>
      <w:r>
        <w:t>绩效目标：完成</w:t>
      </w:r>
      <w:r>
        <w:rPr>
          <w:rFonts w:hint="eastAsia"/>
          <w:lang w:eastAsia="zh-CN"/>
        </w:rPr>
        <w:t>优化生育</w:t>
      </w:r>
      <w:r>
        <w:t>技术服务及人口生育管理，负责育龄妇女普查、妇女病防治等工作。</w:t>
      </w:r>
    </w:p>
    <w:p>
      <w:pPr>
        <w:pStyle w:val="23"/>
      </w:pPr>
      <w:r>
        <w:t>绩效指标：年度</w:t>
      </w:r>
      <w:r>
        <w:rPr>
          <w:rFonts w:hint="eastAsia"/>
          <w:lang w:eastAsia="zh-CN"/>
        </w:rPr>
        <w:t>优生</w:t>
      </w:r>
      <w:r>
        <w:t>工作完成率、任务实现率</w:t>
      </w:r>
    </w:p>
    <w:p>
      <w:pPr>
        <w:pStyle w:val="23"/>
      </w:pPr>
      <w:r>
        <w:t>10、文化综合服务工作</w:t>
      </w:r>
    </w:p>
    <w:p>
      <w:pPr>
        <w:pStyle w:val="23"/>
      </w:pPr>
      <w:r>
        <w:t>绩效目标：完成群众文化娱乐、体育活动、广播电视村村通等工作。</w:t>
      </w:r>
    </w:p>
    <w:p>
      <w:pPr>
        <w:pStyle w:val="23"/>
      </w:pPr>
      <w:r>
        <w:t>绩效指标：年度文化工作完成率、任务实现率</w:t>
      </w:r>
    </w:p>
    <w:p>
      <w:pPr>
        <w:pStyle w:val="23"/>
      </w:pPr>
      <w:r>
        <w:t>11、社会保障服务工作</w:t>
      </w:r>
    </w:p>
    <w:p>
      <w:pPr>
        <w:pStyle w:val="23"/>
      </w:pPr>
      <w:r>
        <w:t>绩效目标：配合劳动保障部门做好劳动法的宣传贯彻、劳动就业、社会保障等工作。配合安全生产监督管理部门，做好安全生产监督管理等工作。做好行政服务审批和行政执法工作。</w:t>
      </w:r>
    </w:p>
    <w:p>
      <w:pPr>
        <w:pStyle w:val="23"/>
      </w:pPr>
      <w:r>
        <w:t>绩效指标：年度社会保障工作完成率、任务实现率</w:t>
      </w:r>
    </w:p>
    <w:p>
      <w:pPr>
        <w:pStyle w:val="23"/>
      </w:pPr>
      <w:r>
        <w:t>12、退役军人服务工作</w:t>
      </w:r>
    </w:p>
    <w:p>
      <w:pPr>
        <w:pStyle w:val="23"/>
      </w:pPr>
      <w:r>
        <w:t>绩效目标：落实安置和帮扶措施，做好困难军人的救助、社保、和就业创业工作，保障退伍军人合法权益的落实。</w:t>
      </w:r>
    </w:p>
    <w:p>
      <w:pPr>
        <w:pStyle w:val="23"/>
      </w:pPr>
      <w:r>
        <w:t>绩效指标：年度退役军人工作完成率、任务实现率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pPr>
      <w:r>
        <w:t>6、加强宣传培训。加强人员培训，加大宣传力度，强化预算绩效管理意识，促进预算绩效管理水平提升。</w:t>
      </w:r>
    </w:p>
    <w:p>
      <w:pPr>
        <w:pStyle w:val="24"/>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560" w:firstLineChars="200"/>
        <w:jc w:val="left"/>
        <w:textAlignment w:val="auto"/>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rPr>
          <w:b/>
          <w:bCs/>
        </w:rPr>
      </w:pPr>
      <w:r>
        <w:rPr>
          <w:rFonts w:ascii="方正仿宋_GBK" w:hAnsi="方正仿宋_GBK" w:eastAsia="方正仿宋_GBK" w:cs="方正仿宋_GBK"/>
          <w:b/>
          <w:bCs/>
          <w:color w:val="000000"/>
          <w:sz w:val="28"/>
        </w:rPr>
        <w:t>1、2026年交通道路占地补偿款绩效目标表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13012126P00049810023J</w:t>
            </w:r>
          </w:p>
        </w:tc>
        <w:tc>
          <w:tcPr>
            <w:tcW w:w="2835" w:type="dxa"/>
            <w:vAlign w:val="center"/>
          </w:tcPr>
          <w:p>
            <w:pPr>
              <w:pStyle w:val="11"/>
            </w:pPr>
            <w:r>
              <w:t>项目名称</w:t>
            </w:r>
          </w:p>
        </w:tc>
        <w:tc>
          <w:tcPr>
            <w:tcW w:w="6095" w:type="dxa"/>
            <w:gridSpan w:val="3"/>
            <w:vAlign w:val="center"/>
          </w:tcPr>
          <w:p>
            <w:pPr>
              <w:pStyle w:val="13"/>
            </w:pPr>
            <w:r>
              <w:t>2026年交通道路占地补偿款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11919.60</w:t>
            </w:r>
          </w:p>
        </w:tc>
        <w:tc>
          <w:tcPr>
            <w:tcW w:w="2835" w:type="dxa"/>
            <w:vAlign w:val="center"/>
          </w:tcPr>
          <w:p>
            <w:pPr>
              <w:pStyle w:val="11"/>
            </w:pPr>
            <w:r>
              <w:t>其中：财政    资金</w:t>
            </w:r>
          </w:p>
        </w:tc>
        <w:tc>
          <w:tcPr>
            <w:tcW w:w="2551" w:type="dxa"/>
            <w:vAlign w:val="center"/>
          </w:tcPr>
          <w:p>
            <w:pPr>
              <w:pStyle w:val="13"/>
            </w:pPr>
            <w:r>
              <w:t>11919.60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资金专项用于太行天路东线占地补偿。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1.资金专项用于太行天路东线占地补偿。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占地村个数</w:t>
            </w:r>
          </w:p>
        </w:tc>
        <w:tc>
          <w:tcPr>
            <w:tcW w:w="5386" w:type="dxa"/>
            <w:vAlign w:val="center"/>
          </w:tcPr>
          <w:p>
            <w:pPr>
              <w:pStyle w:val="13"/>
            </w:pPr>
            <w:r>
              <w:t>道路建设占地涉及行政村个数</w:t>
            </w:r>
          </w:p>
        </w:tc>
        <w:tc>
          <w:tcPr>
            <w:tcW w:w="2268" w:type="dxa"/>
            <w:vAlign w:val="center"/>
          </w:tcPr>
          <w:p>
            <w:pPr>
              <w:pStyle w:val="13"/>
            </w:pPr>
            <w:r>
              <w:t>3个村</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占地补偿按要求准确发放准确率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占地补偿发放的及时性</w:t>
            </w:r>
          </w:p>
        </w:tc>
        <w:tc>
          <w:tcPr>
            <w:tcW w:w="2268" w:type="dxa"/>
            <w:vAlign w:val="center"/>
          </w:tcPr>
          <w:p>
            <w:pPr>
              <w:pStyle w:val="13"/>
            </w:pPr>
            <w:r>
              <w:t>2026年12月30 前发放</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占地补偿标准</w:t>
            </w:r>
          </w:p>
        </w:tc>
        <w:tc>
          <w:tcPr>
            <w:tcW w:w="5386" w:type="dxa"/>
            <w:vAlign w:val="center"/>
          </w:tcPr>
          <w:p>
            <w:pPr>
              <w:pStyle w:val="13"/>
            </w:pPr>
            <w:r>
              <w:t>平均每亩占地补偿标准</w:t>
            </w:r>
          </w:p>
        </w:tc>
        <w:tc>
          <w:tcPr>
            <w:tcW w:w="2268" w:type="dxa"/>
            <w:vAlign w:val="center"/>
          </w:tcPr>
          <w:p>
            <w:pPr>
              <w:pStyle w:val="13"/>
            </w:pPr>
            <w:r>
              <w:t>1400元/亩</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保障占地居民生活水平</w:t>
            </w:r>
          </w:p>
        </w:tc>
        <w:tc>
          <w:tcPr>
            <w:tcW w:w="5386" w:type="dxa"/>
            <w:vAlign w:val="center"/>
          </w:tcPr>
          <w:p>
            <w:pPr>
              <w:pStyle w:val="13"/>
            </w:pPr>
            <w:r>
              <w:t>通过土地占用补助，保障村民生活水平</w:t>
            </w:r>
          </w:p>
        </w:tc>
        <w:tc>
          <w:tcPr>
            <w:tcW w:w="2268" w:type="dxa"/>
            <w:vAlign w:val="center"/>
          </w:tcPr>
          <w:p>
            <w:pPr>
              <w:pStyle w:val="13"/>
            </w:pPr>
            <w:r>
              <w:t>村民生活水平进一步得到保障</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占地补偿发放群众满意度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2、办公楼取暖经费绩效目标表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13012126P00098610020U</w:t>
            </w:r>
          </w:p>
        </w:tc>
        <w:tc>
          <w:tcPr>
            <w:tcW w:w="2835" w:type="dxa"/>
            <w:vAlign w:val="center"/>
          </w:tcPr>
          <w:p>
            <w:pPr>
              <w:pStyle w:val="11"/>
            </w:pPr>
            <w:r>
              <w:t>项目名称</w:t>
            </w:r>
          </w:p>
        </w:tc>
        <w:tc>
          <w:tcPr>
            <w:tcW w:w="6095" w:type="dxa"/>
            <w:gridSpan w:val="3"/>
            <w:vAlign w:val="center"/>
          </w:tcPr>
          <w:p>
            <w:pPr>
              <w:pStyle w:val="13"/>
            </w:pPr>
            <w:r>
              <w:t>办公楼取暖经费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w:t>
            </w:r>
          </w:p>
        </w:tc>
        <w:tc>
          <w:tcPr>
            <w:tcW w:w="2835" w:type="dxa"/>
            <w:vAlign w:val="center"/>
          </w:tcPr>
          <w:p>
            <w:pPr>
              <w:pStyle w:val="11"/>
            </w:pPr>
            <w:r>
              <w:t>其中：财政    资金</w:t>
            </w:r>
          </w:p>
        </w:tc>
        <w:tc>
          <w:tcPr>
            <w:tcW w:w="2551" w:type="dxa"/>
            <w:vAlign w:val="center"/>
          </w:tcPr>
          <w:p>
            <w:pPr>
              <w:pStyle w:val="13"/>
            </w:pPr>
            <w:r>
              <w:t>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通过设备检修和电费缴纳，确保取暖工作顺利开展，维持本单位冬天日常工作运转。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1.通过设备检修和电费缴纳，确保取暖工作顺利开展，维持本单位冬天日常工作运转。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设备检修维护次数</w:t>
            </w:r>
          </w:p>
        </w:tc>
        <w:tc>
          <w:tcPr>
            <w:tcW w:w="5386" w:type="dxa"/>
            <w:vAlign w:val="center"/>
          </w:tcPr>
          <w:p>
            <w:pPr>
              <w:pStyle w:val="13"/>
            </w:pPr>
            <w:r>
              <w:t>设备检修维护次数</w:t>
            </w:r>
          </w:p>
        </w:tc>
        <w:tc>
          <w:tcPr>
            <w:tcW w:w="2268" w:type="dxa"/>
            <w:vAlign w:val="center"/>
          </w:tcPr>
          <w:p>
            <w:pPr>
              <w:pStyle w:val="13"/>
            </w:pPr>
            <w:r>
              <w:t>≥2次</w:t>
            </w:r>
          </w:p>
        </w:tc>
        <w:tc>
          <w:tcPr>
            <w:tcW w:w="1276" w:type="dxa"/>
            <w:vAlign w:val="center"/>
          </w:tcPr>
          <w:p>
            <w:pPr>
              <w:pStyle w:val="13"/>
            </w:pPr>
            <w:r>
              <w:t>2026年取暖工作计划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供暖面积</w:t>
            </w:r>
          </w:p>
        </w:tc>
        <w:tc>
          <w:tcPr>
            <w:tcW w:w="5386" w:type="dxa"/>
            <w:vAlign w:val="center"/>
          </w:tcPr>
          <w:p>
            <w:pPr>
              <w:pStyle w:val="13"/>
            </w:pPr>
            <w:r>
              <w:t>乡政府办公楼供暖面积</w:t>
            </w:r>
          </w:p>
        </w:tc>
        <w:tc>
          <w:tcPr>
            <w:tcW w:w="2268" w:type="dxa"/>
            <w:vAlign w:val="center"/>
          </w:tcPr>
          <w:p>
            <w:pPr>
              <w:pStyle w:val="13"/>
            </w:pPr>
            <w:r>
              <w:t>≥1200平方米</w:t>
            </w:r>
          </w:p>
        </w:tc>
        <w:tc>
          <w:tcPr>
            <w:tcW w:w="1276" w:type="dxa"/>
            <w:vAlign w:val="center"/>
          </w:tcPr>
          <w:p>
            <w:pPr>
              <w:pStyle w:val="13"/>
            </w:pPr>
            <w:r>
              <w:t>2026年取暖工作计划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暖气覆盖率</w:t>
            </w:r>
          </w:p>
        </w:tc>
        <w:tc>
          <w:tcPr>
            <w:tcW w:w="5386" w:type="dxa"/>
            <w:vAlign w:val="center"/>
          </w:tcPr>
          <w:p>
            <w:pPr>
              <w:pStyle w:val="13"/>
            </w:pPr>
            <w:r>
              <w:t>确保办公楼暖气覆盖率</w:t>
            </w:r>
          </w:p>
        </w:tc>
        <w:tc>
          <w:tcPr>
            <w:tcW w:w="2268" w:type="dxa"/>
            <w:vAlign w:val="center"/>
          </w:tcPr>
          <w:p>
            <w:pPr>
              <w:pStyle w:val="13"/>
            </w:pPr>
            <w:r>
              <w:t>≥90%</w:t>
            </w:r>
          </w:p>
        </w:tc>
        <w:tc>
          <w:tcPr>
            <w:tcW w:w="1276" w:type="dxa"/>
            <w:vAlign w:val="center"/>
          </w:tcPr>
          <w:p>
            <w:pPr>
              <w:pStyle w:val="13"/>
            </w:pPr>
            <w:r>
              <w:t>2026年取暖工作计划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供暖周期</w:t>
            </w:r>
          </w:p>
        </w:tc>
        <w:tc>
          <w:tcPr>
            <w:tcW w:w="5386" w:type="dxa"/>
            <w:vAlign w:val="center"/>
          </w:tcPr>
          <w:p>
            <w:pPr>
              <w:pStyle w:val="13"/>
            </w:pPr>
            <w:r>
              <w:t>单位空气能投入使用供暖周期</w:t>
            </w:r>
          </w:p>
        </w:tc>
        <w:tc>
          <w:tcPr>
            <w:tcW w:w="2268" w:type="dxa"/>
            <w:vAlign w:val="center"/>
          </w:tcPr>
          <w:p>
            <w:pPr>
              <w:pStyle w:val="13"/>
            </w:pPr>
            <w:r>
              <w:t>≥4个月</w:t>
            </w:r>
          </w:p>
        </w:tc>
        <w:tc>
          <w:tcPr>
            <w:tcW w:w="1276" w:type="dxa"/>
            <w:vAlign w:val="center"/>
          </w:tcPr>
          <w:p>
            <w:pPr>
              <w:pStyle w:val="13"/>
            </w:pPr>
            <w:r>
              <w:t>2026年取暖工作计划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供暖成本</w:t>
            </w:r>
          </w:p>
        </w:tc>
        <w:tc>
          <w:tcPr>
            <w:tcW w:w="5386" w:type="dxa"/>
            <w:vAlign w:val="center"/>
          </w:tcPr>
          <w:p>
            <w:pPr>
              <w:pStyle w:val="13"/>
            </w:pPr>
            <w:r>
              <w:t>平均每平方米供暖成本</w:t>
            </w:r>
          </w:p>
        </w:tc>
        <w:tc>
          <w:tcPr>
            <w:tcW w:w="2268" w:type="dxa"/>
            <w:vAlign w:val="center"/>
          </w:tcPr>
          <w:p>
            <w:pPr>
              <w:pStyle w:val="13"/>
            </w:pPr>
            <w:r>
              <w:t>≤50元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正常供暖率</w:t>
            </w:r>
          </w:p>
        </w:tc>
        <w:tc>
          <w:tcPr>
            <w:tcW w:w="5386" w:type="dxa"/>
            <w:vAlign w:val="center"/>
          </w:tcPr>
          <w:p>
            <w:pPr>
              <w:pStyle w:val="13"/>
            </w:pPr>
            <w:r>
              <w:t>保障单位正常供暖</w:t>
            </w:r>
          </w:p>
        </w:tc>
        <w:tc>
          <w:tcPr>
            <w:tcW w:w="2268" w:type="dxa"/>
            <w:vAlign w:val="center"/>
          </w:tcPr>
          <w:p>
            <w:pPr>
              <w:pStyle w:val="13"/>
            </w:pPr>
            <w:r>
              <w:t>≥90%</w:t>
            </w:r>
          </w:p>
        </w:tc>
        <w:tc>
          <w:tcPr>
            <w:tcW w:w="1276" w:type="dxa"/>
            <w:vAlign w:val="center"/>
          </w:tcPr>
          <w:p>
            <w:pPr>
              <w:pStyle w:val="13"/>
            </w:pPr>
            <w:r>
              <w:t>2026年取暖工作计划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单位工作人员满意度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3、办公楼修缮经费绩效目标表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13012126P000993100087</w:t>
            </w:r>
          </w:p>
        </w:tc>
        <w:tc>
          <w:tcPr>
            <w:tcW w:w="2835" w:type="dxa"/>
            <w:vAlign w:val="center"/>
          </w:tcPr>
          <w:p>
            <w:pPr>
              <w:pStyle w:val="11"/>
            </w:pPr>
            <w:r>
              <w:t>项目名称</w:t>
            </w:r>
          </w:p>
        </w:tc>
        <w:tc>
          <w:tcPr>
            <w:tcW w:w="6095" w:type="dxa"/>
            <w:gridSpan w:val="3"/>
            <w:vAlign w:val="center"/>
          </w:tcPr>
          <w:p>
            <w:pPr>
              <w:pStyle w:val="13"/>
            </w:pPr>
            <w:r>
              <w:t>办公楼修缮经费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通过对办公楼内外墙及房顶的修缮，改善办公条件，提高为民服务水平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1.通过对办公楼内外墙及房顶的修缮，改善办公条件，提高为民服务水平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办公楼修缮及设施维护次数</w:t>
            </w:r>
          </w:p>
        </w:tc>
        <w:tc>
          <w:tcPr>
            <w:tcW w:w="5386" w:type="dxa"/>
            <w:vAlign w:val="center"/>
          </w:tcPr>
          <w:p>
            <w:pPr>
              <w:pStyle w:val="13"/>
            </w:pPr>
            <w:r>
              <w:t>办公楼修缮及设施维护次数</w:t>
            </w:r>
          </w:p>
        </w:tc>
        <w:tc>
          <w:tcPr>
            <w:tcW w:w="2268" w:type="dxa"/>
            <w:vAlign w:val="center"/>
          </w:tcPr>
          <w:p>
            <w:pPr>
              <w:pStyle w:val="13"/>
            </w:pPr>
            <w:r>
              <w:t>≥2次</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维护维修验收合格率</w:t>
            </w:r>
          </w:p>
        </w:tc>
        <w:tc>
          <w:tcPr>
            <w:tcW w:w="5386" w:type="dxa"/>
            <w:vAlign w:val="center"/>
          </w:tcPr>
          <w:p>
            <w:pPr>
              <w:pStyle w:val="13"/>
            </w:pPr>
            <w:r>
              <w:t>维修维护项目验收合格的比率</w:t>
            </w:r>
          </w:p>
        </w:tc>
        <w:tc>
          <w:tcPr>
            <w:tcW w:w="2268" w:type="dxa"/>
            <w:vAlign w:val="center"/>
          </w:tcPr>
          <w:p>
            <w:pPr>
              <w:pStyle w:val="13"/>
            </w:pPr>
            <w:r>
              <w:t>≥90%</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完工时间</w:t>
            </w:r>
          </w:p>
        </w:tc>
        <w:tc>
          <w:tcPr>
            <w:tcW w:w="5386" w:type="dxa"/>
            <w:vAlign w:val="center"/>
          </w:tcPr>
          <w:p>
            <w:pPr>
              <w:pStyle w:val="13"/>
            </w:pPr>
            <w:r>
              <w:t>办公楼修缮工作时间</w:t>
            </w:r>
          </w:p>
        </w:tc>
        <w:tc>
          <w:tcPr>
            <w:tcW w:w="2268" w:type="dxa"/>
            <w:vAlign w:val="center"/>
          </w:tcPr>
          <w:p>
            <w:pPr>
              <w:pStyle w:val="13"/>
            </w:pPr>
            <w:r>
              <w:t>2026年12月31日前</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修缮成本</w:t>
            </w:r>
          </w:p>
        </w:tc>
        <w:tc>
          <w:tcPr>
            <w:tcW w:w="5386" w:type="dxa"/>
            <w:vAlign w:val="center"/>
          </w:tcPr>
          <w:p>
            <w:pPr>
              <w:pStyle w:val="13"/>
            </w:pPr>
            <w:r>
              <w:t>平均每次修缮成本</w:t>
            </w:r>
          </w:p>
        </w:tc>
        <w:tc>
          <w:tcPr>
            <w:tcW w:w="2268" w:type="dxa"/>
            <w:vAlign w:val="center"/>
          </w:tcPr>
          <w:p>
            <w:pPr>
              <w:pStyle w:val="13"/>
            </w:pPr>
            <w:r>
              <w:t>≤10000元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故障重复发生次数</w:t>
            </w:r>
          </w:p>
        </w:tc>
        <w:tc>
          <w:tcPr>
            <w:tcW w:w="5386" w:type="dxa"/>
            <w:vAlign w:val="center"/>
          </w:tcPr>
          <w:p>
            <w:pPr>
              <w:pStyle w:val="13"/>
            </w:pPr>
            <w:r>
              <w:t>修缮后故障重复发生次数</w:t>
            </w:r>
          </w:p>
        </w:tc>
        <w:tc>
          <w:tcPr>
            <w:tcW w:w="2268" w:type="dxa"/>
            <w:vAlign w:val="center"/>
          </w:tcPr>
          <w:p>
            <w:pPr>
              <w:pStyle w:val="13"/>
            </w:pPr>
            <w:r>
              <w:t>≤2次</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4、护林防火经费绩效目标表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13012126P00100010021G</w:t>
            </w:r>
          </w:p>
        </w:tc>
        <w:tc>
          <w:tcPr>
            <w:tcW w:w="2835" w:type="dxa"/>
            <w:vAlign w:val="center"/>
          </w:tcPr>
          <w:p>
            <w:pPr>
              <w:pStyle w:val="11"/>
            </w:pPr>
            <w:r>
              <w:t>项目名称</w:t>
            </w:r>
          </w:p>
        </w:tc>
        <w:tc>
          <w:tcPr>
            <w:tcW w:w="6095" w:type="dxa"/>
            <w:gridSpan w:val="3"/>
            <w:vAlign w:val="center"/>
          </w:tcPr>
          <w:p>
            <w:pPr>
              <w:pStyle w:val="13"/>
            </w:pPr>
            <w:r>
              <w:t>护林防火经费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w:t>
            </w:r>
          </w:p>
        </w:tc>
        <w:tc>
          <w:tcPr>
            <w:tcW w:w="2835" w:type="dxa"/>
            <w:vAlign w:val="center"/>
          </w:tcPr>
          <w:p>
            <w:pPr>
              <w:pStyle w:val="11"/>
            </w:pPr>
            <w:r>
              <w:t>其中：财政    资金</w:t>
            </w:r>
          </w:p>
        </w:tc>
        <w:tc>
          <w:tcPr>
            <w:tcW w:w="2551" w:type="dxa"/>
            <w:vAlign w:val="center"/>
          </w:tcPr>
          <w:p>
            <w:pPr>
              <w:pStyle w:val="13"/>
            </w:pPr>
            <w:r>
              <w:t>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完成护林防火工作，有效预防和扑救森林火灾，保护我乡森林资源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1.通过一年不少于2次的防火演练，提高村民防火意识，完成护林防火工作，有效预防和扑救森林火灾，保护我乡森林资源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演练次数</w:t>
            </w:r>
          </w:p>
        </w:tc>
        <w:tc>
          <w:tcPr>
            <w:tcW w:w="5386" w:type="dxa"/>
            <w:vAlign w:val="center"/>
          </w:tcPr>
          <w:p>
            <w:pPr>
              <w:pStyle w:val="13"/>
            </w:pPr>
            <w:r>
              <w:t>森林防火演练次数</w:t>
            </w:r>
          </w:p>
        </w:tc>
        <w:tc>
          <w:tcPr>
            <w:tcW w:w="2268" w:type="dxa"/>
            <w:vAlign w:val="center"/>
          </w:tcPr>
          <w:p>
            <w:pPr>
              <w:pStyle w:val="13"/>
            </w:pPr>
            <w:r>
              <w:t>≥2次</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森林防火督导任务完成率</w:t>
            </w:r>
          </w:p>
        </w:tc>
        <w:tc>
          <w:tcPr>
            <w:tcW w:w="2268" w:type="dxa"/>
            <w:vAlign w:val="center"/>
          </w:tcPr>
          <w:p>
            <w:pPr>
              <w:pStyle w:val="13"/>
            </w:pPr>
            <w:r>
              <w:t>≥90%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演练期限</w:t>
            </w:r>
          </w:p>
        </w:tc>
        <w:tc>
          <w:tcPr>
            <w:tcW w:w="5386" w:type="dxa"/>
            <w:vAlign w:val="center"/>
          </w:tcPr>
          <w:p>
            <w:pPr>
              <w:pStyle w:val="13"/>
            </w:pPr>
            <w:r>
              <w:t>防火演练活动期限</w:t>
            </w:r>
          </w:p>
        </w:tc>
        <w:tc>
          <w:tcPr>
            <w:tcW w:w="2268" w:type="dxa"/>
            <w:vAlign w:val="center"/>
          </w:tcPr>
          <w:p>
            <w:pPr>
              <w:pStyle w:val="13"/>
            </w:pPr>
            <w:r>
              <w:t>2026年12月31日前</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工作成本</w:t>
            </w:r>
          </w:p>
        </w:tc>
        <w:tc>
          <w:tcPr>
            <w:tcW w:w="5386" w:type="dxa"/>
            <w:vAlign w:val="center"/>
          </w:tcPr>
          <w:p>
            <w:pPr>
              <w:pStyle w:val="13"/>
            </w:pPr>
            <w:r>
              <w:t>平均每季度防火工作成本</w:t>
            </w:r>
          </w:p>
        </w:tc>
        <w:tc>
          <w:tcPr>
            <w:tcW w:w="2268" w:type="dxa"/>
            <w:vAlign w:val="center"/>
          </w:tcPr>
          <w:p>
            <w:pPr>
              <w:pStyle w:val="13"/>
            </w:pPr>
            <w:r>
              <w:t>≤10000元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演练参与率</w:t>
            </w:r>
          </w:p>
        </w:tc>
        <w:tc>
          <w:tcPr>
            <w:tcW w:w="5386" w:type="dxa"/>
            <w:vAlign w:val="center"/>
          </w:tcPr>
          <w:p>
            <w:pPr>
              <w:pStyle w:val="13"/>
            </w:pPr>
            <w:r>
              <w:t>演练参与率=实际参加人数/计划参与总人数*100%</w:t>
            </w:r>
          </w:p>
        </w:tc>
        <w:tc>
          <w:tcPr>
            <w:tcW w:w="2268" w:type="dxa"/>
            <w:vAlign w:val="center"/>
          </w:tcPr>
          <w:p>
            <w:pPr>
              <w:pStyle w:val="13"/>
            </w:pPr>
            <w:r>
              <w:t>≥90%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5、环境整治经费绩效目标表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13012126P00099410021B</w:t>
            </w:r>
          </w:p>
        </w:tc>
        <w:tc>
          <w:tcPr>
            <w:tcW w:w="2835" w:type="dxa"/>
            <w:vAlign w:val="center"/>
          </w:tcPr>
          <w:p>
            <w:pPr>
              <w:pStyle w:val="11"/>
            </w:pPr>
            <w:r>
              <w:t>项目名称</w:t>
            </w:r>
          </w:p>
        </w:tc>
        <w:tc>
          <w:tcPr>
            <w:tcW w:w="6095" w:type="dxa"/>
            <w:gridSpan w:val="3"/>
            <w:vAlign w:val="center"/>
          </w:tcPr>
          <w:p>
            <w:pPr>
              <w:pStyle w:val="13"/>
            </w:pPr>
            <w:r>
              <w:t>环境整治经费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80000.00</w:t>
            </w:r>
          </w:p>
        </w:tc>
        <w:tc>
          <w:tcPr>
            <w:tcW w:w="2835" w:type="dxa"/>
            <w:vAlign w:val="center"/>
          </w:tcPr>
          <w:p>
            <w:pPr>
              <w:pStyle w:val="11"/>
            </w:pPr>
            <w:r>
              <w:t>其中：财政    资金</w:t>
            </w:r>
          </w:p>
        </w:tc>
        <w:tc>
          <w:tcPr>
            <w:tcW w:w="2551" w:type="dxa"/>
            <w:vAlign w:val="center"/>
          </w:tcPr>
          <w:p>
            <w:pPr>
              <w:pStyle w:val="13"/>
            </w:pPr>
            <w:r>
              <w:t>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通过开展农村环境整治工作，及时处理农村污水、垃圾，改善农村居住环境。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1.通过开展农村环境整治工作，及时处理农村污水、垃圾，改善农村居住环境。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行政村数量</w:t>
            </w:r>
          </w:p>
        </w:tc>
        <w:tc>
          <w:tcPr>
            <w:tcW w:w="5386" w:type="dxa"/>
            <w:vAlign w:val="center"/>
          </w:tcPr>
          <w:p>
            <w:pPr>
              <w:pStyle w:val="13"/>
            </w:pPr>
            <w:r>
              <w:t>环境整治的行政村数量</w:t>
            </w:r>
          </w:p>
        </w:tc>
        <w:tc>
          <w:tcPr>
            <w:tcW w:w="2268" w:type="dxa"/>
            <w:vAlign w:val="center"/>
          </w:tcPr>
          <w:p>
            <w:pPr>
              <w:pStyle w:val="13"/>
            </w:pPr>
            <w:r>
              <w:t>12个</w:t>
            </w:r>
          </w:p>
        </w:tc>
        <w:tc>
          <w:tcPr>
            <w:tcW w:w="1276" w:type="dxa"/>
            <w:vAlign w:val="center"/>
          </w:tcPr>
          <w:p>
            <w:pPr>
              <w:pStyle w:val="13"/>
            </w:pPr>
            <w:r>
              <w:t>2026年环境整治工作计划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清理达标率</w:t>
            </w:r>
          </w:p>
        </w:tc>
        <w:tc>
          <w:tcPr>
            <w:tcW w:w="5386" w:type="dxa"/>
            <w:vAlign w:val="center"/>
          </w:tcPr>
          <w:p>
            <w:pPr>
              <w:pStyle w:val="13"/>
            </w:pPr>
            <w:r>
              <w:t>清理农村污水、垃圾等达标率</w:t>
            </w:r>
          </w:p>
        </w:tc>
        <w:tc>
          <w:tcPr>
            <w:tcW w:w="2268" w:type="dxa"/>
            <w:vAlign w:val="center"/>
          </w:tcPr>
          <w:p>
            <w:pPr>
              <w:pStyle w:val="13"/>
            </w:pPr>
            <w:r>
              <w:t>≥90%</w:t>
            </w:r>
          </w:p>
        </w:tc>
        <w:tc>
          <w:tcPr>
            <w:tcW w:w="1276" w:type="dxa"/>
            <w:vAlign w:val="center"/>
          </w:tcPr>
          <w:p>
            <w:pPr>
              <w:pStyle w:val="13"/>
            </w:pPr>
            <w:r>
              <w:t>2026年环境整治工作计划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工作开展期限</w:t>
            </w:r>
          </w:p>
        </w:tc>
        <w:tc>
          <w:tcPr>
            <w:tcW w:w="5386" w:type="dxa"/>
            <w:vAlign w:val="center"/>
          </w:tcPr>
          <w:p>
            <w:pPr>
              <w:pStyle w:val="13"/>
            </w:pPr>
            <w:r>
              <w:t>环境整治工作开展期限</w:t>
            </w:r>
          </w:p>
        </w:tc>
        <w:tc>
          <w:tcPr>
            <w:tcW w:w="2268" w:type="dxa"/>
            <w:vAlign w:val="center"/>
          </w:tcPr>
          <w:p>
            <w:pPr>
              <w:pStyle w:val="13"/>
            </w:pPr>
            <w:r>
              <w:t>2026年12月31日前</w:t>
            </w:r>
          </w:p>
        </w:tc>
        <w:tc>
          <w:tcPr>
            <w:tcW w:w="1276" w:type="dxa"/>
            <w:vAlign w:val="center"/>
          </w:tcPr>
          <w:p>
            <w:pPr>
              <w:pStyle w:val="13"/>
            </w:pPr>
            <w:r>
              <w:t>2026年环境整治工作计划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环境整治工作成本</w:t>
            </w:r>
          </w:p>
        </w:tc>
        <w:tc>
          <w:tcPr>
            <w:tcW w:w="5386" w:type="dxa"/>
            <w:vAlign w:val="center"/>
          </w:tcPr>
          <w:p>
            <w:pPr>
              <w:pStyle w:val="13"/>
            </w:pPr>
            <w:r>
              <w:t>平均每村环境整治工作成本</w:t>
            </w:r>
          </w:p>
        </w:tc>
        <w:tc>
          <w:tcPr>
            <w:tcW w:w="2268" w:type="dxa"/>
            <w:vAlign w:val="center"/>
          </w:tcPr>
          <w:p>
            <w:pPr>
              <w:pStyle w:val="13"/>
            </w:pPr>
            <w:r>
              <w:t>≤6250元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环境整理覆盖率</w:t>
            </w:r>
          </w:p>
        </w:tc>
        <w:tc>
          <w:tcPr>
            <w:tcW w:w="5386" w:type="dxa"/>
            <w:vAlign w:val="center"/>
          </w:tcPr>
          <w:p>
            <w:pPr>
              <w:pStyle w:val="13"/>
            </w:pPr>
            <w:r>
              <w:t>通过及时处理污水垃圾等工作，改善农村生态环境质量</w:t>
            </w:r>
          </w:p>
        </w:tc>
        <w:tc>
          <w:tcPr>
            <w:tcW w:w="2268" w:type="dxa"/>
            <w:vAlign w:val="center"/>
          </w:tcPr>
          <w:p>
            <w:pPr>
              <w:pStyle w:val="13"/>
            </w:pPr>
            <w:r>
              <w:t>≥90%</w:t>
            </w:r>
          </w:p>
        </w:tc>
        <w:tc>
          <w:tcPr>
            <w:tcW w:w="1276" w:type="dxa"/>
            <w:vAlign w:val="center"/>
          </w:tcPr>
          <w:p>
            <w:pPr>
              <w:pStyle w:val="13"/>
            </w:pPr>
            <w:r>
              <w:t>2026年环境整治工作计划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6、基层武装经费绩效目标表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13012126P00099110021A</w:t>
            </w:r>
          </w:p>
        </w:tc>
        <w:tc>
          <w:tcPr>
            <w:tcW w:w="2835" w:type="dxa"/>
            <w:vAlign w:val="center"/>
          </w:tcPr>
          <w:p>
            <w:pPr>
              <w:pStyle w:val="11"/>
            </w:pPr>
            <w:r>
              <w:t>项目名称</w:t>
            </w:r>
          </w:p>
        </w:tc>
        <w:tc>
          <w:tcPr>
            <w:tcW w:w="6095" w:type="dxa"/>
            <w:gridSpan w:val="3"/>
            <w:vAlign w:val="center"/>
          </w:tcPr>
          <w:p>
            <w:pPr>
              <w:pStyle w:val="13"/>
            </w:pPr>
            <w:r>
              <w:t>基层武装经费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通过购买所需物资，保障民兵训练工作，增强民兵责任意识和身体素质，提高基层武装力量。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1.通过购买所需物资，保障民兵训练工作，增强民兵责任意识和身体素质，提高基层武装力量。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购买基层武装物资次数</w:t>
            </w:r>
          </w:p>
        </w:tc>
        <w:tc>
          <w:tcPr>
            <w:tcW w:w="5386" w:type="dxa"/>
            <w:vAlign w:val="center"/>
          </w:tcPr>
          <w:p>
            <w:pPr>
              <w:pStyle w:val="13"/>
            </w:pPr>
            <w:r>
              <w:t>购买基层武装物资次数</w:t>
            </w:r>
          </w:p>
        </w:tc>
        <w:tc>
          <w:tcPr>
            <w:tcW w:w="2268" w:type="dxa"/>
            <w:vAlign w:val="center"/>
          </w:tcPr>
          <w:p>
            <w:pPr>
              <w:pStyle w:val="13"/>
            </w:pPr>
            <w:r>
              <w:t>≥1次</w:t>
            </w:r>
          </w:p>
        </w:tc>
        <w:tc>
          <w:tcPr>
            <w:tcW w:w="1276" w:type="dxa"/>
            <w:vAlign w:val="center"/>
          </w:tcPr>
          <w:p>
            <w:pPr>
              <w:pStyle w:val="13"/>
            </w:pPr>
            <w:r>
              <w:t>2026年武装工作计划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基层武装物资合格率</w:t>
            </w:r>
          </w:p>
        </w:tc>
        <w:tc>
          <w:tcPr>
            <w:tcW w:w="5386" w:type="dxa"/>
            <w:vAlign w:val="center"/>
          </w:tcPr>
          <w:p>
            <w:pPr>
              <w:pStyle w:val="13"/>
            </w:pPr>
            <w:r>
              <w:t>物资质量合格率</w:t>
            </w:r>
          </w:p>
        </w:tc>
        <w:tc>
          <w:tcPr>
            <w:tcW w:w="2268" w:type="dxa"/>
            <w:vAlign w:val="center"/>
          </w:tcPr>
          <w:p>
            <w:pPr>
              <w:pStyle w:val="13"/>
            </w:pPr>
            <w:r>
              <w:t>≥90%</w:t>
            </w:r>
          </w:p>
        </w:tc>
        <w:tc>
          <w:tcPr>
            <w:tcW w:w="1276" w:type="dxa"/>
            <w:vAlign w:val="center"/>
          </w:tcPr>
          <w:p>
            <w:pPr>
              <w:pStyle w:val="13"/>
            </w:pPr>
            <w:r>
              <w:t>2026年武装工作计划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采购完成时间</w:t>
            </w:r>
          </w:p>
        </w:tc>
        <w:tc>
          <w:tcPr>
            <w:tcW w:w="5386" w:type="dxa"/>
            <w:vAlign w:val="center"/>
          </w:tcPr>
          <w:p>
            <w:pPr>
              <w:pStyle w:val="13"/>
            </w:pPr>
            <w:r>
              <w:t>物资采购完成时间</w:t>
            </w:r>
          </w:p>
        </w:tc>
        <w:tc>
          <w:tcPr>
            <w:tcW w:w="2268" w:type="dxa"/>
            <w:vAlign w:val="center"/>
          </w:tcPr>
          <w:p>
            <w:pPr>
              <w:pStyle w:val="13"/>
            </w:pPr>
            <w:r>
              <w:t>2026年12月31日</w:t>
            </w:r>
          </w:p>
        </w:tc>
        <w:tc>
          <w:tcPr>
            <w:tcW w:w="1276" w:type="dxa"/>
            <w:vAlign w:val="center"/>
          </w:tcPr>
          <w:p>
            <w:pPr>
              <w:pStyle w:val="13"/>
            </w:pPr>
            <w:r>
              <w:t>2026年武装工作计划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物资采购成本</w:t>
            </w:r>
          </w:p>
        </w:tc>
        <w:tc>
          <w:tcPr>
            <w:tcW w:w="5386" w:type="dxa"/>
            <w:vAlign w:val="center"/>
          </w:tcPr>
          <w:p>
            <w:pPr>
              <w:pStyle w:val="13"/>
            </w:pPr>
            <w:r>
              <w:t>平均每次物资采购成本</w:t>
            </w:r>
          </w:p>
        </w:tc>
        <w:tc>
          <w:tcPr>
            <w:tcW w:w="2268" w:type="dxa"/>
            <w:vAlign w:val="center"/>
          </w:tcPr>
          <w:p>
            <w:pPr>
              <w:pStyle w:val="13"/>
            </w:pPr>
            <w:r>
              <w:t>≤20000元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训练培训人数</w:t>
            </w:r>
          </w:p>
        </w:tc>
        <w:tc>
          <w:tcPr>
            <w:tcW w:w="5386" w:type="dxa"/>
            <w:vAlign w:val="center"/>
          </w:tcPr>
          <w:p>
            <w:pPr>
              <w:pStyle w:val="13"/>
            </w:pPr>
            <w:r>
              <w:t>训练培训人数</w:t>
            </w:r>
          </w:p>
        </w:tc>
        <w:tc>
          <w:tcPr>
            <w:tcW w:w="2268" w:type="dxa"/>
            <w:vAlign w:val="center"/>
          </w:tcPr>
          <w:p>
            <w:pPr>
              <w:pStyle w:val="13"/>
            </w:pPr>
            <w:r>
              <w:t>≥10人</w:t>
            </w:r>
          </w:p>
        </w:tc>
        <w:tc>
          <w:tcPr>
            <w:tcW w:w="1276" w:type="dxa"/>
            <w:vAlign w:val="center"/>
          </w:tcPr>
          <w:p>
            <w:pPr>
              <w:pStyle w:val="13"/>
            </w:pPr>
            <w:r>
              <w:t>2026年武装工作计划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参训民兵满意度</w:t>
            </w:r>
          </w:p>
        </w:tc>
        <w:tc>
          <w:tcPr>
            <w:tcW w:w="5386" w:type="dxa"/>
            <w:vAlign w:val="center"/>
          </w:tcPr>
          <w:p>
            <w:pPr>
              <w:pStyle w:val="13"/>
            </w:pPr>
            <w:r>
              <w:t>参训民兵满意度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bCs/>
          <w:color w:val="000000"/>
          <w:sz w:val="28"/>
        </w:rPr>
        <w:t>7、冀财教[2025]115号提前下达2026年中央支持地方公共文化服务体系建设补助资金（三馆一站免费开放资金）绩效目标表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13012126P00876410100Q</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冀财教[2025]115号提前下达2026年中央支持地方公共文化服务体系建设补助资金（三馆一站免费开放资金）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w:t>
            </w:r>
          </w:p>
        </w:tc>
        <w:tc>
          <w:tcPr>
            <w:tcW w:w="2835" w:type="dxa"/>
            <w:vAlign w:val="center"/>
          </w:tcPr>
          <w:p>
            <w:pPr>
              <w:pStyle w:val="11"/>
            </w:pPr>
            <w:r>
              <w:t>其中：财政    资金</w:t>
            </w:r>
          </w:p>
        </w:tc>
        <w:tc>
          <w:tcPr>
            <w:tcW w:w="2551" w:type="dxa"/>
            <w:vAlign w:val="center"/>
          </w:tcPr>
          <w:p>
            <w:pPr>
              <w:pStyle w:val="13"/>
            </w:pPr>
            <w:r>
              <w:t>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为我乡文化站开展各项工作提供财政保障，促进我乡辖区内文化事业发展，提高乡村精神面貌。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1.通过组织重要节假日歌舞演出、体育活动等公益性活动和文化活动风采进行展示，丰富村民的文化娱乐生活。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开展文化活动次数</w:t>
            </w:r>
          </w:p>
        </w:tc>
        <w:tc>
          <w:tcPr>
            <w:tcW w:w="5386" w:type="dxa"/>
            <w:vAlign w:val="center"/>
          </w:tcPr>
          <w:p>
            <w:pPr>
              <w:pStyle w:val="13"/>
            </w:pPr>
            <w:r>
              <w:t>开展文化活动次数</w:t>
            </w:r>
          </w:p>
        </w:tc>
        <w:tc>
          <w:tcPr>
            <w:tcW w:w="2268" w:type="dxa"/>
            <w:vAlign w:val="center"/>
          </w:tcPr>
          <w:p>
            <w:pPr>
              <w:pStyle w:val="13"/>
            </w:pPr>
            <w:r>
              <w:t>≥2次</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文化活动覆盖率</w:t>
            </w:r>
          </w:p>
        </w:tc>
        <w:tc>
          <w:tcPr>
            <w:tcW w:w="5386" w:type="dxa"/>
            <w:vAlign w:val="center"/>
          </w:tcPr>
          <w:p>
            <w:pPr>
              <w:pStyle w:val="13"/>
            </w:pPr>
            <w:r>
              <w:t>文化活动覆盖率</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文化活动完成期限</w:t>
            </w:r>
          </w:p>
        </w:tc>
        <w:tc>
          <w:tcPr>
            <w:tcW w:w="5386" w:type="dxa"/>
            <w:vAlign w:val="center"/>
          </w:tcPr>
          <w:p>
            <w:pPr>
              <w:pStyle w:val="13"/>
            </w:pPr>
            <w:r>
              <w:t>文化活动完成期限</w:t>
            </w:r>
          </w:p>
        </w:tc>
        <w:tc>
          <w:tcPr>
            <w:tcW w:w="2268" w:type="dxa"/>
            <w:vAlign w:val="center"/>
          </w:tcPr>
          <w:p>
            <w:pPr>
              <w:pStyle w:val="13"/>
            </w:pPr>
            <w:r>
              <w:t>2026年12月31日前</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平均每季度文化站运行费用</w:t>
            </w:r>
          </w:p>
        </w:tc>
        <w:tc>
          <w:tcPr>
            <w:tcW w:w="5386" w:type="dxa"/>
            <w:vAlign w:val="center"/>
          </w:tcPr>
          <w:p>
            <w:pPr>
              <w:pStyle w:val="13"/>
            </w:pPr>
            <w:r>
              <w:t>平均每季度文化站运行费用</w:t>
            </w:r>
          </w:p>
        </w:tc>
        <w:tc>
          <w:tcPr>
            <w:tcW w:w="2268" w:type="dxa"/>
            <w:vAlign w:val="center"/>
          </w:tcPr>
          <w:p>
            <w:pPr>
              <w:pStyle w:val="13"/>
            </w:pPr>
            <w:r>
              <w:t>≤7500元/季度</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文化站运行期限</w:t>
            </w:r>
          </w:p>
        </w:tc>
        <w:tc>
          <w:tcPr>
            <w:tcW w:w="5386" w:type="dxa"/>
            <w:vAlign w:val="center"/>
          </w:tcPr>
          <w:p>
            <w:pPr>
              <w:pStyle w:val="13"/>
            </w:pPr>
            <w:r>
              <w:t>文化站运行期限</w:t>
            </w:r>
          </w:p>
        </w:tc>
        <w:tc>
          <w:tcPr>
            <w:tcW w:w="2268" w:type="dxa"/>
            <w:vAlign w:val="center"/>
          </w:tcPr>
          <w:p>
            <w:pPr>
              <w:pStyle w:val="13"/>
            </w:pPr>
            <w:r>
              <w:t>≥5年</w:t>
            </w:r>
          </w:p>
        </w:tc>
        <w:tc>
          <w:tcPr>
            <w:tcW w:w="1276" w:type="dxa"/>
            <w:vAlign w:val="center"/>
          </w:tcPr>
          <w:p>
            <w:pPr>
              <w:pStyle w:val="13"/>
            </w:pPr>
            <w:r>
              <w:t>2026年文化站免费开放工作目标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村民对文化站举办活动的满意度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bCs/>
          <w:color w:val="000000"/>
          <w:sz w:val="28"/>
        </w:rPr>
        <w:t>8、冀财教[2025]131号提前下达2026年基层三馆一站免费开放运行保障经费绩效目标表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13012126P00876410095C</w:t>
            </w:r>
          </w:p>
        </w:tc>
        <w:tc>
          <w:tcPr>
            <w:tcW w:w="2835" w:type="dxa"/>
            <w:vAlign w:val="center"/>
          </w:tcPr>
          <w:p>
            <w:pPr>
              <w:pStyle w:val="11"/>
            </w:pPr>
            <w:r>
              <w:t>项目名称</w:t>
            </w:r>
          </w:p>
        </w:tc>
        <w:tc>
          <w:tcPr>
            <w:tcW w:w="6095" w:type="dxa"/>
            <w:gridSpan w:val="3"/>
            <w:vAlign w:val="center"/>
          </w:tcPr>
          <w:p>
            <w:pPr>
              <w:pStyle w:val="13"/>
            </w:pPr>
            <w:r>
              <w:t>冀财教[2025]131号提前下达2026年基层三馆一站免费开放运行保障经费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w:t>
            </w:r>
          </w:p>
        </w:tc>
        <w:tc>
          <w:tcPr>
            <w:tcW w:w="2835" w:type="dxa"/>
            <w:vAlign w:val="center"/>
          </w:tcPr>
          <w:p>
            <w:pPr>
              <w:pStyle w:val="11"/>
            </w:pPr>
            <w:r>
              <w:t>其中：财政    资金</w:t>
            </w:r>
          </w:p>
        </w:tc>
        <w:tc>
          <w:tcPr>
            <w:tcW w:w="2551" w:type="dxa"/>
            <w:vAlign w:val="center"/>
          </w:tcPr>
          <w:p>
            <w:pPr>
              <w:pStyle w:val="13"/>
            </w:pPr>
            <w:r>
              <w:t>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通过组织重要节假日歌舞演出、体育活动等公益性活动和文化活动风采进行展示，丰富村民的文化娱乐生活。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1.通过组织重要节假日歌舞演出、体育活动等公益性活动和文化活动风采进行展示，丰富村民的文化娱乐生活。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开展文化活动次数</w:t>
            </w:r>
          </w:p>
        </w:tc>
        <w:tc>
          <w:tcPr>
            <w:tcW w:w="5386" w:type="dxa"/>
            <w:vAlign w:val="center"/>
          </w:tcPr>
          <w:p>
            <w:pPr>
              <w:pStyle w:val="13"/>
            </w:pPr>
            <w:r>
              <w:t>开展文化活动次数</w:t>
            </w:r>
          </w:p>
        </w:tc>
        <w:tc>
          <w:tcPr>
            <w:tcW w:w="2268" w:type="dxa"/>
            <w:vAlign w:val="center"/>
          </w:tcPr>
          <w:p>
            <w:pPr>
              <w:pStyle w:val="13"/>
            </w:pPr>
            <w:r>
              <w:t>≥2次</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文化活动覆盖率</w:t>
            </w:r>
          </w:p>
        </w:tc>
        <w:tc>
          <w:tcPr>
            <w:tcW w:w="5386" w:type="dxa"/>
            <w:vAlign w:val="center"/>
          </w:tcPr>
          <w:p>
            <w:pPr>
              <w:pStyle w:val="13"/>
            </w:pPr>
            <w:r>
              <w:t>文化活动覆盖率</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文化活动完成期限</w:t>
            </w:r>
          </w:p>
        </w:tc>
        <w:tc>
          <w:tcPr>
            <w:tcW w:w="5386" w:type="dxa"/>
            <w:vAlign w:val="center"/>
          </w:tcPr>
          <w:p>
            <w:pPr>
              <w:pStyle w:val="13"/>
            </w:pPr>
            <w:r>
              <w:t>文化活动完成期限</w:t>
            </w:r>
          </w:p>
        </w:tc>
        <w:tc>
          <w:tcPr>
            <w:tcW w:w="2268" w:type="dxa"/>
            <w:vAlign w:val="center"/>
          </w:tcPr>
          <w:p>
            <w:pPr>
              <w:pStyle w:val="13"/>
            </w:pPr>
            <w:r>
              <w:t>2026年12月31日前</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平均每季度文化站运行费用</w:t>
            </w:r>
          </w:p>
        </w:tc>
        <w:tc>
          <w:tcPr>
            <w:tcW w:w="5386" w:type="dxa"/>
            <w:vAlign w:val="center"/>
          </w:tcPr>
          <w:p>
            <w:pPr>
              <w:pStyle w:val="13"/>
            </w:pPr>
            <w:r>
              <w:t>平均每季度文化站运行费用</w:t>
            </w:r>
          </w:p>
        </w:tc>
        <w:tc>
          <w:tcPr>
            <w:tcW w:w="2268" w:type="dxa"/>
            <w:vAlign w:val="center"/>
          </w:tcPr>
          <w:p>
            <w:pPr>
              <w:pStyle w:val="13"/>
            </w:pPr>
            <w:r>
              <w:t>≤1250元/季度</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文化站运行期限</w:t>
            </w:r>
          </w:p>
        </w:tc>
        <w:tc>
          <w:tcPr>
            <w:tcW w:w="5386" w:type="dxa"/>
            <w:vAlign w:val="center"/>
          </w:tcPr>
          <w:p>
            <w:pPr>
              <w:pStyle w:val="13"/>
            </w:pPr>
            <w:r>
              <w:t>文化站运行期限</w:t>
            </w:r>
          </w:p>
        </w:tc>
        <w:tc>
          <w:tcPr>
            <w:tcW w:w="2268" w:type="dxa"/>
            <w:vAlign w:val="center"/>
          </w:tcPr>
          <w:p>
            <w:pPr>
              <w:pStyle w:val="13"/>
            </w:pPr>
            <w:r>
              <w:t>≥5年</w:t>
            </w:r>
          </w:p>
        </w:tc>
        <w:tc>
          <w:tcPr>
            <w:tcW w:w="1276" w:type="dxa"/>
            <w:vAlign w:val="center"/>
          </w:tcPr>
          <w:p>
            <w:pPr>
              <w:pStyle w:val="13"/>
            </w:pPr>
            <w:r>
              <w:t>2026年文化站免费开放工作目标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村民对文化站举办活动的满意度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9、冀财农[2024]109号关于提前下达2025年省级农村综合改革转移支付预算的通知（农村公益事业建设奖补）绩效目标表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13012125P00002710016U</w:t>
            </w:r>
          </w:p>
        </w:tc>
        <w:tc>
          <w:tcPr>
            <w:tcW w:w="2835" w:type="dxa"/>
            <w:vAlign w:val="center"/>
          </w:tcPr>
          <w:p>
            <w:pPr>
              <w:pStyle w:val="11"/>
            </w:pPr>
            <w:r>
              <w:t>项目名称</w:t>
            </w:r>
          </w:p>
        </w:tc>
        <w:tc>
          <w:tcPr>
            <w:tcW w:w="6095" w:type="dxa"/>
            <w:gridSpan w:val="3"/>
            <w:vAlign w:val="center"/>
          </w:tcPr>
          <w:p>
            <w:pPr>
              <w:pStyle w:val="13"/>
            </w:pPr>
            <w:r>
              <w:t>冀财农[2024]109号关于提前下达2025年省级农村综合改革转移支付预算的通知（农村公益事业建设奖补）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738.23</w:t>
            </w:r>
          </w:p>
        </w:tc>
        <w:tc>
          <w:tcPr>
            <w:tcW w:w="2835" w:type="dxa"/>
            <w:vAlign w:val="center"/>
          </w:tcPr>
          <w:p>
            <w:pPr>
              <w:pStyle w:val="11"/>
            </w:pPr>
            <w:r>
              <w:t>其中：财政    资金</w:t>
            </w:r>
          </w:p>
        </w:tc>
        <w:tc>
          <w:tcPr>
            <w:tcW w:w="2551" w:type="dxa"/>
            <w:vAlign w:val="center"/>
          </w:tcPr>
          <w:p>
            <w:pPr>
              <w:pStyle w:val="13"/>
            </w:pPr>
            <w:r>
              <w:t>738.23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用于农村公益事业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1.提升村民生活质量，发展村级公益事业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项目村</w:t>
            </w:r>
          </w:p>
        </w:tc>
        <w:tc>
          <w:tcPr>
            <w:tcW w:w="5386" w:type="dxa"/>
            <w:vAlign w:val="center"/>
          </w:tcPr>
          <w:p>
            <w:pPr>
              <w:pStyle w:val="13"/>
            </w:pPr>
            <w:r>
              <w:t>项目村的数量</w:t>
            </w:r>
          </w:p>
        </w:tc>
        <w:tc>
          <w:tcPr>
            <w:tcW w:w="2268" w:type="dxa"/>
            <w:vAlign w:val="center"/>
          </w:tcPr>
          <w:p>
            <w:pPr>
              <w:pStyle w:val="13"/>
            </w:pPr>
            <w:r>
              <w:t>3个村</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≥90百分比</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≥90百分比</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项目实际支出是否控制在预算内</w:t>
            </w:r>
          </w:p>
        </w:tc>
        <w:tc>
          <w:tcPr>
            <w:tcW w:w="5386" w:type="dxa"/>
            <w:vAlign w:val="center"/>
          </w:tcPr>
          <w:p>
            <w:pPr>
              <w:pStyle w:val="13"/>
            </w:pPr>
            <w:r>
              <w:t>项目实际支出是否控制在预算内</w:t>
            </w:r>
          </w:p>
        </w:tc>
        <w:tc>
          <w:tcPr>
            <w:tcW w:w="2268" w:type="dxa"/>
            <w:vAlign w:val="center"/>
          </w:tcPr>
          <w:p>
            <w:pPr>
              <w:pStyle w:val="13"/>
            </w:pPr>
            <w:r>
              <w:t>≥90百分比</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提高农村设施建设水平</w:t>
            </w:r>
          </w:p>
        </w:tc>
        <w:tc>
          <w:tcPr>
            <w:tcW w:w="5386" w:type="dxa"/>
            <w:vAlign w:val="center"/>
          </w:tcPr>
          <w:p>
            <w:pPr>
              <w:pStyle w:val="13"/>
            </w:pPr>
            <w:r>
              <w:t>提高农村设施建设水平</w:t>
            </w:r>
          </w:p>
        </w:tc>
        <w:tc>
          <w:tcPr>
            <w:tcW w:w="2268" w:type="dxa"/>
            <w:vAlign w:val="center"/>
          </w:tcPr>
          <w:p>
            <w:pPr>
              <w:pStyle w:val="13"/>
            </w:pPr>
            <w:r>
              <w:t>≥90百分比</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环保节能</w:t>
            </w:r>
          </w:p>
        </w:tc>
        <w:tc>
          <w:tcPr>
            <w:tcW w:w="5386" w:type="dxa"/>
            <w:vAlign w:val="center"/>
          </w:tcPr>
          <w:p>
            <w:pPr>
              <w:pStyle w:val="13"/>
            </w:pPr>
            <w:r>
              <w:t>使用绿色环保材料</w:t>
            </w:r>
          </w:p>
        </w:tc>
        <w:tc>
          <w:tcPr>
            <w:tcW w:w="2268" w:type="dxa"/>
            <w:vAlign w:val="center"/>
          </w:tcPr>
          <w:p>
            <w:pPr>
              <w:pStyle w:val="13"/>
            </w:pPr>
            <w:r>
              <w:t>≥90百分比</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增加收入</w:t>
            </w:r>
          </w:p>
        </w:tc>
        <w:tc>
          <w:tcPr>
            <w:tcW w:w="5386" w:type="dxa"/>
            <w:vAlign w:val="center"/>
          </w:tcPr>
          <w:p>
            <w:pPr>
              <w:pStyle w:val="13"/>
            </w:pPr>
            <w:r>
              <w:t>带动经济发展，提高村集体收入和村民收入</w:t>
            </w:r>
          </w:p>
        </w:tc>
        <w:tc>
          <w:tcPr>
            <w:tcW w:w="2268" w:type="dxa"/>
            <w:vAlign w:val="center"/>
          </w:tcPr>
          <w:p>
            <w:pPr>
              <w:pStyle w:val="13"/>
            </w:pPr>
            <w:r>
              <w:t>≥90百分比</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w:t>
            </w:r>
          </w:p>
        </w:tc>
        <w:tc>
          <w:tcPr>
            <w:tcW w:w="5386" w:type="dxa"/>
            <w:vAlign w:val="center"/>
          </w:tcPr>
          <w:p>
            <w:pPr>
              <w:pStyle w:val="13"/>
            </w:pPr>
            <w:r>
              <w:t>项目持续发挥作用</w:t>
            </w:r>
          </w:p>
        </w:tc>
        <w:tc>
          <w:tcPr>
            <w:tcW w:w="2268" w:type="dxa"/>
            <w:vAlign w:val="center"/>
          </w:tcPr>
          <w:p>
            <w:pPr>
              <w:pStyle w:val="13"/>
            </w:pPr>
            <w:r>
              <w:t>≥90百分比</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≥90百分比</w:t>
            </w:r>
          </w:p>
        </w:tc>
        <w:tc>
          <w:tcPr>
            <w:tcW w:w="1276" w:type="dxa"/>
            <w:vAlign w:val="center"/>
          </w:tcPr>
          <w:p>
            <w:pPr>
              <w:pStyle w:val="13"/>
            </w:pPr>
            <w:r>
              <w:t>农村公益事业相关规定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10、冀财社[2025]117号关于提前下达2026年中央财政困难群众救助补助资金预算的通知（临时救助）绩效目标表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13012126P00001410024N</w:t>
            </w:r>
          </w:p>
        </w:tc>
        <w:tc>
          <w:tcPr>
            <w:tcW w:w="2835" w:type="dxa"/>
            <w:vAlign w:val="center"/>
          </w:tcPr>
          <w:p>
            <w:pPr>
              <w:pStyle w:val="11"/>
            </w:pPr>
            <w:r>
              <w:t>项目名称</w:t>
            </w:r>
          </w:p>
        </w:tc>
        <w:tc>
          <w:tcPr>
            <w:tcW w:w="6095" w:type="dxa"/>
            <w:gridSpan w:val="3"/>
            <w:vAlign w:val="center"/>
          </w:tcPr>
          <w:p>
            <w:pPr>
              <w:pStyle w:val="13"/>
            </w:pPr>
            <w:r>
              <w:t>冀财社[2025]117号关于提前下达2026年中央财政困难群众救助补助资金预算的通知（临时救助）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w:t>
            </w:r>
          </w:p>
        </w:tc>
        <w:tc>
          <w:tcPr>
            <w:tcW w:w="2835" w:type="dxa"/>
            <w:vAlign w:val="center"/>
          </w:tcPr>
          <w:p>
            <w:pPr>
              <w:pStyle w:val="11"/>
            </w:pPr>
            <w:r>
              <w:t>其中：财政    资金</w:t>
            </w:r>
          </w:p>
        </w:tc>
        <w:tc>
          <w:tcPr>
            <w:tcW w:w="2551" w:type="dxa"/>
            <w:vAlign w:val="center"/>
          </w:tcPr>
          <w:p>
            <w:pPr>
              <w:pStyle w:val="13"/>
            </w:pPr>
            <w:r>
              <w:t>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临时救助率</w:t>
            </w:r>
          </w:p>
        </w:tc>
        <w:tc>
          <w:tcPr>
            <w:tcW w:w="5386" w:type="dxa"/>
            <w:vAlign w:val="center"/>
          </w:tcPr>
          <w:p>
            <w:pPr>
              <w:pStyle w:val="13"/>
            </w:pPr>
            <w:r>
              <w:t>对符合条件人员实施临时救助完成率</w:t>
            </w:r>
          </w:p>
        </w:tc>
        <w:tc>
          <w:tcPr>
            <w:tcW w:w="2268" w:type="dxa"/>
            <w:vAlign w:val="center"/>
          </w:tcPr>
          <w:p>
            <w:pPr>
              <w:pStyle w:val="13"/>
            </w:pPr>
            <w:r>
              <w:t>≥90%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救助人员准确率</w:t>
            </w:r>
          </w:p>
        </w:tc>
        <w:tc>
          <w:tcPr>
            <w:tcW w:w="5386" w:type="dxa"/>
            <w:vAlign w:val="center"/>
          </w:tcPr>
          <w:p>
            <w:pPr>
              <w:pStyle w:val="13"/>
            </w:pPr>
            <w:r>
              <w:t>符合条件的对象纳入临时救助范围的比例</w:t>
            </w:r>
          </w:p>
        </w:tc>
        <w:tc>
          <w:tcPr>
            <w:tcW w:w="2268" w:type="dxa"/>
            <w:vAlign w:val="center"/>
          </w:tcPr>
          <w:p>
            <w:pPr>
              <w:pStyle w:val="13"/>
            </w:pPr>
            <w:r>
              <w:t>≥90%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资金发放时间</w:t>
            </w:r>
          </w:p>
        </w:tc>
        <w:tc>
          <w:tcPr>
            <w:tcW w:w="5386" w:type="dxa"/>
            <w:vAlign w:val="center"/>
          </w:tcPr>
          <w:p>
            <w:pPr>
              <w:pStyle w:val="13"/>
            </w:pPr>
            <w:r>
              <w:t>符合条件人员临时救助金发放时间</w:t>
            </w:r>
          </w:p>
        </w:tc>
        <w:tc>
          <w:tcPr>
            <w:tcW w:w="2268" w:type="dxa"/>
            <w:vAlign w:val="center"/>
          </w:tcPr>
          <w:p>
            <w:pPr>
              <w:pStyle w:val="13"/>
            </w:pPr>
            <w:r>
              <w:t>接到申请后不超过30个工作日</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临时救助人员救助标准</w:t>
            </w:r>
          </w:p>
        </w:tc>
        <w:tc>
          <w:tcPr>
            <w:tcW w:w="2268" w:type="dxa"/>
            <w:vAlign w:val="center"/>
          </w:tcPr>
          <w:p>
            <w:pPr>
              <w:pStyle w:val="13"/>
            </w:pPr>
            <w:r>
              <w:t>≤800元</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困难群众基本生活保障率</w:t>
            </w:r>
          </w:p>
        </w:tc>
        <w:tc>
          <w:tcPr>
            <w:tcW w:w="5386" w:type="dxa"/>
            <w:vAlign w:val="center"/>
          </w:tcPr>
          <w:p>
            <w:pPr>
              <w:pStyle w:val="13"/>
            </w:pPr>
            <w:r>
              <w:t>困难群众基本生活保障率</w:t>
            </w:r>
          </w:p>
        </w:tc>
        <w:tc>
          <w:tcPr>
            <w:tcW w:w="2268" w:type="dxa"/>
            <w:vAlign w:val="center"/>
          </w:tcPr>
          <w:p>
            <w:pPr>
              <w:pStyle w:val="13"/>
            </w:pPr>
            <w:r>
              <w:t>≥90%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救助对象的满意度</w:t>
            </w:r>
          </w:p>
        </w:tc>
        <w:tc>
          <w:tcPr>
            <w:tcW w:w="5386" w:type="dxa"/>
            <w:vAlign w:val="center"/>
          </w:tcPr>
          <w:p>
            <w:pPr>
              <w:pStyle w:val="13"/>
            </w:pPr>
            <w:r>
              <w:t>临时救助对象满意度调查结果为满意以上的比例。</w:t>
            </w:r>
          </w:p>
        </w:tc>
        <w:tc>
          <w:tcPr>
            <w:tcW w:w="2268" w:type="dxa"/>
            <w:vAlign w:val="center"/>
          </w:tcPr>
          <w:p>
            <w:pPr>
              <w:pStyle w:val="13"/>
            </w:pPr>
            <w:r>
              <w:t>≥90%</w:t>
            </w:r>
          </w:p>
        </w:tc>
        <w:tc>
          <w:tcPr>
            <w:tcW w:w="1276" w:type="dxa"/>
            <w:vAlign w:val="center"/>
          </w:tcPr>
          <w:p>
            <w:pPr>
              <w:pStyle w:val="13"/>
            </w:pPr>
            <w:r>
              <w:t>电话回访、调查问卷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11、南王庄乡2026年劳务派遣人员经费绩效目标表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13012126P00007310208M</w:t>
            </w:r>
          </w:p>
        </w:tc>
        <w:tc>
          <w:tcPr>
            <w:tcW w:w="2835" w:type="dxa"/>
            <w:vAlign w:val="center"/>
          </w:tcPr>
          <w:p>
            <w:pPr>
              <w:pStyle w:val="11"/>
            </w:pPr>
            <w:r>
              <w:t>项目名称</w:t>
            </w:r>
          </w:p>
        </w:tc>
        <w:tc>
          <w:tcPr>
            <w:tcW w:w="6095" w:type="dxa"/>
            <w:gridSpan w:val="3"/>
            <w:vAlign w:val="center"/>
          </w:tcPr>
          <w:p>
            <w:pPr>
              <w:pStyle w:val="13"/>
            </w:pPr>
            <w:r>
              <w:t>南王庄乡2026年劳务派遣人员经费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50232.00</w:t>
            </w:r>
          </w:p>
        </w:tc>
        <w:tc>
          <w:tcPr>
            <w:tcW w:w="2835" w:type="dxa"/>
            <w:vAlign w:val="center"/>
          </w:tcPr>
          <w:p>
            <w:pPr>
              <w:pStyle w:val="11"/>
            </w:pPr>
            <w:r>
              <w:t>其中：财政    资金</w:t>
            </w:r>
          </w:p>
        </w:tc>
        <w:tc>
          <w:tcPr>
            <w:tcW w:w="2551" w:type="dxa"/>
            <w:vAlign w:val="center"/>
          </w:tcPr>
          <w:p>
            <w:pPr>
              <w:pStyle w:val="13"/>
            </w:pPr>
            <w:r>
              <w:t>50232.00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通过对1人劳务派遣人员发放工资，维持单位工作正常进行，保障职工权益。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1.通过对1人劳务派遣人员发放工资，维持单位工作正常进行，保障职工权益。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保障聘用劳务派遣人数</w:t>
            </w:r>
          </w:p>
        </w:tc>
        <w:tc>
          <w:tcPr>
            <w:tcW w:w="5386" w:type="dxa"/>
            <w:vAlign w:val="center"/>
          </w:tcPr>
          <w:p>
            <w:pPr>
              <w:pStyle w:val="13"/>
            </w:pPr>
            <w:r>
              <w:t>保障聘用劳务派遣人数</w:t>
            </w:r>
          </w:p>
        </w:tc>
        <w:tc>
          <w:tcPr>
            <w:tcW w:w="2268" w:type="dxa"/>
            <w:vAlign w:val="center"/>
          </w:tcPr>
          <w:p>
            <w:pPr>
              <w:pStyle w:val="13"/>
            </w:pPr>
            <w:r>
              <w:t>1人</w:t>
            </w:r>
          </w:p>
        </w:tc>
        <w:tc>
          <w:tcPr>
            <w:tcW w:w="1276" w:type="dxa"/>
            <w:vAlign w:val="center"/>
          </w:tcPr>
          <w:p>
            <w:pPr>
              <w:pStyle w:val="13"/>
            </w:pPr>
            <w:r>
              <w:t>2026年劳务派遣合同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劳务派遣人员出勤率</w:t>
            </w:r>
          </w:p>
        </w:tc>
        <w:tc>
          <w:tcPr>
            <w:tcW w:w="5386" w:type="dxa"/>
            <w:vAlign w:val="center"/>
          </w:tcPr>
          <w:p>
            <w:pPr>
              <w:pStyle w:val="13"/>
            </w:pPr>
            <w:r>
              <w:t>聘用劳务派遣人员出勤率</w:t>
            </w:r>
          </w:p>
        </w:tc>
        <w:tc>
          <w:tcPr>
            <w:tcW w:w="2268" w:type="dxa"/>
            <w:vAlign w:val="center"/>
          </w:tcPr>
          <w:p>
            <w:pPr>
              <w:pStyle w:val="13"/>
            </w:pPr>
            <w:r>
              <w:t>≥90%</w:t>
            </w:r>
          </w:p>
        </w:tc>
        <w:tc>
          <w:tcPr>
            <w:tcW w:w="1276" w:type="dxa"/>
            <w:vAlign w:val="center"/>
          </w:tcPr>
          <w:p>
            <w:pPr>
              <w:pStyle w:val="13"/>
            </w:pPr>
            <w:r>
              <w:t>2026年劳务派遣合同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劳务派遣人员工资发放频次</w:t>
            </w:r>
          </w:p>
        </w:tc>
        <w:tc>
          <w:tcPr>
            <w:tcW w:w="5386" w:type="dxa"/>
            <w:vAlign w:val="center"/>
          </w:tcPr>
          <w:p>
            <w:pPr>
              <w:pStyle w:val="13"/>
            </w:pPr>
            <w:r>
              <w:t>劳务派遣人员工资发放频次</w:t>
            </w:r>
          </w:p>
        </w:tc>
        <w:tc>
          <w:tcPr>
            <w:tcW w:w="2268" w:type="dxa"/>
            <w:vAlign w:val="center"/>
          </w:tcPr>
          <w:p>
            <w:pPr>
              <w:pStyle w:val="13"/>
            </w:pPr>
            <w:r>
              <w:t>按月发放</w:t>
            </w:r>
          </w:p>
        </w:tc>
        <w:tc>
          <w:tcPr>
            <w:tcW w:w="1276" w:type="dxa"/>
            <w:vAlign w:val="center"/>
          </w:tcPr>
          <w:p>
            <w:pPr>
              <w:pStyle w:val="13"/>
            </w:pPr>
            <w:r>
              <w:t>2026年劳务派遣合同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平均每月劳务派遣工资发放成本</w:t>
            </w:r>
          </w:p>
        </w:tc>
        <w:tc>
          <w:tcPr>
            <w:tcW w:w="5386" w:type="dxa"/>
            <w:vAlign w:val="center"/>
          </w:tcPr>
          <w:p>
            <w:pPr>
              <w:pStyle w:val="13"/>
            </w:pPr>
            <w:r>
              <w:t>平均每月劳务派遣工资发放成本</w:t>
            </w:r>
          </w:p>
        </w:tc>
        <w:tc>
          <w:tcPr>
            <w:tcW w:w="2268" w:type="dxa"/>
            <w:vAlign w:val="center"/>
          </w:tcPr>
          <w:p>
            <w:pPr>
              <w:pStyle w:val="13"/>
            </w:pPr>
            <w:r>
              <w:t>≤4186元/月</w:t>
            </w:r>
          </w:p>
        </w:tc>
        <w:tc>
          <w:tcPr>
            <w:tcW w:w="1276" w:type="dxa"/>
            <w:vAlign w:val="center"/>
          </w:tcPr>
          <w:p>
            <w:pPr>
              <w:pStyle w:val="13"/>
            </w:pPr>
            <w:r>
              <w:t>2026年劳务派遣合同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劳务派遣人员年度考核通过率</w:t>
            </w:r>
          </w:p>
        </w:tc>
        <w:tc>
          <w:tcPr>
            <w:tcW w:w="5386" w:type="dxa"/>
            <w:vAlign w:val="center"/>
          </w:tcPr>
          <w:p>
            <w:pPr>
              <w:pStyle w:val="13"/>
            </w:pPr>
            <w:r>
              <w:t>劳务派遣人员年度考核通过率</w:t>
            </w:r>
          </w:p>
        </w:tc>
        <w:tc>
          <w:tcPr>
            <w:tcW w:w="2268" w:type="dxa"/>
            <w:vAlign w:val="center"/>
          </w:tcPr>
          <w:p>
            <w:pPr>
              <w:pStyle w:val="13"/>
            </w:pPr>
            <w:r>
              <w:t>≥90%</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劳务派遣人员满意度</w:t>
            </w:r>
          </w:p>
        </w:tc>
        <w:tc>
          <w:tcPr>
            <w:tcW w:w="5386" w:type="dxa"/>
            <w:vAlign w:val="center"/>
          </w:tcPr>
          <w:p>
            <w:pPr>
              <w:pStyle w:val="13"/>
            </w:pPr>
            <w:r>
              <w:t>劳务派遣人员</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12、南王庄乡2026年三支一扶志愿者生活补贴绩效目标表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13012126P000073102072</w:t>
            </w:r>
          </w:p>
        </w:tc>
        <w:tc>
          <w:tcPr>
            <w:tcW w:w="2835" w:type="dxa"/>
            <w:vAlign w:val="center"/>
          </w:tcPr>
          <w:p>
            <w:pPr>
              <w:pStyle w:val="11"/>
            </w:pPr>
            <w:r>
              <w:t>项目名称</w:t>
            </w:r>
          </w:p>
        </w:tc>
        <w:tc>
          <w:tcPr>
            <w:tcW w:w="6095" w:type="dxa"/>
            <w:gridSpan w:val="3"/>
            <w:vAlign w:val="center"/>
          </w:tcPr>
          <w:p>
            <w:pPr>
              <w:pStyle w:val="13"/>
            </w:pPr>
            <w:r>
              <w:t>南王庄乡2026年三支一扶志愿者生活补贴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8032.00</w:t>
            </w:r>
          </w:p>
        </w:tc>
        <w:tc>
          <w:tcPr>
            <w:tcW w:w="2835" w:type="dxa"/>
            <w:vAlign w:val="center"/>
          </w:tcPr>
          <w:p>
            <w:pPr>
              <w:pStyle w:val="11"/>
            </w:pPr>
            <w:r>
              <w:t>其中：财政    资金</w:t>
            </w:r>
          </w:p>
        </w:tc>
        <w:tc>
          <w:tcPr>
            <w:tcW w:w="2551" w:type="dxa"/>
            <w:vAlign w:val="center"/>
          </w:tcPr>
          <w:p>
            <w:pPr>
              <w:pStyle w:val="13"/>
            </w:pPr>
            <w:r>
              <w:t>8032.00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通过对1人三支一扶志愿者发放工资，维持单位工作正常进行，保障职工权益。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1.通过对1人三支一扶志愿者发放工资，维持单位工作正常进行，保障职工权益。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保障三支一扶志愿者人数</w:t>
            </w:r>
          </w:p>
        </w:tc>
        <w:tc>
          <w:tcPr>
            <w:tcW w:w="5386" w:type="dxa"/>
            <w:vAlign w:val="center"/>
          </w:tcPr>
          <w:p>
            <w:pPr>
              <w:pStyle w:val="13"/>
            </w:pPr>
            <w:r>
              <w:t>保障三支一扶志愿者人数</w:t>
            </w:r>
          </w:p>
        </w:tc>
        <w:tc>
          <w:tcPr>
            <w:tcW w:w="2268" w:type="dxa"/>
            <w:vAlign w:val="center"/>
          </w:tcPr>
          <w:p>
            <w:pPr>
              <w:pStyle w:val="13"/>
            </w:pPr>
            <w:r>
              <w:t>1人</w:t>
            </w:r>
          </w:p>
        </w:tc>
        <w:tc>
          <w:tcPr>
            <w:tcW w:w="1276" w:type="dxa"/>
            <w:vAlign w:val="center"/>
          </w:tcPr>
          <w:p>
            <w:pPr>
              <w:pStyle w:val="13"/>
            </w:pPr>
            <w:r>
              <w:t>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三支一扶志愿者人员出勤率</w:t>
            </w:r>
          </w:p>
        </w:tc>
        <w:tc>
          <w:tcPr>
            <w:tcW w:w="5386" w:type="dxa"/>
            <w:vAlign w:val="center"/>
          </w:tcPr>
          <w:p>
            <w:pPr>
              <w:pStyle w:val="13"/>
            </w:pPr>
            <w:r>
              <w:t>三支一扶志愿者人员出勤率</w:t>
            </w:r>
          </w:p>
        </w:tc>
        <w:tc>
          <w:tcPr>
            <w:tcW w:w="2268" w:type="dxa"/>
            <w:vAlign w:val="center"/>
          </w:tcPr>
          <w:p>
            <w:pPr>
              <w:pStyle w:val="13"/>
            </w:pPr>
            <w:r>
              <w:t>≥90%</w:t>
            </w:r>
          </w:p>
        </w:tc>
        <w:tc>
          <w:tcPr>
            <w:tcW w:w="1276" w:type="dxa"/>
            <w:vAlign w:val="center"/>
          </w:tcPr>
          <w:p>
            <w:pPr>
              <w:pStyle w:val="13"/>
            </w:pPr>
            <w:r>
              <w:t>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三支一扶志愿者工资发放频次</w:t>
            </w:r>
          </w:p>
        </w:tc>
        <w:tc>
          <w:tcPr>
            <w:tcW w:w="5386" w:type="dxa"/>
            <w:vAlign w:val="center"/>
          </w:tcPr>
          <w:p>
            <w:pPr>
              <w:pStyle w:val="13"/>
            </w:pPr>
            <w:r>
              <w:t>三支一扶志愿者工资发放频次</w:t>
            </w:r>
          </w:p>
        </w:tc>
        <w:tc>
          <w:tcPr>
            <w:tcW w:w="2268" w:type="dxa"/>
            <w:vAlign w:val="center"/>
          </w:tcPr>
          <w:p>
            <w:pPr>
              <w:pStyle w:val="13"/>
            </w:pPr>
            <w:r>
              <w:t>按月发放</w:t>
            </w:r>
          </w:p>
        </w:tc>
        <w:tc>
          <w:tcPr>
            <w:tcW w:w="1276" w:type="dxa"/>
            <w:vAlign w:val="center"/>
          </w:tcPr>
          <w:p>
            <w:pPr>
              <w:pStyle w:val="13"/>
            </w:pPr>
            <w:r>
              <w:t>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平均每月三支一扶志愿者工资发放成本</w:t>
            </w:r>
          </w:p>
        </w:tc>
        <w:tc>
          <w:tcPr>
            <w:tcW w:w="5386" w:type="dxa"/>
            <w:vAlign w:val="center"/>
          </w:tcPr>
          <w:p>
            <w:pPr>
              <w:pStyle w:val="13"/>
            </w:pPr>
            <w:r>
              <w:t>平均每月三支一扶志愿者工资发放成本</w:t>
            </w:r>
          </w:p>
        </w:tc>
        <w:tc>
          <w:tcPr>
            <w:tcW w:w="2268" w:type="dxa"/>
            <w:vAlign w:val="center"/>
          </w:tcPr>
          <w:p>
            <w:pPr>
              <w:pStyle w:val="13"/>
            </w:pPr>
            <w:r>
              <w:t>1004元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三支一扶志愿者工作正常开展率</w:t>
            </w:r>
          </w:p>
        </w:tc>
        <w:tc>
          <w:tcPr>
            <w:tcW w:w="5386" w:type="dxa"/>
            <w:vAlign w:val="center"/>
          </w:tcPr>
          <w:p>
            <w:pPr>
              <w:pStyle w:val="13"/>
            </w:pPr>
            <w:r>
              <w:t>三支一扶志愿者工作正常开展率</w:t>
            </w:r>
          </w:p>
        </w:tc>
        <w:tc>
          <w:tcPr>
            <w:tcW w:w="2268" w:type="dxa"/>
            <w:vAlign w:val="center"/>
          </w:tcPr>
          <w:p>
            <w:pPr>
              <w:pStyle w:val="13"/>
            </w:pPr>
            <w:r>
              <w:t>≥90%</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三支一扶志愿者满意度</w:t>
            </w:r>
          </w:p>
        </w:tc>
        <w:tc>
          <w:tcPr>
            <w:tcW w:w="5386" w:type="dxa"/>
            <w:vAlign w:val="center"/>
          </w:tcPr>
          <w:p>
            <w:pPr>
              <w:pStyle w:val="13"/>
            </w:pPr>
            <w:r>
              <w:t>三支一扶志愿者满意度</w:t>
            </w:r>
          </w:p>
        </w:tc>
        <w:tc>
          <w:tcPr>
            <w:tcW w:w="2268" w:type="dxa"/>
            <w:vAlign w:val="center"/>
          </w:tcPr>
          <w:p>
            <w:pPr>
              <w:pStyle w:val="13"/>
            </w:pPr>
            <w:r>
              <w:t>≥90%</w:t>
            </w:r>
          </w:p>
        </w:tc>
        <w:tc>
          <w:tcPr>
            <w:tcW w:w="1276" w:type="dxa"/>
            <w:vAlign w:val="center"/>
          </w:tcPr>
          <w:p>
            <w:pPr>
              <w:pStyle w:val="13"/>
            </w:pPr>
            <w:r>
              <w:t>满意度调查问卷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13、南王庄乡弃渣清运监管资金绩效目标表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13012126P00125810001R</w:t>
            </w:r>
          </w:p>
        </w:tc>
        <w:tc>
          <w:tcPr>
            <w:tcW w:w="2835" w:type="dxa"/>
            <w:vAlign w:val="center"/>
          </w:tcPr>
          <w:p>
            <w:pPr>
              <w:pStyle w:val="11"/>
            </w:pPr>
            <w:r>
              <w:t>项目名称</w:t>
            </w:r>
          </w:p>
        </w:tc>
        <w:tc>
          <w:tcPr>
            <w:tcW w:w="6095" w:type="dxa"/>
            <w:gridSpan w:val="3"/>
            <w:vAlign w:val="center"/>
          </w:tcPr>
          <w:p>
            <w:pPr>
              <w:pStyle w:val="13"/>
            </w:pPr>
            <w:r>
              <w:t>南王庄乡弃渣清运监管资金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55800.00</w:t>
            </w:r>
          </w:p>
        </w:tc>
        <w:tc>
          <w:tcPr>
            <w:tcW w:w="2835" w:type="dxa"/>
            <w:vAlign w:val="center"/>
          </w:tcPr>
          <w:p>
            <w:pPr>
              <w:pStyle w:val="11"/>
            </w:pPr>
            <w:r>
              <w:t>其中：财政    资金</w:t>
            </w:r>
          </w:p>
        </w:tc>
        <w:tc>
          <w:tcPr>
            <w:tcW w:w="2551" w:type="dxa"/>
            <w:vAlign w:val="center"/>
          </w:tcPr>
          <w:p>
            <w:pPr>
              <w:pStyle w:val="13"/>
            </w:pPr>
            <w:r>
              <w:t>55800.00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通过对弃渣进行处理，项目监管协调得到良好实施，对运输道路进行冲洗清扫保持干净。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1.通过对弃渣进行处理，项目监管协调得到良好实施，对运输道路进行冲洗清扫保持干净。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工作覆盖率</w:t>
            </w:r>
          </w:p>
        </w:tc>
        <w:tc>
          <w:tcPr>
            <w:tcW w:w="5386" w:type="dxa"/>
            <w:vAlign w:val="center"/>
          </w:tcPr>
          <w:p>
            <w:pPr>
              <w:pStyle w:val="13"/>
            </w:pPr>
            <w:r>
              <w:t>工作经费覆盖业务的比率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弃渣道路运输清扫完成率</w:t>
            </w:r>
          </w:p>
        </w:tc>
        <w:tc>
          <w:tcPr>
            <w:tcW w:w="5386" w:type="dxa"/>
            <w:vAlign w:val="center"/>
          </w:tcPr>
          <w:p>
            <w:pPr>
              <w:pStyle w:val="13"/>
            </w:pPr>
            <w:r>
              <w:t>弃渣道路运输清扫完成率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弃渣道路运输清扫完成时间</w:t>
            </w:r>
          </w:p>
        </w:tc>
        <w:tc>
          <w:tcPr>
            <w:tcW w:w="5386" w:type="dxa"/>
            <w:vAlign w:val="center"/>
          </w:tcPr>
          <w:p>
            <w:pPr>
              <w:pStyle w:val="13"/>
            </w:pPr>
            <w:r>
              <w:t>弃渣道路运输清扫完成时间</w:t>
            </w:r>
          </w:p>
        </w:tc>
        <w:tc>
          <w:tcPr>
            <w:tcW w:w="2268" w:type="dxa"/>
            <w:vAlign w:val="center"/>
          </w:tcPr>
          <w:p>
            <w:pPr>
              <w:pStyle w:val="13"/>
            </w:pPr>
            <w:r>
              <w:t>≤100天</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道路冲洗清扫成本</w:t>
            </w:r>
          </w:p>
        </w:tc>
        <w:tc>
          <w:tcPr>
            <w:tcW w:w="5386" w:type="dxa"/>
            <w:vAlign w:val="center"/>
          </w:tcPr>
          <w:p>
            <w:pPr>
              <w:pStyle w:val="13"/>
            </w:pPr>
            <w:r>
              <w:t>弃渣运输道路冲洗清扫成本</w:t>
            </w:r>
          </w:p>
        </w:tc>
        <w:tc>
          <w:tcPr>
            <w:tcW w:w="2268" w:type="dxa"/>
            <w:vAlign w:val="center"/>
          </w:tcPr>
          <w:p>
            <w:pPr>
              <w:pStyle w:val="13"/>
            </w:pPr>
            <w:r>
              <w:t>≤5.58万元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道路运输环境改善率</w:t>
            </w:r>
          </w:p>
        </w:tc>
        <w:tc>
          <w:tcPr>
            <w:tcW w:w="5386" w:type="dxa"/>
            <w:vAlign w:val="center"/>
          </w:tcPr>
          <w:p>
            <w:pPr>
              <w:pStyle w:val="13"/>
            </w:pPr>
            <w:r>
              <w:t>道路运输环境改善率</w:t>
            </w:r>
          </w:p>
        </w:tc>
        <w:tc>
          <w:tcPr>
            <w:tcW w:w="2268" w:type="dxa"/>
            <w:vAlign w:val="center"/>
          </w:tcPr>
          <w:p>
            <w:pPr>
              <w:pStyle w:val="13"/>
            </w:pPr>
            <w:r>
              <w:t>≥90%</w:t>
            </w:r>
          </w:p>
        </w:tc>
        <w:tc>
          <w:tcPr>
            <w:tcW w:w="1276" w:type="dxa"/>
            <w:vAlign w:val="center"/>
          </w:tcPr>
          <w:p>
            <w:pPr>
              <w:pStyle w:val="13"/>
            </w:pPr>
            <w:r>
              <w:t>上级部门考核体系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项目开展企业人员的满意度指标</w:t>
            </w:r>
          </w:p>
        </w:tc>
        <w:tc>
          <w:tcPr>
            <w:tcW w:w="2268" w:type="dxa"/>
            <w:vAlign w:val="center"/>
          </w:tcPr>
          <w:p>
            <w:pPr>
              <w:pStyle w:val="13"/>
            </w:pPr>
            <w:r>
              <w:t>≥90%</w:t>
            </w:r>
          </w:p>
        </w:tc>
        <w:tc>
          <w:tcPr>
            <w:tcW w:w="1276" w:type="dxa"/>
            <w:vAlign w:val="center"/>
          </w:tcPr>
          <w:p>
            <w:pPr>
              <w:pStyle w:val="13"/>
            </w:pPr>
            <w:r>
              <w:t>满意度调查指标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14、团委工作经费绩效目标表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13012126P00098910021G</w:t>
            </w:r>
          </w:p>
        </w:tc>
        <w:tc>
          <w:tcPr>
            <w:tcW w:w="2835" w:type="dxa"/>
            <w:vAlign w:val="center"/>
          </w:tcPr>
          <w:p>
            <w:pPr>
              <w:pStyle w:val="11"/>
            </w:pPr>
            <w:r>
              <w:t>项目名称</w:t>
            </w:r>
          </w:p>
        </w:tc>
        <w:tc>
          <w:tcPr>
            <w:tcW w:w="6095" w:type="dxa"/>
            <w:gridSpan w:val="3"/>
            <w:vAlign w:val="center"/>
          </w:tcPr>
          <w:p>
            <w:pPr>
              <w:pStyle w:val="13"/>
            </w:pPr>
            <w:r>
              <w:t>团委工作经费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通过开展青少年教育活动和志愿者帮扶活动，来保证我乡团委的正常工作，提升团组织在青少年中的影响力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1.通过开展青少年教育活动和志愿者帮扶活动，来保证我乡团委的正常工作，提升团组织在青少年中的影响力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青年志愿者帮扶活动次数</w:t>
            </w:r>
          </w:p>
        </w:tc>
        <w:tc>
          <w:tcPr>
            <w:tcW w:w="5386" w:type="dxa"/>
            <w:vAlign w:val="center"/>
          </w:tcPr>
          <w:p>
            <w:pPr>
              <w:pStyle w:val="13"/>
            </w:pPr>
            <w:r>
              <w:t>年度内辖区内青年志愿者利用重大节日开展助老助残,保护环境等志愿者活动次数.</w:t>
            </w:r>
          </w:p>
        </w:tc>
        <w:tc>
          <w:tcPr>
            <w:tcW w:w="2268" w:type="dxa"/>
            <w:vAlign w:val="center"/>
          </w:tcPr>
          <w:p>
            <w:pPr>
              <w:pStyle w:val="13"/>
            </w:pPr>
            <w:r>
              <w:t>≥8次</w:t>
            </w:r>
          </w:p>
        </w:tc>
        <w:tc>
          <w:tcPr>
            <w:tcW w:w="1276" w:type="dxa"/>
            <w:vAlign w:val="center"/>
          </w:tcPr>
          <w:p>
            <w:pPr>
              <w:pStyle w:val="13"/>
            </w:pPr>
            <w:r>
              <w:t>2026年度团委工作计划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团员青年参与率</w:t>
            </w:r>
          </w:p>
        </w:tc>
        <w:tc>
          <w:tcPr>
            <w:tcW w:w="5386" w:type="dxa"/>
            <w:vAlign w:val="center"/>
          </w:tcPr>
          <w:p>
            <w:pPr>
              <w:pStyle w:val="13"/>
            </w:pPr>
            <w:r>
              <w:t>本辖区团员青年的教育活动参与率</w:t>
            </w:r>
          </w:p>
        </w:tc>
        <w:tc>
          <w:tcPr>
            <w:tcW w:w="2268" w:type="dxa"/>
            <w:vAlign w:val="center"/>
          </w:tcPr>
          <w:p>
            <w:pPr>
              <w:pStyle w:val="13"/>
            </w:pPr>
            <w:r>
              <w:t>≥90%</w:t>
            </w:r>
          </w:p>
        </w:tc>
        <w:tc>
          <w:tcPr>
            <w:tcW w:w="1276" w:type="dxa"/>
            <w:vAlign w:val="center"/>
          </w:tcPr>
          <w:p>
            <w:pPr>
              <w:pStyle w:val="13"/>
            </w:pPr>
            <w:r>
              <w:t>2026年度团委工作计划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活动开展时间</w:t>
            </w:r>
          </w:p>
        </w:tc>
        <w:tc>
          <w:tcPr>
            <w:tcW w:w="5386" w:type="dxa"/>
            <w:vAlign w:val="center"/>
          </w:tcPr>
          <w:p>
            <w:pPr>
              <w:pStyle w:val="13"/>
            </w:pPr>
            <w:r>
              <w:t>志愿者帮扶活动开展时间</w:t>
            </w:r>
          </w:p>
        </w:tc>
        <w:tc>
          <w:tcPr>
            <w:tcW w:w="2268" w:type="dxa"/>
            <w:vAlign w:val="center"/>
          </w:tcPr>
          <w:p>
            <w:pPr>
              <w:pStyle w:val="13"/>
            </w:pPr>
            <w:r>
              <w:t>2026年12月31日前</w:t>
            </w:r>
          </w:p>
        </w:tc>
        <w:tc>
          <w:tcPr>
            <w:tcW w:w="1276" w:type="dxa"/>
            <w:vAlign w:val="center"/>
          </w:tcPr>
          <w:p>
            <w:pPr>
              <w:pStyle w:val="13"/>
            </w:pPr>
            <w:r>
              <w:t>2026年度团委工作计划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活动成本</w:t>
            </w:r>
          </w:p>
        </w:tc>
        <w:tc>
          <w:tcPr>
            <w:tcW w:w="5386" w:type="dxa"/>
            <w:vAlign w:val="center"/>
          </w:tcPr>
          <w:p>
            <w:pPr>
              <w:pStyle w:val="13"/>
            </w:pPr>
            <w:r>
              <w:t>平均每次开展活动成本</w:t>
            </w:r>
          </w:p>
        </w:tc>
        <w:tc>
          <w:tcPr>
            <w:tcW w:w="2268" w:type="dxa"/>
            <w:vAlign w:val="center"/>
          </w:tcPr>
          <w:p>
            <w:pPr>
              <w:pStyle w:val="13"/>
            </w:pPr>
            <w:r>
              <w:t>≤2500元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青年志愿者参与人数</w:t>
            </w:r>
          </w:p>
        </w:tc>
        <w:tc>
          <w:tcPr>
            <w:tcW w:w="5386" w:type="dxa"/>
            <w:vAlign w:val="center"/>
          </w:tcPr>
          <w:p>
            <w:pPr>
              <w:pStyle w:val="13"/>
            </w:pPr>
            <w:r>
              <w:t>提升志愿者文化志愿服务水平</w:t>
            </w:r>
          </w:p>
        </w:tc>
        <w:tc>
          <w:tcPr>
            <w:tcW w:w="2268" w:type="dxa"/>
            <w:vAlign w:val="center"/>
          </w:tcPr>
          <w:p>
            <w:pPr>
              <w:pStyle w:val="13"/>
            </w:pPr>
            <w:r>
              <w:t>≥15人</w:t>
            </w:r>
          </w:p>
        </w:tc>
        <w:tc>
          <w:tcPr>
            <w:tcW w:w="1276" w:type="dxa"/>
            <w:vAlign w:val="center"/>
          </w:tcPr>
          <w:p>
            <w:pPr>
              <w:pStyle w:val="13"/>
            </w:pPr>
            <w:r>
              <w:t>2026年度团委工作计划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团员青年满意度</w:t>
            </w:r>
          </w:p>
        </w:tc>
        <w:tc>
          <w:tcPr>
            <w:tcW w:w="5386" w:type="dxa"/>
            <w:vAlign w:val="center"/>
          </w:tcPr>
          <w:p>
            <w:pPr>
              <w:pStyle w:val="13"/>
            </w:pPr>
            <w:r>
              <w:t>团员青年满意度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15、维持机关基本运转经费绩效目标表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13012126P00098810010B</w:t>
            </w:r>
          </w:p>
        </w:tc>
        <w:tc>
          <w:tcPr>
            <w:tcW w:w="2835" w:type="dxa"/>
            <w:vAlign w:val="center"/>
          </w:tcPr>
          <w:p>
            <w:pPr>
              <w:pStyle w:val="11"/>
            </w:pPr>
            <w:r>
              <w:t>项目名称</w:t>
            </w:r>
          </w:p>
        </w:tc>
        <w:tc>
          <w:tcPr>
            <w:tcW w:w="6095" w:type="dxa"/>
            <w:gridSpan w:val="3"/>
            <w:vAlign w:val="center"/>
          </w:tcPr>
          <w:p>
            <w:pPr>
              <w:pStyle w:val="13"/>
            </w:pPr>
            <w:r>
              <w:t>维持机关基本运转经费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88406.00</w:t>
            </w:r>
          </w:p>
        </w:tc>
        <w:tc>
          <w:tcPr>
            <w:tcW w:w="2835" w:type="dxa"/>
            <w:vAlign w:val="center"/>
          </w:tcPr>
          <w:p>
            <w:pPr>
              <w:pStyle w:val="11"/>
            </w:pPr>
            <w:r>
              <w:t>其中：财政    资金</w:t>
            </w:r>
          </w:p>
        </w:tc>
        <w:tc>
          <w:tcPr>
            <w:tcW w:w="2551" w:type="dxa"/>
            <w:vAlign w:val="center"/>
          </w:tcPr>
          <w:p>
            <w:pPr>
              <w:pStyle w:val="13"/>
            </w:pPr>
            <w:r>
              <w:t>88406.00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通过购买办公用品，维持乡政府基本运转，提高为民服务水平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1.通过购买办公用品，维持乡政府基本运转，提高为民服务水平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使用办公用品人数</w:t>
            </w:r>
          </w:p>
        </w:tc>
        <w:tc>
          <w:tcPr>
            <w:tcW w:w="5386" w:type="dxa"/>
            <w:vAlign w:val="center"/>
          </w:tcPr>
          <w:p>
            <w:pPr>
              <w:pStyle w:val="13"/>
            </w:pPr>
            <w:r>
              <w:t>使用办公用品工作人员数量</w:t>
            </w:r>
          </w:p>
        </w:tc>
        <w:tc>
          <w:tcPr>
            <w:tcW w:w="2268" w:type="dxa"/>
            <w:vAlign w:val="center"/>
          </w:tcPr>
          <w:p>
            <w:pPr>
              <w:pStyle w:val="13"/>
            </w:pPr>
            <w:r>
              <w:t>≥50人</w:t>
            </w:r>
          </w:p>
        </w:tc>
        <w:tc>
          <w:tcPr>
            <w:tcW w:w="1276" w:type="dxa"/>
            <w:vAlign w:val="center"/>
          </w:tcPr>
          <w:p>
            <w:pPr>
              <w:pStyle w:val="13"/>
            </w:pPr>
            <w:r>
              <w:t>2026年度人员预算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办公用品合格率</w:t>
            </w:r>
          </w:p>
        </w:tc>
        <w:tc>
          <w:tcPr>
            <w:tcW w:w="5386" w:type="dxa"/>
            <w:vAlign w:val="center"/>
          </w:tcPr>
          <w:p>
            <w:pPr>
              <w:pStyle w:val="13"/>
            </w:pPr>
            <w:r>
              <w:t>办公用品合格率</w:t>
            </w:r>
          </w:p>
        </w:tc>
        <w:tc>
          <w:tcPr>
            <w:tcW w:w="2268" w:type="dxa"/>
            <w:vAlign w:val="center"/>
          </w:tcPr>
          <w:p>
            <w:pPr>
              <w:pStyle w:val="13"/>
            </w:pPr>
            <w:r>
              <w:t>≥90%</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采购完成时间</w:t>
            </w:r>
          </w:p>
        </w:tc>
        <w:tc>
          <w:tcPr>
            <w:tcW w:w="5386" w:type="dxa"/>
            <w:vAlign w:val="center"/>
          </w:tcPr>
          <w:p>
            <w:pPr>
              <w:pStyle w:val="13"/>
            </w:pPr>
            <w:r>
              <w:t>办公用品采购完成时间</w:t>
            </w:r>
          </w:p>
        </w:tc>
        <w:tc>
          <w:tcPr>
            <w:tcW w:w="2268" w:type="dxa"/>
            <w:vAlign w:val="center"/>
          </w:tcPr>
          <w:p>
            <w:pPr>
              <w:pStyle w:val="13"/>
            </w:pPr>
            <w:r>
              <w:t>2026年12月31日前</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办公用品采购成本</w:t>
            </w:r>
          </w:p>
        </w:tc>
        <w:tc>
          <w:tcPr>
            <w:tcW w:w="5386" w:type="dxa"/>
            <w:vAlign w:val="center"/>
          </w:tcPr>
          <w:p>
            <w:pPr>
              <w:pStyle w:val="13"/>
            </w:pPr>
            <w:r>
              <w:t>办公用品平均每季度采购成本</w:t>
            </w:r>
          </w:p>
        </w:tc>
        <w:tc>
          <w:tcPr>
            <w:tcW w:w="2268" w:type="dxa"/>
            <w:vAlign w:val="center"/>
          </w:tcPr>
          <w:p>
            <w:pPr>
              <w:pStyle w:val="13"/>
            </w:pPr>
            <w:r>
              <w:t>≤22101.5元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机关正常运转率</w:t>
            </w:r>
          </w:p>
        </w:tc>
        <w:tc>
          <w:tcPr>
            <w:tcW w:w="5386" w:type="dxa"/>
            <w:vAlign w:val="center"/>
          </w:tcPr>
          <w:p>
            <w:pPr>
              <w:pStyle w:val="13"/>
            </w:pPr>
            <w:r>
              <w:t>保障机关正常运转</w:t>
            </w:r>
          </w:p>
        </w:tc>
        <w:tc>
          <w:tcPr>
            <w:tcW w:w="2268" w:type="dxa"/>
            <w:vAlign w:val="center"/>
          </w:tcPr>
          <w:p>
            <w:pPr>
              <w:pStyle w:val="13"/>
            </w:pPr>
            <w:r>
              <w:t>≥90%</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工作人员对办公用品的满意度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16、乡镇文化站免费开放运转经费绩效目标表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13012126P008764100645</w:t>
            </w:r>
          </w:p>
        </w:tc>
        <w:tc>
          <w:tcPr>
            <w:tcW w:w="2835" w:type="dxa"/>
            <w:vAlign w:val="center"/>
          </w:tcPr>
          <w:p>
            <w:pPr>
              <w:pStyle w:val="11"/>
            </w:pPr>
            <w:r>
              <w:t>项目名称</w:t>
            </w:r>
          </w:p>
        </w:tc>
        <w:tc>
          <w:tcPr>
            <w:tcW w:w="6095" w:type="dxa"/>
            <w:gridSpan w:val="3"/>
            <w:vAlign w:val="center"/>
          </w:tcPr>
          <w:p>
            <w:pPr>
              <w:pStyle w:val="13"/>
            </w:pPr>
            <w:r>
              <w:t>乡镇文化站免费开放运转经费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w:t>
            </w:r>
          </w:p>
        </w:tc>
        <w:tc>
          <w:tcPr>
            <w:tcW w:w="2835" w:type="dxa"/>
            <w:vAlign w:val="center"/>
          </w:tcPr>
          <w:p>
            <w:pPr>
              <w:pStyle w:val="11"/>
            </w:pPr>
            <w:r>
              <w:t>其中：财政    资金</w:t>
            </w:r>
          </w:p>
        </w:tc>
        <w:tc>
          <w:tcPr>
            <w:tcW w:w="2551" w:type="dxa"/>
            <w:vAlign w:val="center"/>
          </w:tcPr>
          <w:p>
            <w:pPr>
              <w:pStyle w:val="13"/>
            </w:pPr>
            <w:r>
              <w:t>15000.00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通过购买文化用品维持文化站基本运转，举办文化活动丰富村民文化生活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1.通过开展不少于2次文化演出活动，丰富村民的精神文化生活，营造良好的社会文化环境。</w:t>
            </w:r>
          </w:p>
          <w:p>
            <w:pPr>
              <w:pStyle w:val="13"/>
            </w:pPr>
            <w:r>
              <w:t>2.通过保障文化站不少于248天免费开放，维持文化站正常运转。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开展文化演出宣传活动场次</w:t>
            </w:r>
          </w:p>
        </w:tc>
        <w:tc>
          <w:tcPr>
            <w:tcW w:w="5386" w:type="dxa"/>
            <w:vAlign w:val="center"/>
          </w:tcPr>
          <w:p>
            <w:pPr>
              <w:pStyle w:val="13"/>
            </w:pPr>
            <w:r>
              <w:t>反映开展文化演出宣传活动场次</w:t>
            </w:r>
          </w:p>
        </w:tc>
        <w:tc>
          <w:tcPr>
            <w:tcW w:w="2268" w:type="dxa"/>
            <w:vAlign w:val="center"/>
          </w:tcPr>
          <w:p>
            <w:pPr>
              <w:pStyle w:val="13"/>
            </w:pPr>
            <w:r>
              <w:t>≥2次</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保障文化站正常开放天数</w:t>
            </w:r>
          </w:p>
        </w:tc>
        <w:tc>
          <w:tcPr>
            <w:tcW w:w="5386" w:type="dxa"/>
            <w:vAlign w:val="center"/>
          </w:tcPr>
          <w:p>
            <w:pPr>
              <w:pStyle w:val="13"/>
            </w:pPr>
            <w:r>
              <w:t>反映保障文化站年度正常开放天数</w:t>
            </w:r>
          </w:p>
        </w:tc>
        <w:tc>
          <w:tcPr>
            <w:tcW w:w="2268" w:type="dxa"/>
            <w:vAlign w:val="center"/>
          </w:tcPr>
          <w:p>
            <w:pPr>
              <w:pStyle w:val="13"/>
            </w:pPr>
            <w:r>
              <w:t>≥248天</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开展文化演出宣传活动参与率</w:t>
            </w:r>
          </w:p>
        </w:tc>
        <w:tc>
          <w:tcPr>
            <w:tcW w:w="5386" w:type="dxa"/>
            <w:vAlign w:val="center"/>
          </w:tcPr>
          <w:p>
            <w:pPr>
              <w:pStyle w:val="13"/>
            </w:pPr>
            <w:r>
              <w:t>反映实际参与人数与计划参与人数的比例</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文化站正常运转率</w:t>
            </w:r>
          </w:p>
        </w:tc>
        <w:tc>
          <w:tcPr>
            <w:tcW w:w="5386" w:type="dxa"/>
            <w:vAlign w:val="center"/>
          </w:tcPr>
          <w:p>
            <w:pPr>
              <w:pStyle w:val="13"/>
            </w:pPr>
            <w:r>
              <w:t>反映文化站正常运转率</w:t>
            </w:r>
          </w:p>
        </w:tc>
        <w:tc>
          <w:tcPr>
            <w:tcW w:w="2268" w:type="dxa"/>
            <w:vAlign w:val="center"/>
          </w:tcPr>
          <w:p>
            <w:pPr>
              <w:pStyle w:val="13"/>
            </w:pPr>
            <w:r>
              <w:t>≥95%</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文化站各项工作完成及时率</w:t>
            </w:r>
          </w:p>
        </w:tc>
        <w:tc>
          <w:tcPr>
            <w:tcW w:w="5386" w:type="dxa"/>
            <w:vAlign w:val="center"/>
          </w:tcPr>
          <w:p>
            <w:pPr>
              <w:pStyle w:val="13"/>
            </w:pPr>
            <w:r>
              <w:t>文化站各项工作完成及时率</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平均每月文化站运行费用</w:t>
            </w:r>
          </w:p>
        </w:tc>
        <w:tc>
          <w:tcPr>
            <w:tcW w:w="5386" w:type="dxa"/>
            <w:vAlign w:val="center"/>
          </w:tcPr>
          <w:p>
            <w:pPr>
              <w:pStyle w:val="13"/>
            </w:pPr>
            <w:r>
              <w:t>平均每月文化站运行费用</w:t>
            </w:r>
          </w:p>
        </w:tc>
        <w:tc>
          <w:tcPr>
            <w:tcW w:w="2268" w:type="dxa"/>
            <w:vAlign w:val="center"/>
          </w:tcPr>
          <w:p>
            <w:pPr>
              <w:pStyle w:val="13"/>
            </w:pPr>
            <w:r>
              <w:t>≤1250元/月</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文化站活动举办覆盖率</w:t>
            </w:r>
          </w:p>
        </w:tc>
        <w:tc>
          <w:tcPr>
            <w:tcW w:w="5386" w:type="dxa"/>
            <w:vAlign w:val="center"/>
          </w:tcPr>
          <w:p>
            <w:pPr>
              <w:pStyle w:val="13"/>
            </w:pPr>
            <w:r>
              <w:t>文化站活动举办覆盖率</w:t>
            </w:r>
          </w:p>
        </w:tc>
        <w:tc>
          <w:tcPr>
            <w:tcW w:w="2268" w:type="dxa"/>
            <w:vAlign w:val="center"/>
          </w:tcPr>
          <w:p>
            <w:pPr>
              <w:pStyle w:val="13"/>
            </w:pPr>
            <w:r>
              <w:t>≥90%</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参与文化活动村民满意度</w:t>
            </w:r>
          </w:p>
        </w:tc>
        <w:tc>
          <w:tcPr>
            <w:tcW w:w="5386" w:type="dxa"/>
            <w:vAlign w:val="center"/>
          </w:tcPr>
          <w:p>
            <w:pPr>
              <w:pStyle w:val="13"/>
            </w:pPr>
            <w:r>
              <w:t>参与文化活动村民对文化站的满意度</w:t>
            </w:r>
          </w:p>
        </w:tc>
        <w:tc>
          <w:tcPr>
            <w:tcW w:w="2268" w:type="dxa"/>
            <w:vAlign w:val="center"/>
          </w:tcPr>
          <w:p>
            <w:pPr>
              <w:pStyle w:val="13"/>
            </w:pPr>
            <w:r>
              <w:t>≥90%</w:t>
            </w:r>
          </w:p>
        </w:tc>
        <w:tc>
          <w:tcPr>
            <w:tcW w:w="1276" w:type="dxa"/>
            <w:vAlign w:val="center"/>
          </w:tcPr>
          <w:p>
            <w:pPr>
              <w:pStyle w:val="13"/>
            </w:pPr>
            <w:r>
              <w:t>满意调查度问卷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17、信访稳定经费绩效目标表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13012126P009KJN10004A</w:t>
            </w:r>
          </w:p>
        </w:tc>
        <w:tc>
          <w:tcPr>
            <w:tcW w:w="2835" w:type="dxa"/>
            <w:vAlign w:val="center"/>
          </w:tcPr>
          <w:p>
            <w:pPr>
              <w:pStyle w:val="11"/>
            </w:pPr>
            <w:r>
              <w:t>项目名称</w:t>
            </w:r>
          </w:p>
        </w:tc>
        <w:tc>
          <w:tcPr>
            <w:tcW w:w="6095" w:type="dxa"/>
            <w:gridSpan w:val="3"/>
            <w:vAlign w:val="center"/>
          </w:tcPr>
          <w:p>
            <w:pPr>
              <w:pStyle w:val="13"/>
            </w:pPr>
            <w:r>
              <w:t>信访稳定经费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w:t>
            </w:r>
          </w:p>
        </w:tc>
        <w:tc>
          <w:tcPr>
            <w:tcW w:w="2835" w:type="dxa"/>
            <w:vAlign w:val="center"/>
          </w:tcPr>
          <w:p>
            <w:pPr>
              <w:pStyle w:val="11"/>
            </w:pPr>
            <w:r>
              <w:t>其中：财政    资金</w:t>
            </w:r>
          </w:p>
        </w:tc>
        <w:tc>
          <w:tcPr>
            <w:tcW w:w="2551" w:type="dxa"/>
            <w:vAlign w:val="center"/>
          </w:tcPr>
          <w:p>
            <w:pPr>
              <w:pStyle w:val="13"/>
            </w:pPr>
            <w:r>
              <w:t>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通过支付信访值班人员交通费、住宿费和工作补贴，保证信访值班工作按时完成，维护我辖区信访稳定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1.通过支付信访值班人员交通费、住宿费和工作补贴，保证信访值班工作按时完成，维护我辖区信访稳定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行政村数量</w:t>
            </w:r>
          </w:p>
        </w:tc>
        <w:tc>
          <w:tcPr>
            <w:tcW w:w="5386" w:type="dxa"/>
            <w:vAlign w:val="center"/>
          </w:tcPr>
          <w:p>
            <w:pPr>
              <w:pStyle w:val="13"/>
            </w:pPr>
            <w:r>
              <w:t>进行信访稳定工作宣传的行政村数量</w:t>
            </w:r>
          </w:p>
        </w:tc>
        <w:tc>
          <w:tcPr>
            <w:tcW w:w="2268" w:type="dxa"/>
            <w:vAlign w:val="center"/>
          </w:tcPr>
          <w:p>
            <w:pPr>
              <w:pStyle w:val="13"/>
            </w:pPr>
            <w:r>
              <w:t>12个</w:t>
            </w:r>
          </w:p>
        </w:tc>
        <w:tc>
          <w:tcPr>
            <w:tcW w:w="1276" w:type="dxa"/>
            <w:vAlign w:val="center"/>
          </w:tcPr>
          <w:p>
            <w:pPr>
              <w:pStyle w:val="13"/>
            </w:pPr>
            <w:r>
              <w:t>2026年信访稳定工作计划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信访工作完成率</w:t>
            </w:r>
          </w:p>
        </w:tc>
        <w:tc>
          <w:tcPr>
            <w:tcW w:w="5386" w:type="dxa"/>
            <w:vAlign w:val="center"/>
          </w:tcPr>
          <w:p>
            <w:pPr>
              <w:pStyle w:val="13"/>
            </w:pPr>
            <w:r>
              <w:t>信访工作完成率</w:t>
            </w:r>
          </w:p>
        </w:tc>
        <w:tc>
          <w:tcPr>
            <w:tcW w:w="2268" w:type="dxa"/>
            <w:vAlign w:val="center"/>
          </w:tcPr>
          <w:p>
            <w:pPr>
              <w:pStyle w:val="13"/>
            </w:pPr>
            <w:r>
              <w:t>≥90%</w:t>
            </w:r>
          </w:p>
        </w:tc>
        <w:tc>
          <w:tcPr>
            <w:tcW w:w="1276" w:type="dxa"/>
            <w:vAlign w:val="center"/>
          </w:tcPr>
          <w:p>
            <w:pPr>
              <w:pStyle w:val="13"/>
            </w:pPr>
            <w:r>
              <w:t>2026年信访稳定工作计划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处理时限</w:t>
            </w:r>
          </w:p>
        </w:tc>
        <w:tc>
          <w:tcPr>
            <w:tcW w:w="5386" w:type="dxa"/>
            <w:vAlign w:val="center"/>
          </w:tcPr>
          <w:p>
            <w:pPr>
              <w:pStyle w:val="13"/>
            </w:pPr>
            <w:r>
              <w:t>信访事项处理时限</w:t>
            </w:r>
          </w:p>
        </w:tc>
        <w:tc>
          <w:tcPr>
            <w:tcW w:w="2268" w:type="dxa"/>
            <w:vAlign w:val="center"/>
          </w:tcPr>
          <w:p>
            <w:pPr>
              <w:pStyle w:val="13"/>
            </w:pPr>
            <w:r>
              <w:t>≤60天</w:t>
            </w:r>
          </w:p>
        </w:tc>
        <w:tc>
          <w:tcPr>
            <w:tcW w:w="1276" w:type="dxa"/>
            <w:vAlign w:val="center"/>
          </w:tcPr>
          <w:p>
            <w:pPr>
              <w:pStyle w:val="13"/>
            </w:pPr>
            <w:r>
              <w:t>2026年信访稳定工作计划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信访值班工作成本</w:t>
            </w:r>
          </w:p>
        </w:tc>
        <w:tc>
          <w:tcPr>
            <w:tcW w:w="5386" w:type="dxa"/>
            <w:vAlign w:val="center"/>
          </w:tcPr>
          <w:p>
            <w:pPr>
              <w:pStyle w:val="13"/>
            </w:pPr>
            <w:r>
              <w:t>平均每次信访值班工作费用</w:t>
            </w:r>
          </w:p>
        </w:tc>
        <w:tc>
          <w:tcPr>
            <w:tcW w:w="2268" w:type="dxa"/>
            <w:vAlign w:val="center"/>
          </w:tcPr>
          <w:p>
            <w:pPr>
              <w:pStyle w:val="13"/>
            </w:pPr>
            <w:r>
              <w:t>≤10000元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信访事项按期结案率</w:t>
            </w:r>
          </w:p>
        </w:tc>
        <w:tc>
          <w:tcPr>
            <w:tcW w:w="5386" w:type="dxa"/>
            <w:vAlign w:val="center"/>
          </w:tcPr>
          <w:p>
            <w:pPr>
              <w:pStyle w:val="13"/>
            </w:pPr>
            <w:r>
              <w:t>信访事项按期结案率</w:t>
            </w:r>
          </w:p>
        </w:tc>
        <w:tc>
          <w:tcPr>
            <w:tcW w:w="2268" w:type="dxa"/>
            <w:vAlign w:val="center"/>
          </w:tcPr>
          <w:p>
            <w:pPr>
              <w:pStyle w:val="13"/>
            </w:pPr>
            <w:r>
              <w:t>100%</w:t>
            </w:r>
          </w:p>
        </w:tc>
        <w:tc>
          <w:tcPr>
            <w:tcW w:w="1276" w:type="dxa"/>
            <w:vAlign w:val="center"/>
          </w:tcPr>
          <w:p>
            <w:pPr>
              <w:pStyle w:val="13"/>
            </w:pPr>
            <w:r>
              <w:t>2026年信访稳定工作计划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815井陉县南王庄乡人民政府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44230.00</w:t>
            </w:r>
          </w:p>
        </w:tc>
        <w:tc>
          <w:tcPr>
            <w:tcW w:w="964" w:type="dxa"/>
            <w:vAlign w:val="center"/>
          </w:tcPr>
          <w:p>
            <w:pPr>
              <w:pStyle w:val="16"/>
            </w:pPr>
            <w:r>
              <w:t>44230.00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井陉县南王庄乡人民政府本级小计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44230.00</w:t>
            </w:r>
          </w:p>
        </w:tc>
        <w:tc>
          <w:tcPr>
            <w:tcW w:w="964" w:type="dxa"/>
            <w:vAlign w:val="center"/>
          </w:tcPr>
          <w:p>
            <w:pPr>
              <w:pStyle w:val="16"/>
            </w:pPr>
            <w:r>
              <w:t>44230.00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99169.00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60</w:t>
            </w:r>
          </w:p>
        </w:tc>
        <w:tc>
          <w:tcPr>
            <w:tcW w:w="850" w:type="dxa"/>
            <w:vAlign w:val="center"/>
          </w:tcPr>
          <w:p>
            <w:pPr>
              <w:pStyle w:val="12"/>
            </w:pPr>
            <w:r>
              <w:t>180.00</w:t>
            </w:r>
          </w:p>
        </w:tc>
        <w:tc>
          <w:tcPr>
            <w:tcW w:w="964" w:type="dxa"/>
            <w:vAlign w:val="center"/>
          </w:tcPr>
          <w:p>
            <w:pPr>
              <w:pStyle w:val="12"/>
            </w:pPr>
            <w:r>
              <w:t>10800.00</w:t>
            </w:r>
          </w:p>
        </w:tc>
        <w:tc>
          <w:tcPr>
            <w:tcW w:w="964" w:type="dxa"/>
            <w:vAlign w:val="center"/>
          </w:tcPr>
          <w:p>
            <w:pPr>
              <w:pStyle w:val="12"/>
            </w:pPr>
            <w:r>
              <w:t>10800.00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99169.00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2000.00</w:t>
            </w:r>
          </w:p>
        </w:tc>
        <w:tc>
          <w:tcPr>
            <w:tcW w:w="964" w:type="dxa"/>
            <w:vAlign w:val="center"/>
          </w:tcPr>
          <w:p>
            <w:pPr>
              <w:pStyle w:val="12"/>
            </w:pPr>
            <w:r>
              <w:t>2000.00</w:t>
            </w:r>
          </w:p>
        </w:tc>
        <w:tc>
          <w:tcPr>
            <w:tcW w:w="964" w:type="dxa"/>
            <w:vAlign w:val="center"/>
          </w:tcPr>
          <w:p>
            <w:pPr>
              <w:pStyle w:val="12"/>
            </w:pPr>
            <w:r>
              <w:t>2000.00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99169.00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7000.00</w:t>
            </w:r>
          </w:p>
        </w:tc>
        <w:tc>
          <w:tcPr>
            <w:tcW w:w="964" w:type="dxa"/>
            <w:vAlign w:val="center"/>
          </w:tcPr>
          <w:p>
            <w:pPr>
              <w:pStyle w:val="12"/>
            </w:pPr>
            <w:r>
              <w:t>7000.00</w:t>
            </w:r>
          </w:p>
        </w:tc>
        <w:tc>
          <w:tcPr>
            <w:tcW w:w="964" w:type="dxa"/>
            <w:vAlign w:val="center"/>
          </w:tcPr>
          <w:p>
            <w:pPr>
              <w:pStyle w:val="12"/>
            </w:pPr>
            <w:r>
              <w:t>7000.00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99169.00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10430.00</w:t>
            </w:r>
          </w:p>
        </w:tc>
        <w:tc>
          <w:tcPr>
            <w:tcW w:w="964" w:type="dxa"/>
            <w:vAlign w:val="center"/>
          </w:tcPr>
          <w:p>
            <w:pPr>
              <w:pStyle w:val="12"/>
            </w:pPr>
            <w:r>
              <w:t>10430.00</w:t>
            </w:r>
          </w:p>
        </w:tc>
        <w:tc>
          <w:tcPr>
            <w:tcW w:w="964" w:type="dxa"/>
            <w:vAlign w:val="center"/>
          </w:tcPr>
          <w:p>
            <w:pPr>
              <w:pStyle w:val="12"/>
            </w:pPr>
            <w:r>
              <w:t>10430.00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88406.00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3000.00</w:t>
            </w:r>
          </w:p>
        </w:tc>
        <w:tc>
          <w:tcPr>
            <w:tcW w:w="964" w:type="dxa"/>
            <w:vAlign w:val="center"/>
          </w:tcPr>
          <w:p>
            <w:pPr>
              <w:pStyle w:val="12"/>
            </w:pPr>
            <w:r>
              <w:t>9000.00</w:t>
            </w:r>
          </w:p>
        </w:tc>
        <w:tc>
          <w:tcPr>
            <w:tcW w:w="964" w:type="dxa"/>
            <w:vAlign w:val="center"/>
          </w:tcPr>
          <w:p>
            <w:pPr>
              <w:pStyle w:val="12"/>
            </w:pPr>
            <w:r>
              <w:t>9000.00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88406.00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1500.00</w:t>
            </w:r>
          </w:p>
        </w:tc>
        <w:tc>
          <w:tcPr>
            <w:tcW w:w="964" w:type="dxa"/>
            <w:vAlign w:val="center"/>
          </w:tcPr>
          <w:p>
            <w:pPr>
              <w:pStyle w:val="12"/>
            </w:pPr>
            <w:r>
              <w:t>3000.00</w:t>
            </w:r>
          </w:p>
        </w:tc>
        <w:tc>
          <w:tcPr>
            <w:tcW w:w="964" w:type="dxa"/>
            <w:vAlign w:val="center"/>
          </w:tcPr>
          <w:p>
            <w:pPr>
              <w:pStyle w:val="12"/>
            </w:pPr>
            <w:r>
              <w:t>3000.00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88406.00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500.00</w:t>
            </w:r>
          </w:p>
        </w:tc>
        <w:tc>
          <w:tcPr>
            <w:tcW w:w="964" w:type="dxa"/>
            <w:vAlign w:val="center"/>
          </w:tcPr>
          <w:p>
            <w:pPr>
              <w:pStyle w:val="12"/>
            </w:pPr>
            <w:r>
              <w:t>500.00</w:t>
            </w:r>
          </w:p>
        </w:tc>
        <w:tc>
          <w:tcPr>
            <w:tcW w:w="964" w:type="dxa"/>
            <w:vAlign w:val="center"/>
          </w:tcPr>
          <w:p>
            <w:pPr>
              <w:pStyle w:val="12"/>
            </w:pPr>
            <w:r>
              <w:t>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88406.00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3</w:t>
            </w:r>
          </w:p>
        </w:tc>
        <w:tc>
          <w:tcPr>
            <w:tcW w:w="850" w:type="dxa"/>
            <w:vAlign w:val="center"/>
          </w:tcPr>
          <w:p>
            <w:pPr>
              <w:pStyle w:val="12"/>
            </w:pPr>
            <w:r>
              <w:t>500.00</w:t>
            </w:r>
          </w:p>
        </w:tc>
        <w:tc>
          <w:tcPr>
            <w:tcW w:w="964" w:type="dxa"/>
            <w:vAlign w:val="center"/>
          </w:tcPr>
          <w:p>
            <w:pPr>
              <w:pStyle w:val="12"/>
            </w:pPr>
            <w:r>
              <w:t>1500.00</w:t>
            </w:r>
          </w:p>
        </w:tc>
        <w:tc>
          <w:tcPr>
            <w:tcW w:w="964" w:type="dxa"/>
            <w:vAlign w:val="center"/>
          </w:tcPr>
          <w:p>
            <w:pPr>
              <w:pStyle w:val="12"/>
            </w:pPr>
            <w:r>
              <w:t>1500.00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井陉县南王庄乡人民政府（含所属单位）上年末固定资产金额为</w:t>
      </w:r>
      <w:r>
        <w:rPr>
          <w:rFonts w:hint="eastAsia" w:eastAsia="方正仿宋_GBK" w:cs="Times New Roman"/>
          <w:b w:val="0"/>
          <w:color w:val="000000"/>
          <w:sz w:val="28"/>
          <w:lang w:val="en-US" w:eastAsia="zh-CN"/>
        </w:rPr>
        <w:t>1220743.64</w:t>
      </w:r>
      <w:r>
        <w:rPr>
          <w:rFonts w:ascii="Times New Roman" w:hAnsi="Times New Roman" w:eastAsia="方正仿宋_GBK" w:cs="Times New Roman"/>
          <w:b w:val="0"/>
          <w:color w:val="000000"/>
          <w:sz w:val="28"/>
        </w:rPr>
        <w:t>元（详见下表）。本年度拟购置固定资产总额为</w:t>
      </w:r>
      <w:r>
        <w:rPr>
          <w:rFonts w:hint="eastAsia" w:eastAsia="方正仿宋_GBK" w:cs="Times New Roman"/>
          <w:b w:val="0"/>
          <w:color w:val="000000"/>
          <w:sz w:val="28"/>
          <w:lang w:val="en-US" w:eastAsia="zh-CN"/>
        </w:rPr>
        <w:t>14000</w:t>
      </w:r>
      <w:r>
        <w:rPr>
          <w:rFonts w:ascii="Times New Roman" w:hAnsi="Times New Roman" w:eastAsia="方正仿宋_GBK" w:cs="Times New Roman"/>
          <w:b w:val="0"/>
          <w:color w:val="000000"/>
          <w:sz w:val="28"/>
        </w:rPr>
        <w:t>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815井陉县南王庄乡人民政府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资产总额</w:t>
            </w:r>
          </w:p>
        </w:tc>
        <w:tc>
          <w:tcPr>
            <w:tcW w:w="2835" w:type="dxa"/>
            <w:vAlign w:val="center"/>
          </w:tcPr>
          <w:p>
            <w:pPr>
              <w:pStyle w:val="14"/>
              <w:ind w:firstLine="0" w:firstLineChars="0"/>
            </w:pPr>
          </w:p>
        </w:tc>
        <w:tc>
          <w:tcPr>
            <w:tcW w:w="2835" w:type="dxa"/>
            <w:vAlign w:val="center"/>
          </w:tcPr>
          <w:p>
            <w:pPr>
              <w:pStyle w:val="12"/>
              <w:ind w:firstLine="0" w:firstLineChars="0"/>
              <w:rPr>
                <w:rFonts w:hint="default" w:eastAsia="方正书宋_GBK"/>
                <w:lang w:val="en-US" w:eastAsia="zh-CN"/>
              </w:rPr>
            </w:pPr>
            <w:r>
              <w:rPr>
                <w:rFonts w:hint="eastAsia"/>
                <w:lang w:val="en-US" w:eastAsia="zh-CN"/>
              </w:rPr>
              <w:t>1220743.64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1、房屋（平方米）</w:t>
            </w:r>
          </w:p>
        </w:tc>
        <w:tc>
          <w:tcPr>
            <w:tcW w:w="2835" w:type="dxa"/>
            <w:vAlign w:val="center"/>
          </w:tcPr>
          <w:p>
            <w:pPr>
              <w:pStyle w:val="14"/>
              <w:ind w:firstLine="0" w:firstLineChars="0"/>
            </w:pPr>
            <w:r>
              <w:t>1100</w:t>
            </w:r>
          </w:p>
        </w:tc>
        <w:tc>
          <w:tcPr>
            <w:tcW w:w="2835" w:type="dxa"/>
            <w:vAlign w:val="center"/>
          </w:tcPr>
          <w:p>
            <w:pPr>
              <w:pStyle w:val="12"/>
              <w:ind w:firstLine="0" w:firstLineChars="0"/>
            </w:pPr>
            <w:r>
              <w:t>434400.00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　　其中：办公用房（平方米）</w:t>
            </w:r>
          </w:p>
        </w:tc>
        <w:tc>
          <w:tcPr>
            <w:tcW w:w="2835" w:type="dxa"/>
            <w:vAlign w:val="center"/>
          </w:tcPr>
          <w:p>
            <w:pPr>
              <w:pStyle w:val="14"/>
              <w:ind w:firstLine="0" w:firstLineChars="0"/>
            </w:pPr>
            <w:r>
              <w:t>1100</w:t>
            </w:r>
          </w:p>
        </w:tc>
        <w:tc>
          <w:tcPr>
            <w:tcW w:w="2835" w:type="dxa"/>
            <w:vAlign w:val="center"/>
          </w:tcPr>
          <w:p>
            <w:pPr>
              <w:pStyle w:val="12"/>
              <w:ind w:firstLine="0" w:firstLineChars="0"/>
            </w:pPr>
            <w:r>
              <w:t>434400.00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2、车辆（台、辆）</w:t>
            </w:r>
          </w:p>
        </w:tc>
        <w:tc>
          <w:tcPr>
            <w:tcW w:w="2835" w:type="dxa"/>
            <w:vAlign w:val="center"/>
          </w:tcPr>
          <w:p>
            <w:pPr>
              <w:pStyle w:val="14"/>
              <w:ind w:firstLine="0" w:firstLineChars="0"/>
            </w:pPr>
            <w:r>
              <w:t>2</w:t>
            </w:r>
          </w:p>
        </w:tc>
        <w:tc>
          <w:tcPr>
            <w:tcW w:w="2835" w:type="dxa"/>
            <w:vAlign w:val="center"/>
          </w:tcPr>
          <w:p>
            <w:pPr>
              <w:pStyle w:val="12"/>
              <w:ind w:firstLine="0" w:firstLineChars="0"/>
            </w:pPr>
            <w:r>
              <w:t>84000.00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2835" w:type="dxa"/>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257</w:t>
            </w:r>
          </w:p>
        </w:tc>
        <w:tc>
          <w:tcPr>
            <w:tcW w:w="2835"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702343.64</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8" w:name="_Toc_3_3_0000000019"/>
    </w:p>
    <w:p>
      <w:pPr>
        <w:spacing w:before="10" w:after="10" w:line="240" w:lineRule="auto"/>
        <w:ind w:firstLine="640"/>
        <w:jc w:val="left"/>
        <w:outlineLvl w:val="2"/>
      </w:pPr>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2C4E9A7"/>
    <w:multiLevelType w:val="singleLevel"/>
    <w:tmpl w:val="52C4E9A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4A1761"/>
    <w:rsid w:val="06AC5F82"/>
    <w:rsid w:val="0789466C"/>
    <w:rsid w:val="0DE00553"/>
    <w:rsid w:val="1CE913FB"/>
    <w:rsid w:val="28E70C84"/>
    <w:rsid w:val="305F666A"/>
    <w:rsid w:val="315D0B0B"/>
    <w:rsid w:val="324F79A0"/>
    <w:rsid w:val="3662273C"/>
    <w:rsid w:val="391C2CC0"/>
    <w:rsid w:val="3B174DB2"/>
    <w:rsid w:val="41F23C01"/>
    <w:rsid w:val="494D0152"/>
    <w:rsid w:val="547E73A6"/>
    <w:rsid w:val="55A57512"/>
    <w:rsid w:val="57485791"/>
    <w:rsid w:val="61FF1DD5"/>
    <w:rsid w:val="639B507A"/>
    <w:rsid w:val="65763686"/>
    <w:rsid w:val="67C26CC2"/>
    <w:rsid w:val="69205385"/>
    <w:rsid w:val="69F908EC"/>
    <w:rsid w:val="6ACB0C44"/>
    <w:rsid w:val="6BF97D99"/>
    <w:rsid w:val="7A8A3819"/>
    <w:rsid w:val="7B8627B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52</Pages>
  <TotalTime>6</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2026-02-05T10:46:00Z</dcterms:created>
  <dc:creator>lenovo</dc:creator>
  <cp:lastModifiedBy>阿坤</cp:lastModifiedBy>
  <dcterms:modified xsi:type="dcterms:W3CDTF">2026-02-06T01:40:23Z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7D7E14EE730A405797177CAE86D65199</vt:lpwstr>
  </property>
</Properties>
</file>