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w:t>
      </w:r>
      <w:r>
        <w:rPr>
          <w:rFonts w:hint="eastAsia"/>
          <w:lang w:eastAsia="zh-CN"/>
        </w:rPr>
        <w:t>单位</w:t>
      </w:r>
      <w:r>
        <w:t>整体绩效目标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3482"/>
        <w:gridCol w:w="1943"/>
        <w:gridCol w:w="2856"/>
        <w:gridCol w:w="1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58"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43" w:type="dxa"/>
            <w:tcBorders>
              <w:top w:val="single" w:color="FFFFFF" w:sz="6" w:space="0"/>
              <w:left w:val="single" w:color="FFFFFF" w:sz="6" w:space="0"/>
              <w:right w:val="single" w:color="FFFFFF" w:sz="6" w:space="0"/>
            </w:tcBorders>
            <w:vAlign w:val="center"/>
          </w:tcPr>
          <w:p>
            <w:pPr>
              <w:pStyle w:val="9"/>
            </w:pPr>
            <w:r>
              <w:t>预算年度：2026</w:t>
            </w:r>
          </w:p>
        </w:tc>
        <w:tc>
          <w:tcPr>
            <w:tcW w:w="445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1"/>
            </w:pPr>
            <w:r>
              <w:t>序号</w:t>
            </w:r>
          </w:p>
        </w:tc>
        <w:tc>
          <w:tcPr>
            <w:tcW w:w="5425" w:type="dxa"/>
            <w:gridSpan w:val="2"/>
            <w:vAlign w:val="center"/>
          </w:tcPr>
          <w:p>
            <w:pPr>
              <w:pStyle w:val="11"/>
            </w:pPr>
            <w:r>
              <w:t>收入</w:t>
            </w:r>
          </w:p>
        </w:tc>
        <w:tc>
          <w:tcPr>
            <w:tcW w:w="4455"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3482" w:type="dxa"/>
            <w:vAlign w:val="center"/>
          </w:tcPr>
          <w:p>
            <w:pPr>
              <w:pStyle w:val="11"/>
            </w:pPr>
            <w:r>
              <w:t>项  目</w:t>
            </w:r>
          </w:p>
        </w:tc>
        <w:tc>
          <w:tcPr>
            <w:tcW w:w="1943" w:type="dxa"/>
            <w:vAlign w:val="center"/>
          </w:tcPr>
          <w:p>
            <w:pPr>
              <w:pStyle w:val="11"/>
            </w:pPr>
            <w:r>
              <w:t>预算数</w:t>
            </w:r>
          </w:p>
        </w:tc>
        <w:tc>
          <w:tcPr>
            <w:tcW w:w="2856" w:type="dxa"/>
            <w:vAlign w:val="center"/>
          </w:tcPr>
          <w:p>
            <w:pPr>
              <w:pStyle w:val="11"/>
            </w:pPr>
            <w:r>
              <w:t>项  目</w:t>
            </w:r>
          </w:p>
        </w:tc>
        <w:tc>
          <w:tcPr>
            <w:tcW w:w="159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1"/>
            </w:pPr>
            <w:r>
              <w:t>栏次</w:t>
            </w:r>
          </w:p>
        </w:tc>
        <w:tc>
          <w:tcPr>
            <w:tcW w:w="3482" w:type="dxa"/>
            <w:vAlign w:val="center"/>
          </w:tcPr>
          <w:p>
            <w:pPr>
              <w:pStyle w:val="11"/>
            </w:pPr>
            <w:r>
              <w:t>1</w:t>
            </w:r>
          </w:p>
        </w:tc>
        <w:tc>
          <w:tcPr>
            <w:tcW w:w="1943" w:type="dxa"/>
            <w:vAlign w:val="center"/>
          </w:tcPr>
          <w:p>
            <w:pPr>
              <w:pStyle w:val="11"/>
            </w:pPr>
            <w:r>
              <w:t>2</w:t>
            </w:r>
          </w:p>
        </w:tc>
        <w:tc>
          <w:tcPr>
            <w:tcW w:w="2856" w:type="dxa"/>
            <w:vAlign w:val="center"/>
          </w:tcPr>
          <w:p>
            <w:pPr>
              <w:pStyle w:val="11"/>
            </w:pPr>
            <w:r>
              <w:t>3</w:t>
            </w:r>
          </w:p>
        </w:tc>
        <w:tc>
          <w:tcPr>
            <w:tcW w:w="159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w:t>
            </w:r>
          </w:p>
        </w:tc>
        <w:tc>
          <w:tcPr>
            <w:tcW w:w="3482" w:type="dxa"/>
            <w:vAlign w:val="center"/>
          </w:tcPr>
          <w:p>
            <w:pPr>
              <w:pStyle w:val="13"/>
            </w:pPr>
            <w:r>
              <w:t>一、一般公共预算拨款收入</w:t>
            </w:r>
          </w:p>
        </w:tc>
        <w:tc>
          <w:tcPr>
            <w:tcW w:w="1943" w:type="dxa"/>
            <w:vAlign w:val="center"/>
          </w:tcPr>
          <w:p>
            <w:pPr>
              <w:pStyle w:val="12"/>
            </w:pPr>
            <w:r>
              <w:t>6785292.60</w:t>
            </w:r>
          </w:p>
        </w:tc>
        <w:tc>
          <w:tcPr>
            <w:tcW w:w="2856" w:type="dxa"/>
            <w:vAlign w:val="center"/>
          </w:tcPr>
          <w:p>
            <w:pPr>
              <w:pStyle w:val="13"/>
            </w:pPr>
            <w:r>
              <w:t>一、一般公共服务支出</w:t>
            </w:r>
          </w:p>
        </w:tc>
        <w:tc>
          <w:tcPr>
            <w:tcW w:w="1599" w:type="dxa"/>
            <w:vAlign w:val="center"/>
          </w:tcPr>
          <w:p>
            <w:pPr>
              <w:pStyle w:val="12"/>
            </w:pPr>
            <w:r>
              <w:t>4907816.00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w:t>
            </w:r>
          </w:p>
        </w:tc>
        <w:tc>
          <w:tcPr>
            <w:tcW w:w="3482" w:type="dxa"/>
            <w:vAlign w:val="center"/>
          </w:tcPr>
          <w:p>
            <w:pPr>
              <w:pStyle w:val="13"/>
            </w:pPr>
            <w:r>
              <w:t>二、政府性基金预算拨款收入</w:t>
            </w:r>
          </w:p>
        </w:tc>
        <w:tc>
          <w:tcPr>
            <w:tcW w:w="1943" w:type="dxa"/>
            <w:vAlign w:val="center"/>
          </w:tcPr>
          <w:p>
            <w:pPr>
              <w:pStyle w:val="12"/>
            </w:pPr>
          </w:p>
        </w:tc>
        <w:tc>
          <w:tcPr>
            <w:tcW w:w="2856" w:type="dxa"/>
            <w:vAlign w:val="center"/>
          </w:tcPr>
          <w:p>
            <w:pPr>
              <w:pStyle w:val="13"/>
            </w:pPr>
            <w:r>
              <w:t>二、外交支出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w:t>
            </w:r>
          </w:p>
        </w:tc>
        <w:tc>
          <w:tcPr>
            <w:tcW w:w="3482" w:type="dxa"/>
            <w:vAlign w:val="center"/>
          </w:tcPr>
          <w:p>
            <w:pPr>
              <w:pStyle w:val="13"/>
            </w:pPr>
            <w:r>
              <w:t>三、国有资本经营预算拨款收入</w:t>
            </w:r>
          </w:p>
        </w:tc>
        <w:tc>
          <w:tcPr>
            <w:tcW w:w="1943" w:type="dxa"/>
            <w:vAlign w:val="center"/>
          </w:tcPr>
          <w:p>
            <w:pPr>
              <w:pStyle w:val="12"/>
            </w:pPr>
          </w:p>
        </w:tc>
        <w:tc>
          <w:tcPr>
            <w:tcW w:w="2856" w:type="dxa"/>
            <w:vAlign w:val="center"/>
          </w:tcPr>
          <w:p>
            <w:pPr>
              <w:pStyle w:val="13"/>
            </w:pPr>
            <w:r>
              <w:t>三、国防支出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4</w:t>
            </w:r>
          </w:p>
        </w:tc>
        <w:tc>
          <w:tcPr>
            <w:tcW w:w="3482" w:type="dxa"/>
            <w:vAlign w:val="center"/>
          </w:tcPr>
          <w:p>
            <w:pPr>
              <w:pStyle w:val="13"/>
            </w:pPr>
            <w:r>
              <w:t>四、财政专户管理资金收入</w:t>
            </w:r>
          </w:p>
        </w:tc>
        <w:tc>
          <w:tcPr>
            <w:tcW w:w="1943" w:type="dxa"/>
            <w:vAlign w:val="center"/>
          </w:tcPr>
          <w:p>
            <w:pPr>
              <w:pStyle w:val="12"/>
            </w:pPr>
          </w:p>
        </w:tc>
        <w:tc>
          <w:tcPr>
            <w:tcW w:w="2856" w:type="dxa"/>
            <w:vAlign w:val="center"/>
          </w:tcPr>
          <w:p>
            <w:pPr>
              <w:pStyle w:val="13"/>
            </w:pPr>
            <w:r>
              <w:t>四、公共安全支出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5</w:t>
            </w:r>
          </w:p>
        </w:tc>
        <w:tc>
          <w:tcPr>
            <w:tcW w:w="3482" w:type="dxa"/>
            <w:vAlign w:val="center"/>
          </w:tcPr>
          <w:p>
            <w:pPr>
              <w:pStyle w:val="13"/>
            </w:pPr>
            <w:r>
              <w:t>五、单位资金</w:t>
            </w:r>
          </w:p>
        </w:tc>
        <w:tc>
          <w:tcPr>
            <w:tcW w:w="1943" w:type="dxa"/>
            <w:vAlign w:val="center"/>
          </w:tcPr>
          <w:p>
            <w:pPr>
              <w:pStyle w:val="12"/>
            </w:pPr>
          </w:p>
        </w:tc>
        <w:tc>
          <w:tcPr>
            <w:tcW w:w="2856" w:type="dxa"/>
            <w:vAlign w:val="center"/>
          </w:tcPr>
          <w:p>
            <w:pPr>
              <w:pStyle w:val="13"/>
            </w:pPr>
            <w:r>
              <w:t>五、教育支出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六、科学技术支出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七、文化旅游体育与传媒支出</w:t>
            </w:r>
          </w:p>
        </w:tc>
        <w:tc>
          <w:tcPr>
            <w:tcW w:w="1599"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八、社会保障和就业支出</w:t>
            </w:r>
          </w:p>
        </w:tc>
        <w:tc>
          <w:tcPr>
            <w:tcW w:w="1599" w:type="dxa"/>
            <w:vAlign w:val="center"/>
          </w:tcPr>
          <w:p>
            <w:pPr>
              <w:pStyle w:val="12"/>
            </w:pPr>
            <w:r>
              <w:t>1010246.00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九、社会保险基金支出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10</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十、卫生健康支出</w:t>
            </w:r>
          </w:p>
        </w:tc>
        <w:tc>
          <w:tcPr>
            <w:tcW w:w="1599" w:type="dxa"/>
            <w:vAlign w:val="center"/>
          </w:tcPr>
          <w:p>
            <w:pPr>
              <w:pStyle w:val="12"/>
            </w:pPr>
            <w:r>
              <w:t>251616.00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11</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十一、节能环保支出</w:t>
            </w:r>
          </w:p>
        </w:tc>
        <w:tc>
          <w:tcPr>
            <w:tcW w:w="1599"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12</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十二、城乡社区支出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13</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十三、农林水支出</w:t>
            </w:r>
          </w:p>
        </w:tc>
        <w:tc>
          <w:tcPr>
            <w:tcW w:w="1599"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14</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十四、交通运输支出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15</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十五、资源勘探工业信息等支出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十六、商业服务业等支出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十七、金融支出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十八、援助其他地区支出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十九、自然资源海洋气象等支出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20</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二十、住房保障支出</w:t>
            </w:r>
          </w:p>
        </w:tc>
        <w:tc>
          <w:tcPr>
            <w:tcW w:w="1599" w:type="dxa"/>
            <w:vAlign w:val="center"/>
          </w:tcPr>
          <w:p>
            <w:pPr>
              <w:pStyle w:val="12"/>
            </w:pPr>
            <w:r>
              <w:t>433695.00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21</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二十一、粮油物资储备支出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22</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二十二、国有资本经营预算支出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23</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二十三、灾害防治及应急管理支出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24</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二十四、预备费</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25</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二十五、其他支出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26</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二十六、转移性支出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27</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二十七、债务还本支出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28</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二十八、债务付息支出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29</w:t>
            </w:r>
          </w:p>
        </w:tc>
        <w:tc>
          <w:tcPr>
            <w:tcW w:w="3482" w:type="dxa"/>
            <w:vAlign w:val="center"/>
          </w:tcPr>
          <w:p>
            <w:pPr>
              <w:pStyle w:val="13"/>
            </w:pPr>
          </w:p>
        </w:tc>
        <w:tc>
          <w:tcPr>
            <w:tcW w:w="1943" w:type="dxa"/>
            <w:vAlign w:val="center"/>
          </w:tcPr>
          <w:p>
            <w:pPr>
              <w:pStyle w:val="12"/>
            </w:pPr>
          </w:p>
        </w:tc>
        <w:tc>
          <w:tcPr>
            <w:tcW w:w="2856" w:type="dxa"/>
            <w:vAlign w:val="center"/>
          </w:tcPr>
          <w:p>
            <w:pPr>
              <w:pStyle w:val="13"/>
            </w:pPr>
            <w:r>
              <w:t>二十九、债务发行费用支出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30</w:t>
            </w:r>
          </w:p>
        </w:tc>
        <w:tc>
          <w:tcPr>
            <w:tcW w:w="3482" w:type="dxa"/>
            <w:vAlign w:val="center"/>
          </w:tcPr>
          <w:p>
            <w:pPr>
              <w:pStyle w:val="15"/>
            </w:pPr>
            <w:r>
              <w:t>本年收入合计</w:t>
            </w:r>
          </w:p>
        </w:tc>
        <w:tc>
          <w:tcPr>
            <w:tcW w:w="1943" w:type="dxa"/>
            <w:vAlign w:val="center"/>
          </w:tcPr>
          <w:p>
            <w:pPr>
              <w:pStyle w:val="16"/>
            </w:pPr>
            <w:r>
              <w:t>6785292.60</w:t>
            </w:r>
          </w:p>
        </w:tc>
        <w:tc>
          <w:tcPr>
            <w:tcW w:w="2856" w:type="dxa"/>
            <w:vAlign w:val="center"/>
          </w:tcPr>
          <w:p>
            <w:pPr>
              <w:pStyle w:val="15"/>
            </w:pPr>
            <w:r>
              <w:t>本年支出合计</w:t>
            </w:r>
          </w:p>
        </w:tc>
        <w:tc>
          <w:tcPr>
            <w:tcW w:w="1599" w:type="dxa"/>
            <w:vAlign w:val="center"/>
          </w:tcPr>
          <w:p>
            <w:pPr>
              <w:pStyle w:val="16"/>
            </w:pPr>
            <w:r>
              <w:t>6786030.83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31</w:t>
            </w:r>
          </w:p>
        </w:tc>
        <w:tc>
          <w:tcPr>
            <w:tcW w:w="3482" w:type="dxa"/>
            <w:vAlign w:val="center"/>
          </w:tcPr>
          <w:p>
            <w:pPr>
              <w:pStyle w:val="13"/>
            </w:pPr>
            <w:r>
              <w:t>上年结转结余</w:t>
            </w:r>
          </w:p>
        </w:tc>
        <w:tc>
          <w:tcPr>
            <w:tcW w:w="1943" w:type="dxa"/>
            <w:vAlign w:val="center"/>
          </w:tcPr>
          <w:p>
            <w:pPr>
              <w:pStyle w:val="12"/>
            </w:pPr>
            <w:r>
              <w:t>738.23</w:t>
            </w:r>
          </w:p>
        </w:tc>
        <w:tc>
          <w:tcPr>
            <w:tcW w:w="2856" w:type="dxa"/>
            <w:vAlign w:val="center"/>
          </w:tcPr>
          <w:p>
            <w:pPr>
              <w:pStyle w:val="13"/>
            </w:pPr>
            <w:r>
              <w:t>年终结转结余</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32</w:t>
            </w:r>
          </w:p>
        </w:tc>
        <w:tc>
          <w:tcPr>
            <w:tcW w:w="3482" w:type="dxa"/>
            <w:vAlign w:val="center"/>
          </w:tcPr>
          <w:p>
            <w:pPr>
              <w:pStyle w:val="15"/>
            </w:pPr>
            <w:r>
              <w:t>收入总计</w:t>
            </w:r>
          </w:p>
        </w:tc>
        <w:tc>
          <w:tcPr>
            <w:tcW w:w="1943" w:type="dxa"/>
            <w:vAlign w:val="center"/>
          </w:tcPr>
          <w:p>
            <w:pPr>
              <w:pStyle w:val="16"/>
            </w:pPr>
            <w:r>
              <w:t>6786030.83</w:t>
            </w:r>
          </w:p>
        </w:tc>
        <w:tc>
          <w:tcPr>
            <w:tcW w:w="2856" w:type="dxa"/>
            <w:vAlign w:val="center"/>
          </w:tcPr>
          <w:p>
            <w:pPr>
              <w:pStyle w:val="15"/>
            </w:pPr>
            <w:r>
              <w:t>支出总计</w:t>
            </w:r>
          </w:p>
        </w:tc>
        <w:tc>
          <w:tcPr>
            <w:tcW w:w="1599" w:type="dxa"/>
            <w:vAlign w:val="center"/>
          </w:tcPr>
          <w:p>
            <w:pPr>
              <w:pStyle w:val="16"/>
            </w:pPr>
            <w:r>
              <w:t>6786030.83</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2"/>
        <w:gridCol w:w="726"/>
        <w:gridCol w:w="1099"/>
        <w:gridCol w:w="820"/>
        <w:gridCol w:w="963"/>
        <w:gridCol w:w="679"/>
        <w:gridCol w:w="821"/>
        <w:gridCol w:w="821"/>
        <w:gridCol w:w="821"/>
        <w:gridCol w:w="821"/>
        <w:gridCol w:w="821"/>
        <w:gridCol w:w="821"/>
        <w:gridCol w:w="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0" w:type="dxa"/>
            <w:gridSpan w:val="5"/>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321"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105"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Merge w:val="restart"/>
            <w:vAlign w:val="center"/>
          </w:tcPr>
          <w:p>
            <w:pPr>
              <w:pStyle w:val="11"/>
            </w:pPr>
            <w:r>
              <w:t>序号</w:t>
            </w:r>
          </w:p>
        </w:tc>
        <w:tc>
          <w:tcPr>
            <w:tcW w:w="1825" w:type="dxa"/>
            <w:gridSpan w:val="2"/>
            <w:vAlign w:val="center"/>
          </w:tcPr>
          <w:p>
            <w:pPr>
              <w:pStyle w:val="11"/>
            </w:pPr>
            <w:r>
              <w:t>功能分类科目</w:t>
            </w:r>
          </w:p>
        </w:tc>
        <w:tc>
          <w:tcPr>
            <w:tcW w:w="820" w:type="dxa"/>
            <w:vMerge w:val="restart"/>
            <w:vAlign w:val="center"/>
          </w:tcPr>
          <w:p>
            <w:pPr>
              <w:pStyle w:val="11"/>
            </w:pPr>
            <w:r>
              <w:t>合计</w:t>
            </w:r>
          </w:p>
        </w:tc>
        <w:tc>
          <w:tcPr>
            <w:tcW w:w="6568" w:type="dxa"/>
            <w:gridSpan w:val="8"/>
            <w:vAlign w:val="center"/>
          </w:tcPr>
          <w:p>
            <w:pPr>
              <w:pStyle w:val="11"/>
            </w:pPr>
            <w:r>
              <w:t>本年收入</w:t>
            </w:r>
          </w:p>
        </w:tc>
        <w:tc>
          <w:tcPr>
            <w:tcW w:w="821"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Merge w:val="continue"/>
          </w:tcPr>
          <w:p/>
        </w:tc>
        <w:tc>
          <w:tcPr>
            <w:tcW w:w="726" w:type="dxa"/>
            <w:vAlign w:val="center"/>
          </w:tcPr>
          <w:p>
            <w:pPr>
              <w:pStyle w:val="11"/>
            </w:pPr>
            <w:r>
              <w:t>科目    编码</w:t>
            </w:r>
          </w:p>
        </w:tc>
        <w:tc>
          <w:tcPr>
            <w:tcW w:w="1099" w:type="dxa"/>
            <w:vAlign w:val="center"/>
          </w:tcPr>
          <w:p>
            <w:pPr>
              <w:pStyle w:val="11"/>
            </w:pPr>
            <w:r>
              <w:t>科目名称</w:t>
            </w:r>
          </w:p>
        </w:tc>
        <w:tc>
          <w:tcPr>
            <w:tcW w:w="820" w:type="dxa"/>
            <w:vMerge w:val="continue"/>
          </w:tcPr>
          <w:p/>
        </w:tc>
        <w:tc>
          <w:tcPr>
            <w:tcW w:w="963" w:type="dxa"/>
            <w:vAlign w:val="center"/>
          </w:tcPr>
          <w:p>
            <w:pPr>
              <w:pStyle w:val="11"/>
            </w:pPr>
            <w:r>
              <w:t>小计</w:t>
            </w:r>
          </w:p>
        </w:tc>
        <w:tc>
          <w:tcPr>
            <w:tcW w:w="679" w:type="dxa"/>
            <w:vAlign w:val="center"/>
          </w:tcPr>
          <w:p>
            <w:pPr>
              <w:pStyle w:val="11"/>
            </w:pPr>
            <w:r>
              <w:t>财政拨款 收入</w:t>
            </w:r>
          </w:p>
        </w:tc>
        <w:tc>
          <w:tcPr>
            <w:tcW w:w="821" w:type="dxa"/>
            <w:vAlign w:val="center"/>
          </w:tcPr>
          <w:p>
            <w:pPr>
              <w:pStyle w:val="11"/>
            </w:pPr>
            <w:r>
              <w:t>财政专户 收入</w:t>
            </w:r>
          </w:p>
        </w:tc>
        <w:tc>
          <w:tcPr>
            <w:tcW w:w="821" w:type="dxa"/>
            <w:vAlign w:val="center"/>
          </w:tcPr>
          <w:p>
            <w:pPr>
              <w:pStyle w:val="11"/>
            </w:pPr>
            <w:r>
              <w:t>事业收入</w:t>
            </w:r>
          </w:p>
        </w:tc>
        <w:tc>
          <w:tcPr>
            <w:tcW w:w="821" w:type="dxa"/>
            <w:vAlign w:val="center"/>
          </w:tcPr>
          <w:p>
            <w:pPr>
              <w:pStyle w:val="11"/>
            </w:pPr>
            <w:r>
              <w:t>经营收入</w:t>
            </w:r>
          </w:p>
        </w:tc>
        <w:tc>
          <w:tcPr>
            <w:tcW w:w="821" w:type="dxa"/>
            <w:vAlign w:val="center"/>
          </w:tcPr>
          <w:p>
            <w:pPr>
              <w:pStyle w:val="11"/>
            </w:pPr>
            <w:r>
              <w:t>上级补助收入</w:t>
            </w:r>
          </w:p>
        </w:tc>
        <w:tc>
          <w:tcPr>
            <w:tcW w:w="821" w:type="dxa"/>
            <w:vAlign w:val="center"/>
          </w:tcPr>
          <w:p>
            <w:pPr>
              <w:pStyle w:val="11"/>
            </w:pPr>
            <w:r>
              <w:t>附属单位上缴收入</w:t>
            </w:r>
          </w:p>
        </w:tc>
        <w:tc>
          <w:tcPr>
            <w:tcW w:w="821" w:type="dxa"/>
            <w:vAlign w:val="center"/>
          </w:tcPr>
          <w:p>
            <w:pPr>
              <w:pStyle w:val="11"/>
            </w:pPr>
            <w:r>
              <w:t>其他收入</w:t>
            </w:r>
          </w:p>
        </w:tc>
        <w:tc>
          <w:tcPr>
            <w:tcW w:w="8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dxa"/>
            <w:vAlign w:val="center"/>
          </w:tcPr>
          <w:p>
            <w:pPr>
              <w:pStyle w:val="11"/>
            </w:pPr>
            <w:r>
              <w:t>栏次</w:t>
            </w:r>
          </w:p>
        </w:tc>
        <w:tc>
          <w:tcPr>
            <w:tcW w:w="726" w:type="dxa"/>
            <w:vAlign w:val="center"/>
          </w:tcPr>
          <w:p>
            <w:pPr>
              <w:pStyle w:val="11"/>
            </w:pPr>
            <w:r>
              <w:t>1</w:t>
            </w:r>
          </w:p>
        </w:tc>
        <w:tc>
          <w:tcPr>
            <w:tcW w:w="1099" w:type="dxa"/>
            <w:vAlign w:val="center"/>
          </w:tcPr>
          <w:p>
            <w:pPr>
              <w:pStyle w:val="11"/>
            </w:pPr>
            <w:r>
              <w:t>2</w:t>
            </w:r>
          </w:p>
        </w:tc>
        <w:tc>
          <w:tcPr>
            <w:tcW w:w="820" w:type="dxa"/>
            <w:vAlign w:val="center"/>
          </w:tcPr>
          <w:p>
            <w:pPr>
              <w:pStyle w:val="11"/>
            </w:pPr>
            <w:r>
              <w:t>3</w:t>
            </w:r>
          </w:p>
        </w:tc>
        <w:tc>
          <w:tcPr>
            <w:tcW w:w="963" w:type="dxa"/>
            <w:vAlign w:val="center"/>
          </w:tcPr>
          <w:p>
            <w:pPr>
              <w:pStyle w:val="11"/>
            </w:pPr>
            <w:r>
              <w:t>4</w:t>
            </w:r>
          </w:p>
        </w:tc>
        <w:tc>
          <w:tcPr>
            <w:tcW w:w="679" w:type="dxa"/>
            <w:vAlign w:val="center"/>
          </w:tcPr>
          <w:p>
            <w:pPr>
              <w:pStyle w:val="11"/>
            </w:pPr>
            <w:r>
              <w:t>5</w:t>
            </w:r>
          </w:p>
        </w:tc>
        <w:tc>
          <w:tcPr>
            <w:tcW w:w="821" w:type="dxa"/>
            <w:vAlign w:val="center"/>
          </w:tcPr>
          <w:p>
            <w:pPr>
              <w:pStyle w:val="11"/>
            </w:pPr>
            <w:r>
              <w:t>6</w:t>
            </w:r>
          </w:p>
        </w:tc>
        <w:tc>
          <w:tcPr>
            <w:tcW w:w="821" w:type="dxa"/>
            <w:vAlign w:val="center"/>
          </w:tcPr>
          <w:p>
            <w:pPr>
              <w:pStyle w:val="11"/>
            </w:pPr>
            <w:r>
              <w:t>7</w:t>
            </w:r>
          </w:p>
        </w:tc>
        <w:tc>
          <w:tcPr>
            <w:tcW w:w="821" w:type="dxa"/>
            <w:vAlign w:val="center"/>
          </w:tcPr>
          <w:p>
            <w:pPr>
              <w:pStyle w:val="11"/>
            </w:pPr>
            <w:r>
              <w:t>8</w:t>
            </w:r>
          </w:p>
        </w:tc>
        <w:tc>
          <w:tcPr>
            <w:tcW w:w="821" w:type="dxa"/>
            <w:vAlign w:val="center"/>
          </w:tcPr>
          <w:p>
            <w:pPr>
              <w:pStyle w:val="11"/>
            </w:pPr>
            <w:r>
              <w:t>9</w:t>
            </w:r>
          </w:p>
        </w:tc>
        <w:tc>
          <w:tcPr>
            <w:tcW w:w="821" w:type="dxa"/>
            <w:vAlign w:val="center"/>
          </w:tcPr>
          <w:p>
            <w:pPr>
              <w:pStyle w:val="11"/>
            </w:pPr>
            <w:r>
              <w:t>10</w:t>
            </w:r>
          </w:p>
        </w:tc>
        <w:tc>
          <w:tcPr>
            <w:tcW w:w="821" w:type="dxa"/>
            <w:vAlign w:val="center"/>
          </w:tcPr>
          <w:p>
            <w:pPr>
              <w:pStyle w:val="11"/>
            </w:pPr>
            <w:r>
              <w:t>11</w:t>
            </w:r>
          </w:p>
        </w:tc>
        <w:tc>
          <w:tcPr>
            <w:tcW w:w="821"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w:t>
            </w:r>
          </w:p>
        </w:tc>
        <w:tc>
          <w:tcPr>
            <w:tcW w:w="726" w:type="dxa"/>
            <w:vAlign w:val="center"/>
          </w:tcPr>
          <w:p>
            <w:pPr>
              <w:pStyle w:val="17"/>
            </w:pPr>
          </w:p>
        </w:tc>
        <w:tc>
          <w:tcPr>
            <w:tcW w:w="1099" w:type="dxa"/>
            <w:vAlign w:val="center"/>
          </w:tcPr>
          <w:p>
            <w:pPr>
              <w:pStyle w:val="15"/>
            </w:pPr>
            <w:r>
              <w:t>合计</w:t>
            </w:r>
          </w:p>
        </w:tc>
        <w:tc>
          <w:tcPr>
            <w:tcW w:w="820" w:type="dxa"/>
            <w:vAlign w:val="center"/>
          </w:tcPr>
          <w:p>
            <w:pPr>
              <w:pStyle w:val="16"/>
            </w:pPr>
            <w:r>
              <w:t>6786030.83</w:t>
            </w:r>
          </w:p>
        </w:tc>
        <w:tc>
          <w:tcPr>
            <w:tcW w:w="963" w:type="dxa"/>
            <w:vAlign w:val="center"/>
          </w:tcPr>
          <w:p>
            <w:pPr>
              <w:pStyle w:val="16"/>
            </w:pPr>
            <w:r>
              <w:t>6785292.60</w:t>
            </w:r>
          </w:p>
        </w:tc>
        <w:tc>
          <w:tcPr>
            <w:tcW w:w="679" w:type="dxa"/>
            <w:vAlign w:val="center"/>
          </w:tcPr>
          <w:p>
            <w:pPr>
              <w:pStyle w:val="16"/>
            </w:pPr>
            <w:r>
              <w:t>6785292.60</w:t>
            </w: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p>
        </w:tc>
        <w:tc>
          <w:tcPr>
            <w:tcW w:w="821" w:type="dxa"/>
            <w:vAlign w:val="center"/>
          </w:tcPr>
          <w:p>
            <w:pPr>
              <w:pStyle w:val="16"/>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w:t>
            </w:r>
          </w:p>
        </w:tc>
        <w:tc>
          <w:tcPr>
            <w:tcW w:w="726" w:type="dxa"/>
            <w:vAlign w:val="center"/>
          </w:tcPr>
          <w:p>
            <w:pPr>
              <w:pStyle w:val="13"/>
            </w:pPr>
            <w:r>
              <w:t>201</w:t>
            </w:r>
          </w:p>
        </w:tc>
        <w:tc>
          <w:tcPr>
            <w:tcW w:w="1099" w:type="dxa"/>
            <w:vAlign w:val="center"/>
          </w:tcPr>
          <w:p>
            <w:pPr>
              <w:pStyle w:val="13"/>
            </w:pPr>
            <w:r>
              <w:t>一般公共服务支出</w:t>
            </w:r>
          </w:p>
        </w:tc>
        <w:tc>
          <w:tcPr>
            <w:tcW w:w="820" w:type="dxa"/>
            <w:vAlign w:val="center"/>
          </w:tcPr>
          <w:p>
            <w:pPr>
              <w:pStyle w:val="12"/>
            </w:pPr>
            <w:r>
              <w:t>4907816.00</w:t>
            </w:r>
          </w:p>
        </w:tc>
        <w:tc>
          <w:tcPr>
            <w:tcW w:w="963" w:type="dxa"/>
            <w:vAlign w:val="center"/>
          </w:tcPr>
          <w:p>
            <w:pPr>
              <w:pStyle w:val="12"/>
            </w:pPr>
            <w:r>
              <w:t>4907816.00</w:t>
            </w:r>
          </w:p>
        </w:tc>
        <w:tc>
          <w:tcPr>
            <w:tcW w:w="679" w:type="dxa"/>
            <w:vAlign w:val="center"/>
          </w:tcPr>
          <w:p>
            <w:pPr>
              <w:pStyle w:val="12"/>
            </w:pPr>
            <w:r>
              <w:t>4907816.00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w:t>
            </w:r>
          </w:p>
        </w:tc>
        <w:tc>
          <w:tcPr>
            <w:tcW w:w="726" w:type="dxa"/>
            <w:vAlign w:val="center"/>
          </w:tcPr>
          <w:p>
            <w:pPr>
              <w:pStyle w:val="13"/>
            </w:pPr>
            <w:r>
              <w:t>20103</w:t>
            </w:r>
          </w:p>
        </w:tc>
        <w:tc>
          <w:tcPr>
            <w:tcW w:w="1099" w:type="dxa"/>
            <w:vAlign w:val="center"/>
          </w:tcPr>
          <w:p>
            <w:pPr>
              <w:pStyle w:val="13"/>
            </w:pPr>
            <w:r>
              <w:t>政府办公厅（室）及相关机构事务</w:t>
            </w:r>
          </w:p>
        </w:tc>
        <w:tc>
          <w:tcPr>
            <w:tcW w:w="820" w:type="dxa"/>
            <w:vAlign w:val="center"/>
          </w:tcPr>
          <w:p>
            <w:pPr>
              <w:pStyle w:val="12"/>
            </w:pPr>
            <w:r>
              <w:t>4847816.00</w:t>
            </w:r>
          </w:p>
        </w:tc>
        <w:tc>
          <w:tcPr>
            <w:tcW w:w="963" w:type="dxa"/>
            <w:vAlign w:val="center"/>
          </w:tcPr>
          <w:p>
            <w:pPr>
              <w:pStyle w:val="12"/>
            </w:pPr>
            <w:r>
              <w:t>4847816.00</w:t>
            </w:r>
          </w:p>
        </w:tc>
        <w:tc>
          <w:tcPr>
            <w:tcW w:w="679" w:type="dxa"/>
            <w:vAlign w:val="center"/>
          </w:tcPr>
          <w:p>
            <w:pPr>
              <w:pStyle w:val="12"/>
            </w:pPr>
            <w:r>
              <w:t>4847816.00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4</w:t>
            </w:r>
          </w:p>
        </w:tc>
        <w:tc>
          <w:tcPr>
            <w:tcW w:w="726" w:type="dxa"/>
            <w:vAlign w:val="center"/>
          </w:tcPr>
          <w:p>
            <w:pPr>
              <w:pStyle w:val="13"/>
            </w:pPr>
            <w:r>
              <w:t>2010301</w:t>
            </w:r>
          </w:p>
        </w:tc>
        <w:tc>
          <w:tcPr>
            <w:tcW w:w="1099" w:type="dxa"/>
            <w:vAlign w:val="center"/>
          </w:tcPr>
          <w:p>
            <w:pPr>
              <w:pStyle w:val="13"/>
            </w:pPr>
            <w:r>
              <w:t>行政运行</w:t>
            </w:r>
          </w:p>
        </w:tc>
        <w:tc>
          <w:tcPr>
            <w:tcW w:w="820" w:type="dxa"/>
            <w:vAlign w:val="center"/>
          </w:tcPr>
          <w:p>
            <w:pPr>
              <w:pStyle w:val="12"/>
            </w:pPr>
            <w:r>
              <w:t>4555346.00</w:t>
            </w:r>
          </w:p>
        </w:tc>
        <w:tc>
          <w:tcPr>
            <w:tcW w:w="963" w:type="dxa"/>
            <w:vAlign w:val="center"/>
          </w:tcPr>
          <w:p>
            <w:pPr>
              <w:pStyle w:val="12"/>
            </w:pPr>
            <w:r>
              <w:t>4555346.00</w:t>
            </w:r>
          </w:p>
        </w:tc>
        <w:tc>
          <w:tcPr>
            <w:tcW w:w="679" w:type="dxa"/>
            <w:vAlign w:val="center"/>
          </w:tcPr>
          <w:p>
            <w:pPr>
              <w:pStyle w:val="12"/>
            </w:pPr>
            <w:r>
              <w:t>4555346.00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5</w:t>
            </w:r>
          </w:p>
        </w:tc>
        <w:tc>
          <w:tcPr>
            <w:tcW w:w="726" w:type="dxa"/>
            <w:vAlign w:val="center"/>
          </w:tcPr>
          <w:p>
            <w:pPr>
              <w:pStyle w:val="13"/>
            </w:pPr>
            <w:r>
              <w:t>2010302</w:t>
            </w:r>
          </w:p>
        </w:tc>
        <w:tc>
          <w:tcPr>
            <w:tcW w:w="1099" w:type="dxa"/>
            <w:vAlign w:val="center"/>
          </w:tcPr>
          <w:p>
            <w:pPr>
              <w:pStyle w:val="13"/>
            </w:pPr>
            <w:r>
              <w:t>一般行政管理事务</w:t>
            </w:r>
          </w:p>
        </w:tc>
        <w:tc>
          <w:tcPr>
            <w:tcW w:w="820" w:type="dxa"/>
            <w:vAlign w:val="center"/>
          </w:tcPr>
          <w:p>
            <w:pPr>
              <w:pStyle w:val="12"/>
            </w:pPr>
            <w:r>
              <w:t>284438.00</w:t>
            </w:r>
          </w:p>
        </w:tc>
        <w:tc>
          <w:tcPr>
            <w:tcW w:w="963" w:type="dxa"/>
            <w:vAlign w:val="center"/>
          </w:tcPr>
          <w:p>
            <w:pPr>
              <w:pStyle w:val="12"/>
            </w:pPr>
            <w:r>
              <w:t>284438.00</w:t>
            </w:r>
          </w:p>
        </w:tc>
        <w:tc>
          <w:tcPr>
            <w:tcW w:w="679" w:type="dxa"/>
            <w:vAlign w:val="center"/>
          </w:tcPr>
          <w:p>
            <w:pPr>
              <w:pStyle w:val="12"/>
            </w:pPr>
            <w:r>
              <w:t>284438.00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6</w:t>
            </w:r>
          </w:p>
        </w:tc>
        <w:tc>
          <w:tcPr>
            <w:tcW w:w="726" w:type="dxa"/>
            <w:vAlign w:val="center"/>
          </w:tcPr>
          <w:p>
            <w:pPr>
              <w:pStyle w:val="13"/>
            </w:pPr>
            <w:r>
              <w:t>2010350</w:t>
            </w:r>
          </w:p>
        </w:tc>
        <w:tc>
          <w:tcPr>
            <w:tcW w:w="1099" w:type="dxa"/>
            <w:vAlign w:val="center"/>
          </w:tcPr>
          <w:p>
            <w:pPr>
              <w:pStyle w:val="13"/>
            </w:pPr>
            <w:r>
              <w:t>事业运行</w:t>
            </w:r>
          </w:p>
        </w:tc>
        <w:tc>
          <w:tcPr>
            <w:tcW w:w="820" w:type="dxa"/>
            <w:vAlign w:val="center"/>
          </w:tcPr>
          <w:p>
            <w:pPr>
              <w:pStyle w:val="12"/>
            </w:pPr>
            <w:r>
              <w:t>8032.00</w:t>
            </w:r>
          </w:p>
        </w:tc>
        <w:tc>
          <w:tcPr>
            <w:tcW w:w="963" w:type="dxa"/>
            <w:vAlign w:val="center"/>
          </w:tcPr>
          <w:p>
            <w:pPr>
              <w:pStyle w:val="12"/>
            </w:pPr>
            <w:r>
              <w:t>8032.00</w:t>
            </w:r>
          </w:p>
        </w:tc>
        <w:tc>
          <w:tcPr>
            <w:tcW w:w="679" w:type="dxa"/>
            <w:vAlign w:val="center"/>
          </w:tcPr>
          <w:p>
            <w:pPr>
              <w:pStyle w:val="12"/>
            </w:pPr>
            <w:r>
              <w:t>8032.00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7</w:t>
            </w:r>
          </w:p>
        </w:tc>
        <w:tc>
          <w:tcPr>
            <w:tcW w:w="726" w:type="dxa"/>
            <w:vAlign w:val="center"/>
          </w:tcPr>
          <w:p>
            <w:pPr>
              <w:pStyle w:val="13"/>
            </w:pPr>
            <w:r>
              <w:t>20129</w:t>
            </w:r>
          </w:p>
        </w:tc>
        <w:tc>
          <w:tcPr>
            <w:tcW w:w="1099" w:type="dxa"/>
            <w:vAlign w:val="center"/>
          </w:tcPr>
          <w:p>
            <w:pPr>
              <w:pStyle w:val="13"/>
            </w:pPr>
            <w:r>
              <w:t>群众团体事务</w:t>
            </w:r>
          </w:p>
        </w:tc>
        <w:tc>
          <w:tcPr>
            <w:tcW w:w="820" w:type="dxa"/>
            <w:vAlign w:val="center"/>
          </w:tcPr>
          <w:p>
            <w:pPr>
              <w:pStyle w:val="12"/>
            </w:pPr>
            <w:r>
              <w:t>20000.00</w:t>
            </w:r>
          </w:p>
        </w:tc>
        <w:tc>
          <w:tcPr>
            <w:tcW w:w="963" w:type="dxa"/>
            <w:vAlign w:val="center"/>
          </w:tcPr>
          <w:p>
            <w:pPr>
              <w:pStyle w:val="12"/>
            </w:pPr>
            <w:r>
              <w:t>20000.00</w:t>
            </w:r>
          </w:p>
        </w:tc>
        <w:tc>
          <w:tcPr>
            <w:tcW w:w="679" w:type="dxa"/>
            <w:vAlign w:val="center"/>
          </w:tcPr>
          <w:p>
            <w:pPr>
              <w:pStyle w:val="12"/>
            </w:pPr>
            <w:r>
              <w:t>20000.00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8</w:t>
            </w:r>
          </w:p>
        </w:tc>
        <w:tc>
          <w:tcPr>
            <w:tcW w:w="726" w:type="dxa"/>
            <w:vAlign w:val="center"/>
          </w:tcPr>
          <w:p>
            <w:pPr>
              <w:pStyle w:val="13"/>
            </w:pPr>
            <w:r>
              <w:t>2012902</w:t>
            </w:r>
          </w:p>
        </w:tc>
        <w:tc>
          <w:tcPr>
            <w:tcW w:w="1099" w:type="dxa"/>
            <w:vAlign w:val="center"/>
          </w:tcPr>
          <w:p>
            <w:pPr>
              <w:pStyle w:val="13"/>
            </w:pPr>
            <w:r>
              <w:t>一般行政管理事务</w:t>
            </w:r>
          </w:p>
        </w:tc>
        <w:tc>
          <w:tcPr>
            <w:tcW w:w="820" w:type="dxa"/>
            <w:vAlign w:val="center"/>
          </w:tcPr>
          <w:p>
            <w:pPr>
              <w:pStyle w:val="12"/>
            </w:pPr>
            <w:r>
              <w:t>20000.00</w:t>
            </w:r>
          </w:p>
        </w:tc>
        <w:tc>
          <w:tcPr>
            <w:tcW w:w="963" w:type="dxa"/>
            <w:vAlign w:val="center"/>
          </w:tcPr>
          <w:p>
            <w:pPr>
              <w:pStyle w:val="12"/>
            </w:pPr>
            <w:r>
              <w:t>20000.00</w:t>
            </w:r>
          </w:p>
        </w:tc>
        <w:tc>
          <w:tcPr>
            <w:tcW w:w="679" w:type="dxa"/>
            <w:vAlign w:val="center"/>
          </w:tcPr>
          <w:p>
            <w:pPr>
              <w:pStyle w:val="12"/>
            </w:pPr>
            <w:r>
              <w:t>20000.00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9</w:t>
            </w:r>
          </w:p>
        </w:tc>
        <w:tc>
          <w:tcPr>
            <w:tcW w:w="726" w:type="dxa"/>
            <w:vAlign w:val="center"/>
          </w:tcPr>
          <w:p>
            <w:pPr>
              <w:pStyle w:val="13"/>
            </w:pPr>
            <w:r>
              <w:t>20140</w:t>
            </w:r>
          </w:p>
        </w:tc>
        <w:tc>
          <w:tcPr>
            <w:tcW w:w="1099" w:type="dxa"/>
            <w:vAlign w:val="center"/>
          </w:tcPr>
          <w:p>
            <w:pPr>
              <w:pStyle w:val="13"/>
            </w:pPr>
            <w:r>
              <w:t>信访事务</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10</w:t>
            </w:r>
          </w:p>
        </w:tc>
        <w:tc>
          <w:tcPr>
            <w:tcW w:w="726" w:type="dxa"/>
            <w:vAlign w:val="center"/>
          </w:tcPr>
          <w:p>
            <w:pPr>
              <w:pStyle w:val="13"/>
            </w:pPr>
            <w:r>
              <w:t>2014004</w:t>
            </w:r>
          </w:p>
        </w:tc>
        <w:tc>
          <w:tcPr>
            <w:tcW w:w="1099" w:type="dxa"/>
            <w:vAlign w:val="center"/>
          </w:tcPr>
          <w:p>
            <w:pPr>
              <w:pStyle w:val="13"/>
            </w:pPr>
            <w:r>
              <w:t>信访业务</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11</w:t>
            </w:r>
          </w:p>
        </w:tc>
        <w:tc>
          <w:tcPr>
            <w:tcW w:w="726" w:type="dxa"/>
            <w:vAlign w:val="center"/>
          </w:tcPr>
          <w:p>
            <w:pPr>
              <w:pStyle w:val="13"/>
            </w:pPr>
            <w:r>
              <w:t>207</w:t>
            </w:r>
          </w:p>
        </w:tc>
        <w:tc>
          <w:tcPr>
            <w:tcW w:w="1099" w:type="dxa"/>
            <w:vAlign w:val="center"/>
          </w:tcPr>
          <w:p>
            <w:pPr>
              <w:pStyle w:val="13"/>
            </w:pPr>
            <w:r>
              <w:t>文化旅游体育与传媒支出</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12</w:t>
            </w:r>
          </w:p>
        </w:tc>
        <w:tc>
          <w:tcPr>
            <w:tcW w:w="726" w:type="dxa"/>
            <w:vAlign w:val="center"/>
          </w:tcPr>
          <w:p>
            <w:pPr>
              <w:pStyle w:val="13"/>
            </w:pPr>
            <w:r>
              <w:t>20701</w:t>
            </w:r>
          </w:p>
        </w:tc>
        <w:tc>
          <w:tcPr>
            <w:tcW w:w="1099" w:type="dxa"/>
            <w:vAlign w:val="center"/>
          </w:tcPr>
          <w:p>
            <w:pPr>
              <w:pStyle w:val="13"/>
            </w:pPr>
            <w:r>
              <w:t>文化和旅游</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13</w:t>
            </w:r>
          </w:p>
        </w:tc>
        <w:tc>
          <w:tcPr>
            <w:tcW w:w="726" w:type="dxa"/>
            <w:vAlign w:val="center"/>
          </w:tcPr>
          <w:p>
            <w:pPr>
              <w:pStyle w:val="13"/>
            </w:pPr>
            <w:r>
              <w:t>2070109</w:t>
            </w:r>
          </w:p>
        </w:tc>
        <w:tc>
          <w:tcPr>
            <w:tcW w:w="1099" w:type="dxa"/>
            <w:vAlign w:val="center"/>
          </w:tcPr>
          <w:p>
            <w:pPr>
              <w:pStyle w:val="13"/>
            </w:pPr>
            <w:r>
              <w:t>群众文化</w:t>
            </w:r>
          </w:p>
        </w:tc>
        <w:tc>
          <w:tcPr>
            <w:tcW w:w="820" w:type="dxa"/>
            <w:vAlign w:val="center"/>
          </w:tcPr>
          <w:p>
            <w:pPr>
              <w:pStyle w:val="12"/>
            </w:pPr>
            <w:r>
              <w:t>50000.00</w:t>
            </w:r>
          </w:p>
        </w:tc>
        <w:tc>
          <w:tcPr>
            <w:tcW w:w="963" w:type="dxa"/>
            <w:vAlign w:val="center"/>
          </w:tcPr>
          <w:p>
            <w:pPr>
              <w:pStyle w:val="12"/>
            </w:pPr>
            <w:r>
              <w:t>50000.00</w:t>
            </w:r>
          </w:p>
        </w:tc>
        <w:tc>
          <w:tcPr>
            <w:tcW w:w="679" w:type="dxa"/>
            <w:vAlign w:val="center"/>
          </w:tcPr>
          <w:p>
            <w:pPr>
              <w:pStyle w:val="12"/>
            </w:pPr>
            <w:r>
              <w:t>50000.00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14</w:t>
            </w:r>
          </w:p>
        </w:tc>
        <w:tc>
          <w:tcPr>
            <w:tcW w:w="726" w:type="dxa"/>
            <w:vAlign w:val="center"/>
          </w:tcPr>
          <w:p>
            <w:pPr>
              <w:pStyle w:val="13"/>
            </w:pPr>
            <w:r>
              <w:t>208</w:t>
            </w:r>
          </w:p>
        </w:tc>
        <w:tc>
          <w:tcPr>
            <w:tcW w:w="1099" w:type="dxa"/>
            <w:vAlign w:val="center"/>
          </w:tcPr>
          <w:p>
            <w:pPr>
              <w:pStyle w:val="13"/>
            </w:pPr>
            <w:r>
              <w:t>社会保障和就业支出</w:t>
            </w:r>
          </w:p>
        </w:tc>
        <w:tc>
          <w:tcPr>
            <w:tcW w:w="820" w:type="dxa"/>
            <w:vAlign w:val="center"/>
          </w:tcPr>
          <w:p>
            <w:pPr>
              <w:pStyle w:val="12"/>
            </w:pPr>
            <w:r>
              <w:t>1010246.00</w:t>
            </w:r>
          </w:p>
        </w:tc>
        <w:tc>
          <w:tcPr>
            <w:tcW w:w="963" w:type="dxa"/>
            <w:vAlign w:val="center"/>
          </w:tcPr>
          <w:p>
            <w:pPr>
              <w:pStyle w:val="12"/>
            </w:pPr>
            <w:r>
              <w:t>1010246.00</w:t>
            </w:r>
          </w:p>
        </w:tc>
        <w:tc>
          <w:tcPr>
            <w:tcW w:w="679" w:type="dxa"/>
            <w:vAlign w:val="center"/>
          </w:tcPr>
          <w:p>
            <w:pPr>
              <w:pStyle w:val="12"/>
            </w:pPr>
            <w:r>
              <w:t>1010246.00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15</w:t>
            </w:r>
          </w:p>
        </w:tc>
        <w:tc>
          <w:tcPr>
            <w:tcW w:w="726" w:type="dxa"/>
            <w:vAlign w:val="center"/>
          </w:tcPr>
          <w:p>
            <w:pPr>
              <w:pStyle w:val="13"/>
            </w:pPr>
            <w:r>
              <w:t>20805</w:t>
            </w:r>
          </w:p>
        </w:tc>
        <w:tc>
          <w:tcPr>
            <w:tcW w:w="1099" w:type="dxa"/>
            <w:vAlign w:val="center"/>
          </w:tcPr>
          <w:p>
            <w:pPr>
              <w:pStyle w:val="13"/>
            </w:pPr>
            <w:r>
              <w:t>行政事业单位养老支出</w:t>
            </w:r>
          </w:p>
        </w:tc>
        <w:tc>
          <w:tcPr>
            <w:tcW w:w="820" w:type="dxa"/>
            <w:vAlign w:val="center"/>
          </w:tcPr>
          <w:p>
            <w:pPr>
              <w:pStyle w:val="12"/>
            </w:pPr>
            <w:r>
              <w:t>985993.00</w:t>
            </w:r>
          </w:p>
        </w:tc>
        <w:tc>
          <w:tcPr>
            <w:tcW w:w="963" w:type="dxa"/>
            <w:vAlign w:val="center"/>
          </w:tcPr>
          <w:p>
            <w:pPr>
              <w:pStyle w:val="12"/>
            </w:pPr>
            <w:r>
              <w:t>985993.00</w:t>
            </w:r>
          </w:p>
        </w:tc>
        <w:tc>
          <w:tcPr>
            <w:tcW w:w="679" w:type="dxa"/>
            <w:vAlign w:val="center"/>
          </w:tcPr>
          <w:p>
            <w:pPr>
              <w:pStyle w:val="12"/>
            </w:pPr>
            <w:r>
              <w:t>985993.00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16</w:t>
            </w:r>
          </w:p>
        </w:tc>
        <w:tc>
          <w:tcPr>
            <w:tcW w:w="726" w:type="dxa"/>
            <w:vAlign w:val="center"/>
          </w:tcPr>
          <w:p>
            <w:pPr>
              <w:pStyle w:val="13"/>
            </w:pPr>
            <w:r>
              <w:t>2080501</w:t>
            </w:r>
          </w:p>
        </w:tc>
        <w:tc>
          <w:tcPr>
            <w:tcW w:w="1099" w:type="dxa"/>
            <w:vAlign w:val="center"/>
          </w:tcPr>
          <w:p>
            <w:pPr>
              <w:pStyle w:val="13"/>
            </w:pPr>
            <w:r>
              <w:t>行政单位离退休</w:t>
            </w:r>
          </w:p>
        </w:tc>
        <w:tc>
          <w:tcPr>
            <w:tcW w:w="820" w:type="dxa"/>
            <w:vAlign w:val="center"/>
          </w:tcPr>
          <w:p>
            <w:pPr>
              <w:pStyle w:val="12"/>
            </w:pPr>
            <w:r>
              <w:t>451381.00</w:t>
            </w:r>
          </w:p>
        </w:tc>
        <w:tc>
          <w:tcPr>
            <w:tcW w:w="963" w:type="dxa"/>
            <w:vAlign w:val="center"/>
          </w:tcPr>
          <w:p>
            <w:pPr>
              <w:pStyle w:val="12"/>
            </w:pPr>
            <w:r>
              <w:t>451381.00</w:t>
            </w:r>
          </w:p>
        </w:tc>
        <w:tc>
          <w:tcPr>
            <w:tcW w:w="679" w:type="dxa"/>
            <w:vAlign w:val="center"/>
          </w:tcPr>
          <w:p>
            <w:pPr>
              <w:pStyle w:val="12"/>
            </w:pPr>
            <w:r>
              <w:t>451381.00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17</w:t>
            </w:r>
          </w:p>
        </w:tc>
        <w:tc>
          <w:tcPr>
            <w:tcW w:w="726" w:type="dxa"/>
            <w:vAlign w:val="center"/>
          </w:tcPr>
          <w:p>
            <w:pPr>
              <w:pStyle w:val="13"/>
            </w:pPr>
            <w:r>
              <w:t>2080505</w:t>
            </w:r>
          </w:p>
        </w:tc>
        <w:tc>
          <w:tcPr>
            <w:tcW w:w="1099" w:type="dxa"/>
            <w:vAlign w:val="center"/>
          </w:tcPr>
          <w:p>
            <w:pPr>
              <w:pStyle w:val="13"/>
            </w:pPr>
            <w:r>
              <w:t>机关事业单位基本养老保险缴费支出</w:t>
            </w:r>
          </w:p>
        </w:tc>
        <w:tc>
          <w:tcPr>
            <w:tcW w:w="820" w:type="dxa"/>
            <w:vAlign w:val="center"/>
          </w:tcPr>
          <w:p>
            <w:pPr>
              <w:pStyle w:val="12"/>
            </w:pPr>
            <w:r>
              <w:t>534612.00</w:t>
            </w:r>
          </w:p>
        </w:tc>
        <w:tc>
          <w:tcPr>
            <w:tcW w:w="963" w:type="dxa"/>
            <w:vAlign w:val="center"/>
          </w:tcPr>
          <w:p>
            <w:pPr>
              <w:pStyle w:val="12"/>
            </w:pPr>
            <w:r>
              <w:t>534612.00</w:t>
            </w:r>
          </w:p>
        </w:tc>
        <w:tc>
          <w:tcPr>
            <w:tcW w:w="679" w:type="dxa"/>
            <w:vAlign w:val="center"/>
          </w:tcPr>
          <w:p>
            <w:pPr>
              <w:pStyle w:val="12"/>
            </w:pPr>
            <w:r>
              <w:t>534612.00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18</w:t>
            </w:r>
          </w:p>
        </w:tc>
        <w:tc>
          <w:tcPr>
            <w:tcW w:w="726" w:type="dxa"/>
            <w:vAlign w:val="center"/>
          </w:tcPr>
          <w:p>
            <w:pPr>
              <w:pStyle w:val="13"/>
            </w:pPr>
            <w:r>
              <w:t>20820</w:t>
            </w:r>
          </w:p>
        </w:tc>
        <w:tc>
          <w:tcPr>
            <w:tcW w:w="1099" w:type="dxa"/>
            <w:vAlign w:val="center"/>
          </w:tcPr>
          <w:p>
            <w:pPr>
              <w:pStyle w:val="13"/>
            </w:pPr>
            <w:r>
              <w:t>临时救助</w:t>
            </w:r>
          </w:p>
        </w:tc>
        <w:tc>
          <w:tcPr>
            <w:tcW w:w="820" w:type="dxa"/>
            <w:vAlign w:val="center"/>
          </w:tcPr>
          <w:p>
            <w:pPr>
              <w:pStyle w:val="12"/>
            </w:pPr>
            <w:r>
              <w:t>2000.00</w:t>
            </w:r>
          </w:p>
        </w:tc>
        <w:tc>
          <w:tcPr>
            <w:tcW w:w="963" w:type="dxa"/>
            <w:vAlign w:val="center"/>
          </w:tcPr>
          <w:p>
            <w:pPr>
              <w:pStyle w:val="12"/>
            </w:pPr>
            <w:r>
              <w:t>2000.00</w:t>
            </w:r>
          </w:p>
        </w:tc>
        <w:tc>
          <w:tcPr>
            <w:tcW w:w="679" w:type="dxa"/>
            <w:vAlign w:val="center"/>
          </w:tcPr>
          <w:p>
            <w:pPr>
              <w:pStyle w:val="12"/>
            </w:pPr>
            <w:r>
              <w:t>2000.00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19</w:t>
            </w:r>
          </w:p>
        </w:tc>
        <w:tc>
          <w:tcPr>
            <w:tcW w:w="726" w:type="dxa"/>
            <w:vAlign w:val="center"/>
          </w:tcPr>
          <w:p>
            <w:pPr>
              <w:pStyle w:val="13"/>
            </w:pPr>
            <w:r>
              <w:t>2082001</w:t>
            </w:r>
          </w:p>
        </w:tc>
        <w:tc>
          <w:tcPr>
            <w:tcW w:w="1099" w:type="dxa"/>
            <w:vAlign w:val="center"/>
          </w:tcPr>
          <w:p>
            <w:pPr>
              <w:pStyle w:val="13"/>
            </w:pPr>
            <w:r>
              <w:t>临时救助支出</w:t>
            </w:r>
          </w:p>
        </w:tc>
        <w:tc>
          <w:tcPr>
            <w:tcW w:w="820" w:type="dxa"/>
            <w:vAlign w:val="center"/>
          </w:tcPr>
          <w:p>
            <w:pPr>
              <w:pStyle w:val="12"/>
            </w:pPr>
            <w:r>
              <w:t>2000.00</w:t>
            </w:r>
          </w:p>
        </w:tc>
        <w:tc>
          <w:tcPr>
            <w:tcW w:w="963" w:type="dxa"/>
            <w:vAlign w:val="center"/>
          </w:tcPr>
          <w:p>
            <w:pPr>
              <w:pStyle w:val="12"/>
            </w:pPr>
            <w:r>
              <w:t>2000.00</w:t>
            </w:r>
          </w:p>
        </w:tc>
        <w:tc>
          <w:tcPr>
            <w:tcW w:w="679" w:type="dxa"/>
            <w:vAlign w:val="center"/>
          </w:tcPr>
          <w:p>
            <w:pPr>
              <w:pStyle w:val="12"/>
            </w:pPr>
            <w:r>
              <w:t>2000.00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20</w:t>
            </w:r>
          </w:p>
        </w:tc>
        <w:tc>
          <w:tcPr>
            <w:tcW w:w="726" w:type="dxa"/>
            <w:vAlign w:val="center"/>
          </w:tcPr>
          <w:p>
            <w:pPr>
              <w:pStyle w:val="13"/>
            </w:pPr>
            <w:r>
              <w:t>20899</w:t>
            </w:r>
          </w:p>
        </w:tc>
        <w:tc>
          <w:tcPr>
            <w:tcW w:w="1099" w:type="dxa"/>
            <w:vAlign w:val="center"/>
          </w:tcPr>
          <w:p>
            <w:pPr>
              <w:pStyle w:val="13"/>
            </w:pPr>
            <w:r>
              <w:t>其他社会保障和就业支出</w:t>
            </w:r>
          </w:p>
        </w:tc>
        <w:tc>
          <w:tcPr>
            <w:tcW w:w="820" w:type="dxa"/>
            <w:vAlign w:val="center"/>
          </w:tcPr>
          <w:p>
            <w:pPr>
              <w:pStyle w:val="12"/>
            </w:pPr>
            <w:r>
              <w:t>22253.00</w:t>
            </w:r>
          </w:p>
        </w:tc>
        <w:tc>
          <w:tcPr>
            <w:tcW w:w="963" w:type="dxa"/>
            <w:vAlign w:val="center"/>
          </w:tcPr>
          <w:p>
            <w:pPr>
              <w:pStyle w:val="12"/>
            </w:pPr>
            <w:r>
              <w:t>22253.00</w:t>
            </w:r>
          </w:p>
        </w:tc>
        <w:tc>
          <w:tcPr>
            <w:tcW w:w="679" w:type="dxa"/>
            <w:vAlign w:val="center"/>
          </w:tcPr>
          <w:p>
            <w:pPr>
              <w:pStyle w:val="12"/>
            </w:pPr>
            <w:r>
              <w:t>22253.00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21</w:t>
            </w:r>
          </w:p>
        </w:tc>
        <w:tc>
          <w:tcPr>
            <w:tcW w:w="726" w:type="dxa"/>
            <w:vAlign w:val="center"/>
          </w:tcPr>
          <w:p>
            <w:pPr>
              <w:pStyle w:val="13"/>
            </w:pPr>
            <w:r>
              <w:t>2089999</w:t>
            </w:r>
          </w:p>
        </w:tc>
        <w:tc>
          <w:tcPr>
            <w:tcW w:w="1099" w:type="dxa"/>
            <w:vAlign w:val="center"/>
          </w:tcPr>
          <w:p>
            <w:pPr>
              <w:pStyle w:val="13"/>
            </w:pPr>
            <w:r>
              <w:t>其他社会保障和就业支出</w:t>
            </w:r>
          </w:p>
        </w:tc>
        <w:tc>
          <w:tcPr>
            <w:tcW w:w="820" w:type="dxa"/>
            <w:vAlign w:val="center"/>
          </w:tcPr>
          <w:p>
            <w:pPr>
              <w:pStyle w:val="12"/>
            </w:pPr>
            <w:r>
              <w:t>22253.00</w:t>
            </w:r>
          </w:p>
        </w:tc>
        <w:tc>
          <w:tcPr>
            <w:tcW w:w="963" w:type="dxa"/>
            <w:vAlign w:val="center"/>
          </w:tcPr>
          <w:p>
            <w:pPr>
              <w:pStyle w:val="12"/>
            </w:pPr>
            <w:r>
              <w:t>22253.00</w:t>
            </w:r>
          </w:p>
        </w:tc>
        <w:tc>
          <w:tcPr>
            <w:tcW w:w="679" w:type="dxa"/>
            <w:vAlign w:val="center"/>
          </w:tcPr>
          <w:p>
            <w:pPr>
              <w:pStyle w:val="12"/>
            </w:pPr>
            <w:r>
              <w:t>22253.00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22</w:t>
            </w:r>
          </w:p>
        </w:tc>
        <w:tc>
          <w:tcPr>
            <w:tcW w:w="726" w:type="dxa"/>
            <w:vAlign w:val="center"/>
          </w:tcPr>
          <w:p>
            <w:pPr>
              <w:pStyle w:val="13"/>
            </w:pPr>
            <w:r>
              <w:t>210</w:t>
            </w:r>
          </w:p>
        </w:tc>
        <w:tc>
          <w:tcPr>
            <w:tcW w:w="1099" w:type="dxa"/>
            <w:vAlign w:val="center"/>
          </w:tcPr>
          <w:p>
            <w:pPr>
              <w:pStyle w:val="13"/>
            </w:pPr>
            <w:r>
              <w:t>卫生健康支出</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23</w:t>
            </w:r>
          </w:p>
        </w:tc>
        <w:tc>
          <w:tcPr>
            <w:tcW w:w="726" w:type="dxa"/>
            <w:vAlign w:val="center"/>
          </w:tcPr>
          <w:p>
            <w:pPr>
              <w:pStyle w:val="13"/>
            </w:pPr>
            <w:r>
              <w:t>21011</w:t>
            </w:r>
          </w:p>
        </w:tc>
        <w:tc>
          <w:tcPr>
            <w:tcW w:w="1099" w:type="dxa"/>
            <w:vAlign w:val="center"/>
          </w:tcPr>
          <w:p>
            <w:pPr>
              <w:pStyle w:val="13"/>
            </w:pPr>
            <w:r>
              <w:t>行政事业单位医疗</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24</w:t>
            </w:r>
          </w:p>
        </w:tc>
        <w:tc>
          <w:tcPr>
            <w:tcW w:w="726" w:type="dxa"/>
            <w:vAlign w:val="center"/>
          </w:tcPr>
          <w:p>
            <w:pPr>
              <w:pStyle w:val="13"/>
            </w:pPr>
            <w:r>
              <w:t>2101101</w:t>
            </w:r>
          </w:p>
        </w:tc>
        <w:tc>
          <w:tcPr>
            <w:tcW w:w="1099" w:type="dxa"/>
            <w:vAlign w:val="center"/>
          </w:tcPr>
          <w:p>
            <w:pPr>
              <w:pStyle w:val="13"/>
            </w:pPr>
            <w:r>
              <w:t>行政单位医疗</w:t>
            </w:r>
          </w:p>
        </w:tc>
        <w:tc>
          <w:tcPr>
            <w:tcW w:w="820" w:type="dxa"/>
            <w:vAlign w:val="center"/>
          </w:tcPr>
          <w:p>
            <w:pPr>
              <w:pStyle w:val="12"/>
            </w:pPr>
            <w:r>
              <w:t>251616.00</w:t>
            </w:r>
          </w:p>
        </w:tc>
        <w:tc>
          <w:tcPr>
            <w:tcW w:w="963" w:type="dxa"/>
            <w:vAlign w:val="center"/>
          </w:tcPr>
          <w:p>
            <w:pPr>
              <w:pStyle w:val="12"/>
            </w:pPr>
            <w:r>
              <w:t>251616.00</w:t>
            </w:r>
          </w:p>
        </w:tc>
        <w:tc>
          <w:tcPr>
            <w:tcW w:w="679" w:type="dxa"/>
            <w:vAlign w:val="center"/>
          </w:tcPr>
          <w:p>
            <w:pPr>
              <w:pStyle w:val="12"/>
            </w:pPr>
            <w:r>
              <w:t>251616.00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25</w:t>
            </w:r>
          </w:p>
        </w:tc>
        <w:tc>
          <w:tcPr>
            <w:tcW w:w="726" w:type="dxa"/>
            <w:vAlign w:val="center"/>
          </w:tcPr>
          <w:p>
            <w:pPr>
              <w:pStyle w:val="13"/>
            </w:pPr>
            <w:r>
              <w:t>211</w:t>
            </w:r>
          </w:p>
        </w:tc>
        <w:tc>
          <w:tcPr>
            <w:tcW w:w="1099" w:type="dxa"/>
            <w:vAlign w:val="center"/>
          </w:tcPr>
          <w:p>
            <w:pPr>
              <w:pStyle w:val="13"/>
            </w:pPr>
            <w:r>
              <w:t>节能环保支出</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26</w:t>
            </w:r>
          </w:p>
        </w:tc>
        <w:tc>
          <w:tcPr>
            <w:tcW w:w="726" w:type="dxa"/>
            <w:vAlign w:val="center"/>
          </w:tcPr>
          <w:p>
            <w:pPr>
              <w:pStyle w:val="13"/>
            </w:pPr>
            <w:r>
              <w:t>21104</w:t>
            </w:r>
          </w:p>
        </w:tc>
        <w:tc>
          <w:tcPr>
            <w:tcW w:w="1099" w:type="dxa"/>
            <w:vAlign w:val="center"/>
          </w:tcPr>
          <w:p>
            <w:pPr>
              <w:pStyle w:val="13"/>
            </w:pPr>
            <w:r>
              <w:t>自然生态保护</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27</w:t>
            </w:r>
          </w:p>
        </w:tc>
        <w:tc>
          <w:tcPr>
            <w:tcW w:w="726" w:type="dxa"/>
            <w:vAlign w:val="center"/>
          </w:tcPr>
          <w:p>
            <w:pPr>
              <w:pStyle w:val="13"/>
            </w:pPr>
            <w:r>
              <w:t>2110402</w:t>
            </w:r>
          </w:p>
        </w:tc>
        <w:tc>
          <w:tcPr>
            <w:tcW w:w="1099" w:type="dxa"/>
            <w:vAlign w:val="center"/>
          </w:tcPr>
          <w:p>
            <w:pPr>
              <w:pStyle w:val="13"/>
            </w:pPr>
            <w:r>
              <w:t>农村环境保护</w:t>
            </w:r>
          </w:p>
        </w:tc>
        <w:tc>
          <w:tcPr>
            <w:tcW w:w="820" w:type="dxa"/>
            <w:vAlign w:val="center"/>
          </w:tcPr>
          <w:p>
            <w:pPr>
              <w:pStyle w:val="12"/>
            </w:pPr>
            <w:r>
              <w:t>80000.00</w:t>
            </w:r>
          </w:p>
        </w:tc>
        <w:tc>
          <w:tcPr>
            <w:tcW w:w="963" w:type="dxa"/>
            <w:vAlign w:val="center"/>
          </w:tcPr>
          <w:p>
            <w:pPr>
              <w:pStyle w:val="12"/>
            </w:pPr>
            <w:r>
              <w:t>80000.00</w:t>
            </w:r>
          </w:p>
        </w:tc>
        <w:tc>
          <w:tcPr>
            <w:tcW w:w="679" w:type="dxa"/>
            <w:vAlign w:val="center"/>
          </w:tcPr>
          <w:p>
            <w:pPr>
              <w:pStyle w:val="12"/>
            </w:pPr>
            <w:r>
              <w:t>80000.00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28</w:t>
            </w:r>
          </w:p>
        </w:tc>
        <w:tc>
          <w:tcPr>
            <w:tcW w:w="726" w:type="dxa"/>
            <w:vAlign w:val="center"/>
          </w:tcPr>
          <w:p>
            <w:pPr>
              <w:pStyle w:val="13"/>
            </w:pPr>
            <w:r>
              <w:t>213</w:t>
            </w:r>
          </w:p>
        </w:tc>
        <w:tc>
          <w:tcPr>
            <w:tcW w:w="1099" w:type="dxa"/>
            <w:vAlign w:val="center"/>
          </w:tcPr>
          <w:p>
            <w:pPr>
              <w:pStyle w:val="13"/>
            </w:pPr>
            <w:r>
              <w:t>农林水支出</w:t>
            </w:r>
          </w:p>
        </w:tc>
        <w:tc>
          <w:tcPr>
            <w:tcW w:w="820" w:type="dxa"/>
            <w:vAlign w:val="center"/>
          </w:tcPr>
          <w:p>
            <w:pPr>
              <w:pStyle w:val="12"/>
            </w:pPr>
            <w:r>
              <w:t>52657.83</w:t>
            </w:r>
          </w:p>
        </w:tc>
        <w:tc>
          <w:tcPr>
            <w:tcW w:w="963" w:type="dxa"/>
            <w:vAlign w:val="center"/>
          </w:tcPr>
          <w:p>
            <w:pPr>
              <w:pStyle w:val="12"/>
            </w:pPr>
            <w:r>
              <w:t>51919.60</w:t>
            </w:r>
          </w:p>
        </w:tc>
        <w:tc>
          <w:tcPr>
            <w:tcW w:w="679" w:type="dxa"/>
            <w:vAlign w:val="center"/>
          </w:tcPr>
          <w:p>
            <w:pPr>
              <w:pStyle w:val="12"/>
            </w:pPr>
            <w:r>
              <w:t>51919.60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29</w:t>
            </w:r>
          </w:p>
        </w:tc>
        <w:tc>
          <w:tcPr>
            <w:tcW w:w="726" w:type="dxa"/>
            <w:vAlign w:val="center"/>
          </w:tcPr>
          <w:p>
            <w:pPr>
              <w:pStyle w:val="13"/>
            </w:pPr>
            <w:r>
              <w:t>21301</w:t>
            </w:r>
          </w:p>
        </w:tc>
        <w:tc>
          <w:tcPr>
            <w:tcW w:w="1099" w:type="dxa"/>
            <w:vAlign w:val="center"/>
          </w:tcPr>
          <w:p>
            <w:pPr>
              <w:pStyle w:val="13"/>
            </w:pPr>
            <w:r>
              <w:t>农业农村</w:t>
            </w:r>
          </w:p>
        </w:tc>
        <w:tc>
          <w:tcPr>
            <w:tcW w:w="820" w:type="dxa"/>
            <w:vAlign w:val="center"/>
          </w:tcPr>
          <w:p>
            <w:pPr>
              <w:pStyle w:val="12"/>
            </w:pPr>
            <w:r>
              <w:t>11919.60</w:t>
            </w:r>
          </w:p>
        </w:tc>
        <w:tc>
          <w:tcPr>
            <w:tcW w:w="963" w:type="dxa"/>
            <w:vAlign w:val="center"/>
          </w:tcPr>
          <w:p>
            <w:pPr>
              <w:pStyle w:val="12"/>
            </w:pPr>
            <w:r>
              <w:t>11919.60</w:t>
            </w:r>
          </w:p>
        </w:tc>
        <w:tc>
          <w:tcPr>
            <w:tcW w:w="679" w:type="dxa"/>
            <w:vAlign w:val="center"/>
          </w:tcPr>
          <w:p>
            <w:pPr>
              <w:pStyle w:val="12"/>
            </w:pPr>
            <w:r>
              <w:t>11919.60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30</w:t>
            </w:r>
          </w:p>
        </w:tc>
        <w:tc>
          <w:tcPr>
            <w:tcW w:w="726" w:type="dxa"/>
            <w:vAlign w:val="center"/>
          </w:tcPr>
          <w:p>
            <w:pPr>
              <w:pStyle w:val="13"/>
            </w:pPr>
            <w:r>
              <w:t>2130142</w:t>
            </w:r>
          </w:p>
        </w:tc>
        <w:tc>
          <w:tcPr>
            <w:tcW w:w="1099" w:type="dxa"/>
            <w:vAlign w:val="center"/>
          </w:tcPr>
          <w:p>
            <w:pPr>
              <w:pStyle w:val="13"/>
            </w:pPr>
            <w:r>
              <w:t>乡村道路建设</w:t>
            </w:r>
          </w:p>
        </w:tc>
        <w:tc>
          <w:tcPr>
            <w:tcW w:w="820" w:type="dxa"/>
            <w:vAlign w:val="center"/>
          </w:tcPr>
          <w:p>
            <w:pPr>
              <w:pStyle w:val="12"/>
            </w:pPr>
            <w:r>
              <w:t>11919.60</w:t>
            </w:r>
          </w:p>
        </w:tc>
        <w:tc>
          <w:tcPr>
            <w:tcW w:w="963" w:type="dxa"/>
            <w:vAlign w:val="center"/>
          </w:tcPr>
          <w:p>
            <w:pPr>
              <w:pStyle w:val="12"/>
            </w:pPr>
            <w:r>
              <w:t>11919.60</w:t>
            </w:r>
          </w:p>
        </w:tc>
        <w:tc>
          <w:tcPr>
            <w:tcW w:w="679" w:type="dxa"/>
            <w:vAlign w:val="center"/>
          </w:tcPr>
          <w:p>
            <w:pPr>
              <w:pStyle w:val="12"/>
            </w:pPr>
            <w:r>
              <w:t>11919.60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31</w:t>
            </w:r>
          </w:p>
        </w:tc>
        <w:tc>
          <w:tcPr>
            <w:tcW w:w="726" w:type="dxa"/>
            <w:vAlign w:val="center"/>
          </w:tcPr>
          <w:p>
            <w:pPr>
              <w:pStyle w:val="13"/>
            </w:pPr>
            <w:r>
              <w:t>21302</w:t>
            </w:r>
          </w:p>
        </w:tc>
        <w:tc>
          <w:tcPr>
            <w:tcW w:w="1099" w:type="dxa"/>
            <w:vAlign w:val="center"/>
          </w:tcPr>
          <w:p>
            <w:pPr>
              <w:pStyle w:val="13"/>
            </w:pPr>
            <w:r>
              <w:t>林业和草原</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32</w:t>
            </w:r>
          </w:p>
        </w:tc>
        <w:tc>
          <w:tcPr>
            <w:tcW w:w="726" w:type="dxa"/>
            <w:vAlign w:val="center"/>
          </w:tcPr>
          <w:p>
            <w:pPr>
              <w:pStyle w:val="13"/>
            </w:pPr>
            <w:r>
              <w:t>2130234</w:t>
            </w:r>
          </w:p>
        </w:tc>
        <w:tc>
          <w:tcPr>
            <w:tcW w:w="1099" w:type="dxa"/>
            <w:vAlign w:val="center"/>
          </w:tcPr>
          <w:p>
            <w:pPr>
              <w:pStyle w:val="13"/>
            </w:pPr>
            <w:r>
              <w:t>林业草原防灾减灾</w:t>
            </w:r>
          </w:p>
        </w:tc>
        <w:tc>
          <w:tcPr>
            <w:tcW w:w="820" w:type="dxa"/>
            <w:vAlign w:val="center"/>
          </w:tcPr>
          <w:p>
            <w:pPr>
              <w:pStyle w:val="12"/>
            </w:pPr>
            <w:r>
              <w:t>40000.00</w:t>
            </w:r>
          </w:p>
        </w:tc>
        <w:tc>
          <w:tcPr>
            <w:tcW w:w="963" w:type="dxa"/>
            <w:vAlign w:val="center"/>
          </w:tcPr>
          <w:p>
            <w:pPr>
              <w:pStyle w:val="12"/>
            </w:pPr>
            <w:r>
              <w:t>40000.00</w:t>
            </w:r>
          </w:p>
        </w:tc>
        <w:tc>
          <w:tcPr>
            <w:tcW w:w="679" w:type="dxa"/>
            <w:vAlign w:val="center"/>
          </w:tcPr>
          <w:p>
            <w:pPr>
              <w:pStyle w:val="12"/>
            </w:pPr>
            <w:r>
              <w:t>40000.00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33</w:t>
            </w:r>
          </w:p>
        </w:tc>
        <w:tc>
          <w:tcPr>
            <w:tcW w:w="726" w:type="dxa"/>
            <w:vAlign w:val="center"/>
          </w:tcPr>
          <w:p>
            <w:pPr>
              <w:pStyle w:val="13"/>
            </w:pPr>
            <w:r>
              <w:t>21307</w:t>
            </w:r>
          </w:p>
        </w:tc>
        <w:tc>
          <w:tcPr>
            <w:tcW w:w="1099" w:type="dxa"/>
            <w:vAlign w:val="center"/>
          </w:tcPr>
          <w:p>
            <w:pPr>
              <w:pStyle w:val="13"/>
            </w:pPr>
            <w:r>
              <w:t>农村综合改革</w:t>
            </w:r>
          </w:p>
        </w:tc>
        <w:tc>
          <w:tcPr>
            <w:tcW w:w="820" w:type="dxa"/>
            <w:vAlign w:val="center"/>
          </w:tcPr>
          <w:p>
            <w:pPr>
              <w:pStyle w:val="12"/>
            </w:pPr>
            <w:r>
              <w:t>738.23</w:t>
            </w:r>
          </w:p>
        </w:tc>
        <w:tc>
          <w:tcPr>
            <w:tcW w:w="963" w:type="dxa"/>
            <w:vAlign w:val="center"/>
          </w:tcPr>
          <w:p>
            <w:pPr>
              <w:pStyle w:val="12"/>
            </w:pPr>
          </w:p>
        </w:tc>
        <w:tc>
          <w:tcPr>
            <w:tcW w:w="679"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34</w:t>
            </w:r>
          </w:p>
        </w:tc>
        <w:tc>
          <w:tcPr>
            <w:tcW w:w="726" w:type="dxa"/>
            <w:vAlign w:val="center"/>
          </w:tcPr>
          <w:p>
            <w:pPr>
              <w:pStyle w:val="13"/>
            </w:pPr>
            <w:r>
              <w:t>2130701</w:t>
            </w:r>
          </w:p>
        </w:tc>
        <w:tc>
          <w:tcPr>
            <w:tcW w:w="1099" w:type="dxa"/>
            <w:vAlign w:val="center"/>
          </w:tcPr>
          <w:p>
            <w:pPr>
              <w:pStyle w:val="13"/>
            </w:pPr>
            <w:r>
              <w:t>对村级公益事业建设的补助</w:t>
            </w:r>
          </w:p>
        </w:tc>
        <w:tc>
          <w:tcPr>
            <w:tcW w:w="820" w:type="dxa"/>
            <w:vAlign w:val="center"/>
          </w:tcPr>
          <w:p>
            <w:pPr>
              <w:pStyle w:val="12"/>
            </w:pPr>
            <w:r>
              <w:t>738.23</w:t>
            </w:r>
          </w:p>
        </w:tc>
        <w:tc>
          <w:tcPr>
            <w:tcW w:w="963" w:type="dxa"/>
            <w:vAlign w:val="center"/>
          </w:tcPr>
          <w:p>
            <w:pPr>
              <w:pStyle w:val="12"/>
            </w:pPr>
          </w:p>
        </w:tc>
        <w:tc>
          <w:tcPr>
            <w:tcW w:w="679"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35</w:t>
            </w:r>
          </w:p>
        </w:tc>
        <w:tc>
          <w:tcPr>
            <w:tcW w:w="726" w:type="dxa"/>
            <w:vAlign w:val="center"/>
          </w:tcPr>
          <w:p>
            <w:pPr>
              <w:pStyle w:val="13"/>
            </w:pPr>
            <w:r>
              <w:t>221</w:t>
            </w:r>
          </w:p>
        </w:tc>
        <w:tc>
          <w:tcPr>
            <w:tcW w:w="1099" w:type="dxa"/>
            <w:vAlign w:val="center"/>
          </w:tcPr>
          <w:p>
            <w:pPr>
              <w:pStyle w:val="13"/>
            </w:pPr>
            <w:r>
              <w:t>住房保障支出</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36</w:t>
            </w:r>
          </w:p>
        </w:tc>
        <w:tc>
          <w:tcPr>
            <w:tcW w:w="726" w:type="dxa"/>
            <w:vAlign w:val="center"/>
          </w:tcPr>
          <w:p>
            <w:pPr>
              <w:pStyle w:val="13"/>
            </w:pPr>
            <w:r>
              <w:t>22102</w:t>
            </w:r>
          </w:p>
        </w:tc>
        <w:tc>
          <w:tcPr>
            <w:tcW w:w="1099" w:type="dxa"/>
            <w:vAlign w:val="center"/>
          </w:tcPr>
          <w:p>
            <w:pPr>
              <w:pStyle w:val="13"/>
            </w:pPr>
            <w:r>
              <w:t>住房改革支出</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dxa"/>
            <w:vAlign w:val="center"/>
          </w:tcPr>
          <w:p>
            <w:pPr>
              <w:pStyle w:val="14"/>
            </w:pPr>
            <w:r>
              <w:t>37</w:t>
            </w:r>
          </w:p>
        </w:tc>
        <w:tc>
          <w:tcPr>
            <w:tcW w:w="726" w:type="dxa"/>
            <w:vAlign w:val="center"/>
          </w:tcPr>
          <w:p>
            <w:pPr>
              <w:pStyle w:val="13"/>
            </w:pPr>
            <w:r>
              <w:t>2210201</w:t>
            </w:r>
          </w:p>
        </w:tc>
        <w:tc>
          <w:tcPr>
            <w:tcW w:w="1099" w:type="dxa"/>
            <w:vAlign w:val="center"/>
          </w:tcPr>
          <w:p>
            <w:pPr>
              <w:pStyle w:val="13"/>
            </w:pPr>
            <w:r>
              <w:t>住房公积金</w:t>
            </w:r>
          </w:p>
        </w:tc>
        <w:tc>
          <w:tcPr>
            <w:tcW w:w="820" w:type="dxa"/>
            <w:vAlign w:val="center"/>
          </w:tcPr>
          <w:p>
            <w:pPr>
              <w:pStyle w:val="12"/>
            </w:pPr>
            <w:r>
              <w:t>433695.00</w:t>
            </w:r>
          </w:p>
        </w:tc>
        <w:tc>
          <w:tcPr>
            <w:tcW w:w="963" w:type="dxa"/>
            <w:vAlign w:val="center"/>
          </w:tcPr>
          <w:p>
            <w:pPr>
              <w:pStyle w:val="12"/>
            </w:pPr>
            <w:r>
              <w:t>433695.00</w:t>
            </w:r>
          </w:p>
        </w:tc>
        <w:tc>
          <w:tcPr>
            <w:tcW w:w="679" w:type="dxa"/>
            <w:vAlign w:val="center"/>
          </w:tcPr>
          <w:p>
            <w:pPr>
              <w:pStyle w:val="12"/>
            </w:pPr>
            <w:r>
              <w:t>433695.00</w:t>
            </w: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c>
          <w:tcPr>
            <w:tcW w:w="82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0"/>
        <w:gridCol w:w="747"/>
        <w:gridCol w:w="3164"/>
        <w:gridCol w:w="999"/>
        <w:gridCol w:w="999"/>
        <w:gridCol w:w="999"/>
        <w:gridCol w:w="999"/>
        <w:gridCol w:w="999"/>
        <w:gridCol w:w="1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6786030.83</w:t>
            </w:r>
          </w:p>
        </w:tc>
        <w:tc>
          <w:tcPr>
            <w:tcW w:w="1361" w:type="dxa"/>
            <w:vAlign w:val="center"/>
          </w:tcPr>
          <w:p>
            <w:pPr>
              <w:pStyle w:val="16"/>
            </w:pPr>
            <w:r>
              <w:t>6248903.00</w:t>
            </w:r>
          </w:p>
        </w:tc>
        <w:tc>
          <w:tcPr>
            <w:tcW w:w="1361" w:type="dxa"/>
            <w:vAlign w:val="center"/>
          </w:tcPr>
          <w:p>
            <w:pPr>
              <w:pStyle w:val="16"/>
            </w:pPr>
            <w:r>
              <w:t>537127.83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4907816.00</w:t>
            </w:r>
          </w:p>
        </w:tc>
        <w:tc>
          <w:tcPr>
            <w:tcW w:w="1361" w:type="dxa"/>
            <w:vAlign w:val="center"/>
          </w:tcPr>
          <w:p>
            <w:pPr>
              <w:pStyle w:val="12"/>
            </w:pPr>
            <w:r>
              <w:t>4555346.00</w:t>
            </w:r>
          </w:p>
        </w:tc>
        <w:tc>
          <w:tcPr>
            <w:tcW w:w="1361" w:type="dxa"/>
            <w:vAlign w:val="center"/>
          </w:tcPr>
          <w:p>
            <w:pPr>
              <w:pStyle w:val="12"/>
            </w:pPr>
            <w:r>
              <w:t>352470.00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4847816.00</w:t>
            </w:r>
          </w:p>
        </w:tc>
        <w:tc>
          <w:tcPr>
            <w:tcW w:w="1361" w:type="dxa"/>
            <w:vAlign w:val="center"/>
          </w:tcPr>
          <w:p>
            <w:pPr>
              <w:pStyle w:val="12"/>
            </w:pPr>
            <w:r>
              <w:t>4555346.00</w:t>
            </w:r>
          </w:p>
        </w:tc>
        <w:tc>
          <w:tcPr>
            <w:tcW w:w="1361" w:type="dxa"/>
            <w:vAlign w:val="center"/>
          </w:tcPr>
          <w:p>
            <w:pPr>
              <w:pStyle w:val="12"/>
            </w:pPr>
            <w:r>
              <w:t>292470.00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4555346.00</w:t>
            </w:r>
          </w:p>
        </w:tc>
        <w:tc>
          <w:tcPr>
            <w:tcW w:w="1361" w:type="dxa"/>
            <w:vAlign w:val="center"/>
          </w:tcPr>
          <w:p>
            <w:pPr>
              <w:pStyle w:val="12"/>
            </w:pPr>
            <w:r>
              <w:t>4555346.00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1010246.00</w:t>
            </w:r>
          </w:p>
        </w:tc>
        <w:tc>
          <w:tcPr>
            <w:tcW w:w="1361" w:type="dxa"/>
            <w:vAlign w:val="center"/>
          </w:tcPr>
          <w:p>
            <w:pPr>
              <w:pStyle w:val="12"/>
            </w:pPr>
            <w:r>
              <w:t>1008246.00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985993.00</w:t>
            </w:r>
          </w:p>
        </w:tc>
        <w:tc>
          <w:tcPr>
            <w:tcW w:w="1361" w:type="dxa"/>
            <w:vAlign w:val="center"/>
          </w:tcPr>
          <w:p>
            <w:pPr>
              <w:pStyle w:val="12"/>
            </w:pPr>
            <w:r>
              <w:t>985993.00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451381.00</w:t>
            </w:r>
          </w:p>
        </w:tc>
        <w:tc>
          <w:tcPr>
            <w:tcW w:w="1361" w:type="dxa"/>
            <w:vAlign w:val="center"/>
          </w:tcPr>
          <w:p>
            <w:pPr>
              <w:pStyle w:val="12"/>
            </w:pPr>
            <w:r>
              <w:t>451381.00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534612.00</w:t>
            </w:r>
          </w:p>
        </w:tc>
        <w:tc>
          <w:tcPr>
            <w:tcW w:w="1361" w:type="dxa"/>
            <w:vAlign w:val="center"/>
          </w:tcPr>
          <w:p>
            <w:pPr>
              <w:pStyle w:val="12"/>
            </w:pPr>
            <w:r>
              <w:t>534612.00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29"/>
        <w:gridCol w:w="1178"/>
        <w:gridCol w:w="2204"/>
        <w:gridCol w:w="1052"/>
        <w:gridCol w:w="1052"/>
        <w:gridCol w:w="1052"/>
        <w:gridCol w:w="1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44"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2204" w:type="dxa"/>
            <w:tcBorders>
              <w:top w:val="single" w:color="FFFFFF" w:sz="6" w:space="0"/>
              <w:left w:val="single" w:color="FFFFFF" w:sz="6" w:space="0"/>
              <w:right w:val="single" w:color="FFFFFF" w:sz="6" w:space="0"/>
            </w:tcBorders>
            <w:vAlign w:val="center"/>
          </w:tcPr>
          <w:p>
            <w:pPr>
              <w:pStyle w:val="9"/>
            </w:pPr>
            <w:r>
              <w:t>预算年度：2026</w:t>
            </w:r>
          </w:p>
        </w:tc>
        <w:tc>
          <w:tcPr>
            <w:tcW w:w="4208"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restart"/>
            <w:vAlign w:val="center"/>
          </w:tcPr>
          <w:p>
            <w:pPr>
              <w:pStyle w:val="11"/>
            </w:pPr>
            <w:r>
              <w:t>序号</w:t>
            </w:r>
          </w:p>
        </w:tc>
        <w:tc>
          <w:tcPr>
            <w:tcW w:w="3507" w:type="dxa"/>
            <w:gridSpan w:val="2"/>
            <w:vAlign w:val="center"/>
          </w:tcPr>
          <w:p>
            <w:pPr>
              <w:pStyle w:val="11"/>
            </w:pPr>
            <w:r>
              <w:t>收入</w:t>
            </w:r>
          </w:p>
        </w:tc>
        <w:tc>
          <w:tcPr>
            <w:tcW w:w="6412"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continue"/>
          </w:tcPr>
          <w:p/>
        </w:tc>
        <w:tc>
          <w:tcPr>
            <w:tcW w:w="2329" w:type="dxa"/>
            <w:vAlign w:val="center"/>
          </w:tcPr>
          <w:p>
            <w:pPr>
              <w:pStyle w:val="11"/>
            </w:pPr>
            <w:r>
              <w:t>项  目</w:t>
            </w:r>
          </w:p>
        </w:tc>
        <w:tc>
          <w:tcPr>
            <w:tcW w:w="1178" w:type="dxa"/>
            <w:vAlign w:val="center"/>
          </w:tcPr>
          <w:p>
            <w:pPr>
              <w:pStyle w:val="11"/>
            </w:pPr>
            <w:r>
              <w:t>金额</w:t>
            </w:r>
          </w:p>
        </w:tc>
        <w:tc>
          <w:tcPr>
            <w:tcW w:w="2204" w:type="dxa"/>
            <w:vAlign w:val="center"/>
          </w:tcPr>
          <w:p>
            <w:pPr>
              <w:pStyle w:val="11"/>
            </w:pPr>
            <w:r>
              <w:t>项  目</w:t>
            </w:r>
          </w:p>
        </w:tc>
        <w:tc>
          <w:tcPr>
            <w:tcW w:w="1052" w:type="dxa"/>
            <w:vAlign w:val="center"/>
          </w:tcPr>
          <w:p>
            <w:pPr>
              <w:pStyle w:val="11"/>
            </w:pPr>
            <w:r>
              <w:t>合计</w:t>
            </w:r>
          </w:p>
        </w:tc>
        <w:tc>
          <w:tcPr>
            <w:tcW w:w="1052" w:type="dxa"/>
            <w:vAlign w:val="center"/>
          </w:tcPr>
          <w:p>
            <w:pPr>
              <w:pStyle w:val="11"/>
            </w:pPr>
            <w:r>
              <w:t>一般公共预算财政拨款</w:t>
            </w:r>
          </w:p>
        </w:tc>
        <w:tc>
          <w:tcPr>
            <w:tcW w:w="1052" w:type="dxa"/>
            <w:vAlign w:val="center"/>
          </w:tcPr>
          <w:p>
            <w:pPr>
              <w:pStyle w:val="11"/>
            </w:pPr>
            <w:r>
              <w:t>政府性基金预算财政    拨款</w:t>
            </w:r>
          </w:p>
        </w:tc>
        <w:tc>
          <w:tcPr>
            <w:tcW w:w="105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Align w:val="center"/>
          </w:tcPr>
          <w:p>
            <w:pPr>
              <w:pStyle w:val="11"/>
            </w:pPr>
            <w:r>
              <w:t>栏次</w:t>
            </w:r>
          </w:p>
        </w:tc>
        <w:tc>
          <w:tcPr>
            <w:tcW w:w="2329" w:type="dxa"/>
            <w:vAlign w:val="center"/>
          </w:tcPr>
          <w:p>
            <w:pPr>
              <w:pStyle w:val="11"/>
            </w:pPr>
            <w:r>
              <w:t>1</w:t>
            </w:r>
          </w:p>
        </w:tc>
        <w:tc>
          <w:tcPr>
            <w:tcW w:w="1178" w:type="dxa"/>
            <w:vAlign w:val="center"/>
          </w:tcPr>
          <w:p>
            <w:pPr>
              <w:pStyle w:val="11"/>
            </w:pPr>
            <w:r>
              <w:t>2</w:t>
            </w:r>
          </w:p>
        </w:tc>
        <w:tc>
          <w:tcPr>
            <w:tcW w:w="2204" w:type="dxa"/>
            <w:vAlign w:val="center"/>
          </w:tcPr>
          <w:p>
            <w:pPr>
              <w:pStyle w:val="11"/>
            </w:pPr>
            <w:r>
              <w:t>3</w:t>
            </w:r>
          </w:p>
        </w:tc>
        <w:tc>
          <w:tcPr>
            <w:tcW w:w="1052" w:type="dxa"/>
            <w:vAlign w:val="center"/>
          </w:tcPr>
          <w:p>
            <w:pPr>
              <w:pStyle w:val="11"/>
            </w:pPr>
            <w:r>
              <w:t>4</w:t>
            </w:r>
          </w:p>
        </w:tc>
        <w:tc>
          <w:tcPr>
            <w:tcW w:w="1052" w:type="dxa"/>
            <w:vAlign w:val="center"/>
          </w:tcPr>
          <w:p>
            <w:pPr>
              <w:pStyle w:val="11"/>
            </w:pPr>
            <w:r>
              <w:t>5</w:t>
            </w:r>
          </w:p>
        </w:tc>
        <w:tc>
          <w:tcPr>
            <w:tcW w:w="1052" w:type="dxa"/>
            <w:vAlign w:val="center"/>
          </w:tcPr>
          <w:p>
            <w:pPr>
              <w:pStyle w:val="11"/>
            </w:pPr>
            <w:r>
              <w:t>6</w:t>
            </w:r>
          </w:p>
        </w:tc>
        <w:tc>
          <w:tcPr>
            <w:tcW w:w="105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w:t>
            </w:r>
          </w:p>
        </w:tc>
        <w:tc>
          <w:tcPr>
            <w:tcW w:w="2329" w:type="dxa"/>
            <w:vAlign w:val="center"/>
          </w:tcPr>
          <w:p>
            <w:pPr>
              <w:pStyle w:val="13"/>
            </w:pPr>
            <w:r>
              <w:t>一、一般公共预算拨款</w:t>
            </w:r>
          </w:p>
        </w:tc>
        <w:tc>
          <w:tcPr>
            <w:tcW w:w="1178" w:type="dxa"/>
            <w:vAlign w:val="center"/>
          </w:tcPr>
          <w:p>
            <w:pPr>
              <w:pStyle w:val="12"/>
            </w:pPr>
            <w:r>
              <w:t>6785292.60</w:t>
            </w:r>
          </w:p>
        </w:tc>
        <w:tc>
          <w:tcPr>
            <w:tcW w:w="2204" w:type="dxa"/>
            <w:vAlign w:val="center"/>
          </w:tcPr>
          <w:p>
            <w:pPr>
              <w:pStyle w:val="13"/>
            </w:pPr>
            <w:r>
              <w:t>一、一般公共服务支出</w:t>
            </w:r>
          </w:p>
        </w:tc>
        <w:tc>
          <w:tcPr>
            <w:tcW w:w="1052" w:type="dxa"/>
            <w:vAlign w:val="center"/>
          </w:tcPr>
          <w:p>
            <w:pPr>
              <w:pStyle w:val="12"/>
            </w:pPr>
            <w:r>
              <w:t>4907816.00</w:t>
            </w:r>
          </w:p>
        </w:tc>
        <w:tc>
          <w:tcPr>
            <w:tcW w:w="1052" w:type="dxa"/>
            <w:vAlign w:val="center"/>
          </w:tcPr>
          <w:p>
            <w:pPr>
              <w:pStyle w:val="12"/>
            </w:pPr>
            <w:r>
              <w:t>4907816.00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w:t>
            </w:r>
          </w:p>
        </w:tc>
        <w:tc>
          <w:tcPr>
            <w:tcW w:w="2329" w:type="dxa"/>
            <w:vAlign w:val="center"/>
          </w:tcPr>
          <w:p>
            <w:pPr>
              <w:pStyle w:val="13"/>
            </w:pPr>
            <w:r>
              <w:t>二、政府性基金预算拨款</w:t>
            </w:r>
          </w:p>
        </w:tc>
        <w:tc>
          <w:tcPr>
            <w:tcW w:w="1178" w:type="dxa"/>
            <w:vAlign w:val="center"/>
          </w:tcPr>
          <w:p>
            <w:pPr>
              <w:pStyle w:val="12"/>
            </w:pPr>
          </w:p>
        </w:tc>
        <w:tc>
          <w:tcPr>
            <w:tcW w:w="2204" w:type="dxa"/>
            <w:vAlign w:val="center"/>
          </w:tcPr>
          <w:p>
            <w:pPr>
              <w:pStyle w:val="13"/>
            </w:pPr>
            <w:r>
              <w:t>二、外交支出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w:t>
            </w:r>
          </w:p>
        </w:tc>
        <w:tc>
          <w:tcPr>
            <w:tcW w:w="2329" w:type="dxa"/>
            <w:vAlign w:val="center"/>
          </w:tcPr>
          <w:p>
            <w:pPr>
              <w:pStyle w:val="13"/>
            </w:pPr>
            <w:r>
              <w:t>三、国有资本经营预算拨款</w:t>
            </w:r>
          </w:p>
        </w:tc>
        <w:tc>
          <w:tcPr>
            <w:tcW w:w="1178" w:type="dxa"/>
            <w:vAlign w:val="center"/>
          </w:tcPr>
          <w:p>
            <w:pPr>
              <w:pStyle w:val="12"/>
            </w:pPr>
          </w:p>
        </w:tc>
        <w:tc>
          <w:tcPr>
            <w:tcW w:w="2204" w:type="dxa"/>
            <w:vAlign w:val="center"/>
          </w:tcPr>
          <w:p>
            <w:pPr>
              <w:pStyle w:val="13"/>
            </w:pPr>
            <w:r>
              <w:t>三、国防支出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四、公共安全支出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五、教育支出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六、科学技术支出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七、文化旅游体育与传媒支出</w:t>
            </w:r>
          </w:p>
        </w:tc>
        <w:tc>
          <w:tcPr>
            <w:tcW w:w="1052" w:type="dxa"/>
            <w:vAlign w:val="center"/>
          </w:tcPr>
          <w:p>
            <w:pPr>
              <w:pStyle w:val="12"/>
            </w:pPr>
            <w:r>
              <w:t>50000.00</w:t>
            </w:r>
          </w:p>
        </w:tc>
        <w:tc>
          <w:tcPr>
            <w:tcW w:w="1052" w:type="dxa"/>
            <w:vAlign w:val="center"/>
          </w:tcPr>
          <w:p>
            <w:pPr>
              <w:pStyle w:val="12"/>
            </w:pPr>
            <w:r>
              <w:t>50000.00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八、社会保障和就业支出</w:t>
            </w:r>
          </w:p>
        </w:tc>
        <w:tc>
          <w:tcPr>
            <w:tcW w:w="1052" w:type="dxa"/>
            <w:vAlign w:val="center"/>
          </w:tcPr>
          <w:p>
            <w:pPr>
              <w:pStyle w:val="12"/>
            </w:pPr>
            <w:r>
              <w:t>1010246.00</w:t>
            </w:r>
          </w:p>
        </w:tc>
        <w:tc>
          <w:tcPr>
            <w:tcW w:w="1052" w:type="dxa"/>
            <w:vAlign w:val="center"/>
          </w:tcPr>
          <w:p>
            <w:pPr>
              <w:pStyle w:val="12"/>
            </w:pPr>
            <w:r>
              <w:t>1010246.00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九、社会保险基金支出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十、卫生健康支出</w:t>
            </w:r>
          </w:p>
        </w:tc>
        <w:tc>
          <w:tcPr>
            <w:tcW w:w="1052" w:type="dxa"/>
            <w:vAlign w:val="center"/>
          </w:tcPr>
          <w:p>
            <w:pPr>
              <w:pStyle w:val="12"/>
            </w:pPr>
            <w:r>
              <w:t>251616.00</w:t>
            </w:r>
          </w:p>
        </w:tc>
        <w:tc>
          <w:tcPr>
            <w:tcW w:w="1052" w:type="dxa"/>
            <w:vAlign w:val="center"/>
          </w:tcPr>
          <w:p>
            <w:pPr>
              <w:pStyle w:val="12"/>
            </w:pPr>
            <w:r>
              <w:t>251616.00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11</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十一、节能环保支出</w:t>
            </w:r>
          </w:p>
        </w:tc>
        <w:tc>
          <w:tcPr>
            <w:tcW w:w="1052" w:type="dxa"/>
            <w:vAlign w:val="center"/>
          </w:tcPr>
          <w:p>
            <w:pPr>
              <w:pStyle w:val="12"/>
            </w:pPr>
            <w:r>
              <w:t>80000.00</w:t>
            </w:r>
          </w:p>
        </w:tc>
        <w:tc>
          <w:tcPr>
            <w:tcW w:w="1052" w:type="dxa"/>
            <w:vAlign w:val="center"/>
          </w:tcPr>
          <w:p>
            <w:pPr>
              <w:pStyle w:val="12"/>
            </w:pPr>
            <w:r>
              <w:t>80000.00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12</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十二、城乡社区支出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13</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十三、农林水支出</w:t>
            </w:r>
          </w:p>
        </w:tc>
        <w:tc>
          <w:tcPr>
            <w:tcW w:w="1052" w:type="dxa"/>
            <w:vAlign w:val="center"/>
          </w:tcPr>
          <w:p>
            <w:pPr>
              <w:pStyle w:val="12"/>
            </w:pPr>
            <w:r>
              <w:t>52657.83</w:t>
            </w:r>
          </w:p>
        </w:tc>
        <w:tc>
          <w:tcPr>
            <w:tcW w:w="1052" w:type="dxa"/>
            <w:vAlign w:val="center"/>
          </w:tcPr>
          <w:p>
            <w:pPr>
              <w:pStyle w:val="12"/>
            </w:pPr>
            <w:r>
              <w:t>52657.83</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十四、交通运输支出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十五、资源勘探工业信息等支出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十六、商业服务业等支出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十七、金融支出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十八、援助其他地区支出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19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十九、自然资源海洋气象等支出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二十、住房保障支出</w:t>
            </w:r>
          </w:p>
        </w:tc>
        <w:tc>
          <w:tcPr>
            <w:tcW w:w="1052" w:type="dxa"/>
            <w:vAlign w:val="center"/>
          </w:tcPr>
          <w:p>
            <w:pPr>
              <w:pStyle w:val="12"/>
            </w:pPr>
            <w:r>
              <w:t>433695.00</w:t>
            </w:r>
          </w:p>
        </w:tc>
        <w:tc>
          <w:tcPr>
            <w:tcW w:w="1052" w:type="dxa"/>
            <w:vAlign w:val="center"/>
          </w:tcPr>
          <w:p>
            <w:pPr>
              <w:pStyle w:val="12"/>
            </w:pPr>
            <w:r>
              <w:t>433695.00</w:t>
            </w: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21</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二十一、粮油物资储备支出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22</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二十二、国有资本经营预算支出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23</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二十三、灾害防治及应急管理支出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24</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二十四、预备费</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25</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二十五、其他支出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26</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二十六、转移性支出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27</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二十七、债务还本支出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28</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二十八、债务付息支出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29</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二十九、债务发行费用支出</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30</w:t>
            </w:r>
          </w:p>
        </w:tc>
        <w:tc>
          <w:tcPr>
            <w:tcW w:w="2329" w:type="dxa"/>
            <w:vAlign w:val="center"/>
          </w:tcPr>
          <w:p>
            <w:pPr>
              <w:pStyle w:val="13"/>
            </w:pPr>
          </w:p>
        </w:tc>
        <w:tc>
          <w:tcPr>
            <w:tcW w:w="1178" w:type="dxa"/>
            <w:vAlign w:val="center"/>
          </w:tcPr>
          <w:p>
            <w:pPr>
              <w:pStyle w:val="12"/>
            </w:pPr>
          </w:p>
        </w:tc>
        <w:tc>
          <w:tcPr>
            <w:tcW w:w="2204" w:type="dxa"/>
            <w:vAlign w:val="center"/>
          </w:tcPr>
          <w:p>
            <w:pPr>
              <w:pStyle w:val="13"/>
            </w:pPr>
            <w:r>
              <w:t>三十、人行科目</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31</w:t>
            </w:r>
          </w:p>
        </w:tc>
        <w:tc>
          <w:tcPr>
            <w:tcW w:w="2329" w:type="dxa"/>
            <w:vAlign w:val="center"/>
          </w:tcPr>
          <w:p>
            <w:pPr>
              <w:pStyle w:val="15"/>
            </w:pPr>
            <w:r>
              <w:t>本年收入合计</w:t>
            </w:r>
          </w:p>
        </w:tc>
        <w:tc>
          <w:tcPr>
            <w:tcW w:w="1178" w:type="dxa"/>
            <w:vAlign w:val="center"/>
          </w:tcPr>
          <w:p>
            <w:pPr>
              <w:pStyle w:val="16"/>
            </w:pPr>
            <w:r>
              <w:t>6785292.60</w:t>
            </w:r>
          </w:p>
        </w:tc>
        <w:tc>
          <w:tcPr>
            <w:tcW w:w="2204" w:type="dxa"/>
            <w:vAlign w:val="center"/>
          </w:tcPr>
          <w:p>
            <w:pPr>
              <w:pStyle w:val="15"/>
            </w:pPr>
            <w:r>
              <w:t>本年支出合计</w:t>
            </w:r>
          </w:p>
        </w:tc>
        <w:tc>
          <w:tcPr>
            <w:tcW w:w="1052" w:type="dxa"/>
            <w:vAlign w:val="center"/>
          </w:tcPr>
          <w:p>
            <w:pPr>
              <w:pStyle w:val="16"/>
            </w:pPr>
            <w:r>
              <w:t>6786030.83</w:t>
            </w:r>
          </w:p>
        </w:tc>
        <w:tc>
          <w:tcPr>
            <w:tcW w:w="1052" w:type="dxa"/>
            <w:vAlign w:val="center"/>
          </w:tcPr>
          <w:p>
            <w:pPr>
              <w:pStyle w:val="16"/>
            </w:pPr>
            <w:r>
              <w:t>6786030.83</w:t>
            </w:r>
          </w:p>
        </w:tc>
        <w:tc>
          <w:tcPr>
            <w:tcW w:w="1052" w:type="dxa"/>
            <w:vAlign w:val="center"/>
          </w:tcPr>
          <w:p>
            <w:pPr>
              <w:pStyle w:val="16"/>
            </w:pPr>
          </w:p>
        </w:tc>
        <w:tc>
          <w:tcPr>
            <w:tcW w:w="10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32</w:t>
            </w:r>
          </w:p>
        </w:tc>
        <w:tc>
          <w:tcPr>
            <w:tcW w:w="2329" w:type="dxa"/>
            <w:vAlign w:val="center"/>
          </w:tcPr>
          <w:p>
            <w:pPr>
              <w:pStyle w:val="13"/>
            </w:pPr>
            <w:r>
              <w:t>年初财政拨款结转和结余</w:t>
            </w:r>
          </w:p>
        </w:tc>
        <w:tc>
          <w:tcPr>
            <w:tcW w:w="1178" w:type="dxa"/>
            <w:vAlign w:val="center"/>
          </w:tcPr>
          <w:p>
            <w:pPr>
              <w:pStyle w:val="12"/>
            </w:pPr>
            <w:r>
              <w:t>738.23</w:t>
            </w:r>
          </w:p>
        </w:tc>
        <w:tc>
          <w:tcPr>
            <w:tcW w:w="2204" w:type="dxa"/>
            <w:vAlign w:val="center"/>
          </w:tcPr>
          <w:p>
            <w:pPr>
              <w:pStyle w:val="13"/>
            </w:pPr>
            <w:r>
              <w:t>年末财政拨款结转和结余</w:t>
            </w: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33</w:t>
            </w:r>
          </w:p>
        </w:tc>
        <w:tc>
          <w:tcPr>
            <w:tcW w:w="2329" w:type="dxa"/>
            <w:vAlign w:val="center"/>
          </w:tcPr>
          <w:p>
            <w:pPr>
              <w:pStyle w:val="13"/>
            </w:pPr>
            <w:r>
              <w:t>一、一般公共预算拨款</w:t>
            </w:r>
          </w:p>
        </w:tc>
        <w:tc>
          <w:tcPr>
            <w:tcW w:w="1178" w:type="dxa"/>
            <w:vAlign w:val="center"/>
          </w:tcPr>
          <w:p>
            <w:pPr>
              <w:pStyle w:val="12"/>
            </w:pPr>
            <w:r>
              <w:t>738.23</w:t>
            </w: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34</w:t>
            </w:r>
          </w:p>
        </w:tc>
        <w:tc>
          <w:tcPr>
            <w:tcW w:w="2329" w:type="dxa"/>
            <w:vAlign w:val="center"/>
          </w:tcPr>
          <w:p>
            <w:pPr>
              <w:pStyle w:val="13"/>
            </w:pPr>
            <w:r>
              <w:t>二、政府性基金预算拨款</w:t>
            </w:r>
          </w:p>
        </w:tc>
        <w:tc>
          <w:tcPr>
            <w:tcW w:w="1178" w:type="dxa"/>
            <w:vAlign w:val="center"/>
          </w:tcPr>
          <w:p>
            <w:pPr>
              <w:pStyle w:val="12"/>
            </w:pP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35</w:t>
            </w:r>
          </w:p>
        </w:tc>
        <w:tc>
          <w:tcPr>
            <w:tcW w:w="2329" w:type="dxa"/>
            <w:vAlign w:val="center"/>
          </w:tcPr>
          <w:p>
            <w:pPr>
              <w:pStyle w:val="13"/>
            </w:pPr>
            <w:r>
              <w:t>三、国有资本经营预算拨款</w:t>
            </w:r>
          </w:p>
        </w:tc>
        <w:tc>
          <w:tcPr>
            <w:tcW w:w="1178" w:type="dxa"/>
            <w:vAlign w:val="center"/>
          </w:tcPr>
          <w:p>
            <w:pPr>
              <w:pStyle w:val="12"/>
            </w:pPr>
          </w:p>
        </w:tc>
        <w:tc>
          <w:tcPr>
            <w:tcW w:w="2204" w:type="dxa"/>
            <w:vAlign w:val="center"/>
          </w:tcPr>
          <w:p>
            <w:pPr>
              <w:pStyle w:val="13"/>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c>
          <w:tcPr>
            <w:tcW w:w="10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4"/>
            </w:pPr>
            <w:r>
              <w:t>36</w:t>
            </w:r>
          </w:p>
        </w:tc>
        <w:tc>
          <w:tcPr>
            <w:tcW w:w="2329" w:type="dxa"/>
            <w:vAlign w:val="center"/>
          </w:tcPr>
          <w:p>
            <w:pPr>
              <w:pStyle w:val="15"/>
            </w:pPr>
            <w:r>
              <w:t>收入总计</w:t>
            </w:r>
          </w:p>
        </w:tc>
        <w:tc>
          <w:tcPr>
            <w:tcW w:w="1178" w:type="dxa"/>
            <w:vAlign w:val="center"/>
          </w:tcPr>
          <w:p>
            <w:pPr>
              <w:pStyle w:val="16"/>
            </w:pPr>
            <w:r>
              <w:t>6786030.83</w:t>
            </w:r>
          </w:p>
        </w:tc>
        <w:tc>
          <w:tcPr>
            <w:tcW w:w="2204" w:type="dxa"/>
            <w:vAlign w:val="center"/>
          </w:tcPr>
          <w:p>
            <w:pPr>
              <w:pStyle w:val="15"/>
            </w:pPr>
            <w:r>
              <w:t>支出总计</w:t>
            </w:r>
          </w:p>
        </w:tc>
        <w:tc>
          <w:tcPr>
            <w:tcW w:w="1052" w:type="dxa"/>
            <w:vAlign w:val="center"/>
          </w:tcPr>
          <w:p>
            <w:pPr>
              <w:pStyle w:val="16"/>
            </w:pPr>
            <w:r>
              <w:t>6786030.83</w:t>
            </w:r>
          </w:p>
        </w:tc>
        <w:tc>
          <w:tcPr>
            <w:tcW w:w="1052" w:type="dxa"/>
            <w:vAlign w:val="center"/>
          </w:tcPr>
          <w:p>
            <w:pPr>
              <w:pStyle w:val="16"/>
            </w:pPr>
            <w:r>
              <w:t>6786030.83</w:t>
            </w:r>
          </w:p>
        </w:tc>
        <w:tc>
          <w:tcPr>
            <w:tcW w:w="1052" w:type="dxa"/>
            <w:vAlign w:val="center"/>
          </w:tcPr>
          <w:p>
            <w:pPr>
              <w:pStyle w:val="16"/>
            </w:pPr>
          </w:p>
        </w:tc>
        <w:tc>
          <w:tcPr>
            <w:tcW w:w="1052" w:type="dxa"/>
            <w:vAlign w:val="center"/>
          </w:tcPr>
          <w:p>
            <w:pPr>
              <w:pStyle w:val="16"/>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80"/>
        <w:gridCol w:w="1796"/>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80" w:type="dxa"/>
            <w:tcBorders>
              <w:top w:val="single" w:color="FFFFFF" w:sz="6" w:space="0"/>
              <w:left w:val="single" w:color="FFFFFF" w:sz="6" w:space="0"/>
              <w:right w:val="single" w:color="FFFFFF" w:sz="6" w:space="0"/>
            </w:tcBorders>
            <w:vAlign w:val="center"/>
          </w:tcPr>
          <w:p>
            <w:pPr>
              <w:pStyle w:val="9"/>
            </w:pPr>
            <w:r>
              <w:t>预算年度：2026</w:t>
            </w:r>
          </w:p>
        </w:tc>
        <w:tc>
          <w:tcPr>
            <w:tcW w:w="36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80" w:type="dxa"/>
            <w:vMerge w:val="restart"/>
            <w:vAlign w:val="center"/>
          </w:tcPr>
          <w:p>
            <w:pPr>
              <w:pStyle w:val="11"/>
            </w:pPr>
            <w:r>
              <w:t>合计</w:t>
            </w:r>
          </w:p>
        </w:tc>
        <w:tc>
          <w:tcPr>
            <w:tcW w:w="1796"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80" w:type="dxa"/>
            <w:vMerge w:val="continue"/>
          </w:tcPr>
          <w:p/>
        </w:tc>
        <w:tc>
          <w:tcPr>
            <w:tcW w:w="1796"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80" w:type="dxa"/>
            <w:vAlign w:val="center"/>
          </w:tcPr>
          <w:p>
            <w:pPr>
              <w:pStyle w:val="11"/>
            </w:pPr>
            <w:r>
              <w:t>3</w:t>
            </w:r>
          </w:p>
        </w:tc>
        <w:tc>
          <w:tcPr>
            <w:tcW w:w="1796"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80" w:type="dxa"/>
            <w:vAlign w:val="center"/>
          </w:tcPr>
          <w:p>
            <w:pPr>
              <w:pStyle w:val="16"/>
            </w:pPr>
            <w:r>
              <w:t>6786030.83</w:t>
            </w:r>
          </w:p>
        </w:tc>
        <w:tc>
          <w:tcPr>
            <w:tcW w:w="1796" w:type="dxa"/>
            <w:vAlign w:val="center"/>
          </w:tcPr>
          <w:p>
            <w:pPr>
              <w:pStyle w:val="16"/>
            </w:pPr>
            <w:r>
              <w:t>6248903.00</w:t>
            </w:r>
          </w:p>
        </w:tc>
        <w:tc>
          <w:tcPr>
            <w:tcW w:w="1888" w:type="dxa"/>
            <w:vAlign w:val="center"/>
          </w:tcPr>
          <w:p>
            <w:pPr>
              <w:pStyle w:val="16"/>
            </w:pPr>
            <w:r>
              <w:t>537127.83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201</w:t>
            </w:r>
          </w:p>
        </w:tc>
        <w:tc>
          <w:tcPr>
            <w:tcW w:w="3307" w:type="dxa"/>
            <w:vAlign w:val="center"/>
          </w:tcPr>
          <w:p>
            <w:pPr>
              <w:pStyle w:val="13"/>
            </w:pPr>
            <w:r>
              <w:t>一般公共服务支出</w:t>
            </w:r>
          </w:p>
        </w:tc>
        <w:tc>
          <w:tcPr>
            <w:tcW w:w="1980" w:type="dxa"/>
            <w:vAlign w:val="center"/>
          </w:tcPr>
          <w:p>
            <w:pPr>
              <w:pStyle w:val="12"/>
            </w:pPr>
            <w:r>
              <w:t>4907816.00</w:t>
            </w:r>
          </w:p>
        </w:tc>
        <w:tc>
          <w:tcPr>
            <w:tcW w:w="1796" w:type="dxa"/>
            <w:vAlign w:val="center"/>
          </w:tcPr>
          <w:p>
            <w:pPr>
              <w:pStyle w:val="12"/>
            </w:pPr>
            <w:r>
              <w:t>4555346.00</w:t>
            </w:r>
          </w:p>
        </w:tc>
        <w:tc>
          <w:tcPr>
            <w:tcW w:w="1888" w:type="dxa"/>
            <w:vAlign w:val="center"/>
          </w:tcPr>
          <w:p>
            <w:pPr>
              <w:pStyle w:val="12"/>
            </w:pPr>
            <w:r>
              <w:t>352470.00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20103</w:t>
            </w:r>
          </w:p>
        </w:tc>
        <w:tc>
          <w:tcPr>
            <w:tcW w:w="3307" w:type="dxa"/>
            <w:vAlign w:val="center"/>
          </w:tcPr>
          <w:p>
            <w:pPr>
              <w:pStyle w:val="13"/>
            </w:pPr>
            <w:r>
              <w:t>政府办公厅（室）及相关机构事务</w:t>
            </w:r>
          </w:p>
        </w:tc>
        <w:tc>
          <w:tcPr>
            <w:tcW w:w="1980" w:type="dxa"/>
            <w:vAlign w:val="center"/>
          </w:tcPr>
          <w:p>
            <w:pPr>
              <w:pStyle w:val="12"/>
            </w:pPr>
            <w:r>
              <w:t>4847816.00</w:t>
            </w:r>
          </w:p>
        </w:tc>
        <w:tc>
          <w:tcPr>
            <w:tcW w:w="1796" w:type="dxa"/>
            <w:vAlign w:val="center"/>
          </w:tcPr>
          <w:p>
            <w:pPr>
              <w:pStyle w:val="12"/>
            </w:pPr>
            <w:r>
              <w:t>4555346.00</w:t>
            </w:r>
          </w:p>
        </w:tc>
        <w:tc>
          <w:tcPr>
            <w:tcW w:w="1888" w:type="dxa"/>
            <w:vAlign w:val="center"/>
          </w:tcPr>
          <w:p>
            <w:pPr>
              <w:pStyle w:val="12"/>
            </w:pPr>
            <w:r>
              <w:t>292470.00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2010301</w:t>
            </w:r>
          </w:p>
        </w:tc>
        <w:tc>
          <w:tcPr>
            <w:tcW w:w="3307" w:type="dxa"/>
            <w:vAlign w:val="center"/>
          </w:tcPr>
          <w:p>
            <w:pPr>
              <w:pStyle w:val="13"/>
            </w:pPr>
            <w:r>
              <w:t>行政运行</w:t>
            </w:r>
          </w:p>
        </w:tc>
        <w:tc>
          <w:tcPr>
            <w:tcW w:w="1980" w:type="dxa"/>
            <w:vAlign w:val="center"/>
          </w:tcPr>
          <w:p>
            <w:pPr>
              <w:pStyle w:val="12"/>
            </w:pPr>
            <w:r>
              <w:t>4555346.00</w:t>
            </w:r>
          </w:p>
        </w:tc>
        <w:tc>
          <w:tcPr>
            <w:tcW w:w="1796" w:type="dxa"/>
            <w:vAlign w:val="center"/>
          </w:tcPr>
          <w:p>
            <w:pPr>
              <w:pStyle w:val="12"/>
            </w:pPr>
            <w:r>
              <w:t>4555346.00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2010302</w:t>
            </w:r>
          </w:p>
        </w:tc>
        <w:tc>
          <w:tcPr>
            <w:tcW w:w="3307" w:type="dxa"/>
            <w:vAlign w:val="center"/>
          </w:tcPr>
          <w:p>
            <w:pPr>
              <w:pStyle w:val="13"/>
            </w:pPr>
            <w:r>
              <w:t>一般行政管理事务</w:t>
            </w:r>
          </w:p>
        </w:tc>
        <w:tc>
          <w:tcPr>
            <w:tcW w:w="1980" w:type="dxa"/>
            <w:vAlign w:val="center"/>
          </w:tcPr>
          <w:p>
            <w:pPr>
              <w:pStyle w:val="12"/>
            </w:pPr>
            <w:r>
              <w:t>284438.00</w:t>
            </w:r>
          </w:p>
        </w:tc>
        <w:tc>
          <w:tcPr>
            <w:tcW w:w="1796" w:type="dxa"/>
            <w:vAlign w:val="center"/>
          </w:tcPr>
          <w:p>
            <w:pPr>
              <w:pStyle w:val="12"/>
            </w:pPr>
          </w:p>
        </w:tc>
        <w:tc>
          <w:tcPr>
            <w:tcW w:w="1888" w:type="dxa"/>
            <w:vAlign w:val="center"/>
          </w:tcPr>
          <w:p>
            <w:pPr>
              <w:pStyle w:val="12"/>
            </w:pPr>
            <w:r>
              <w:t>284438.00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2010350</w:t>
            </w:r>
          </w:p>
        </w:tc>
        <w:tc>
          <w:tcPr>
            <w:tcW w:w="3307" w:type="dxa"/>
            <w:vAlign w:val="center"/>
          </w:tcPr>
          <w:p>
            <w:pPr>
              <w:pStyle w:val="13"/>
            </w:pPr>
            <w:r>
              <w:t>事业运行</w:t>
            </w:r>
          </w:p>
        </w:tc>
        <w:tc>
          <w:tcPr>
            <w:tcW w:w="1980" w:type="dxa"/>
            <w:vAlign w:val="center"/>
          </w:tcPr>
          <w:p>
            <w:pPr>
              <w:pStyle w:val="12"/>
            </w:pPr>
            <w:r>
              <w:t>8032.00</w:t>
            </w:r>
          </w:p>
        </w:tc>
        <w:tc>
          <w:tcPr>
            <w:tcW w:w="1796" w:type="dxa"/>
            <w:vAlign w:val="center"/>
          </w:tcPr>
          <w:p>
            <w:pPr>
              <w:pStyle w:val="12"/>
            </w:pPr>
          </w:p>
        </w:tc>
        <w:tc>
          <w:tcPr>
            <w:tcW w:w="1888" w:type="dxa"/>
            <w:vAlign w:val="center"/>
          </w:tcPr>
          <w:p>
            <w:pPr>
              <w:pStyle w:val="12"/>
            </w:pPr>
            <w:r>
              <w:t>8032.00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20129</w:t>
            </w:r>
          </w:p>
        </w:tc>
        <w:tc>
          <w:tcPr>
            <w:tcW w:w="3307" w:type="dxa"/>
            <w:vAlign w:val="center"/>
          </w:tcPr>
          <w:p>
            <w:pPr>
              <w:pStyle w:val="13"/>
            </w:pPr>
            <w:r>
              <w:t>群众团体事务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2012902</w:t>
            </w:r>
          </w:p>
        </w:tc>
        <w:tc>
          <w:tcPr>
            <w:tcW w:w="3307" w:type="dxa"/>
            <w:vAlign w:val="center"/>
          </w:tcPr>
          <w:p>
            <w:pPr>
              <w:pStyle w:val="13"/>
            </w:pPr>
            <w:r>
              <w:t>一般行政管理事务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20140</w:t>
            </w:r>
          </w:p>
        </w:tc>
        <w:tc>
          <w:tcPr>
            <w:tcW w:w="3307" w:type="dxa"/>
            <w:vAlign w:val="center"/>
          </w:tcPr>
          <w:p>
            <w:pPr>
              <w:pStyle w:val="13"/>
            </w:pPr>
            <w:r>
              <w:t>信访事务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2014004</w:t>
            </w:r>
          </w:p>
        </w:tc>
        <w:tc>
          <w:tcPr>
            <w:tcW w:w="3307" w:type="dxa"/>
            <w:vAlign w:val="center"/>
          </w:tcPr>
          <w:p>
            <w:pPr>
              <w:pStyle w:val="13"/>
            </w:pPr>
            <w:r>
              <w:t>信访业务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207</w:t>
            </w:r>
          </w:p>
        </w:tc>
        <w:tc>
          <w:tcPr>
            <w:tcW w:w="3307" w:type="dxa"/>
            <w:vAlign w:val="center"/>
          </w:tcPr>
          <w:p>
            <w:pPr>
              <w:pStyle w:val="13"/>
            </w:pPr>
            <w:r>
              <w:t>文化旅游体育与传媒支出</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20701</w:t>
            </w:r>
          </w:p>
        </w:tc>
        <w:tc>
          <w:tcPr>
            <w:tcW w:w="3307" w:type="dxa"/>
            <w:vAlign w:val="center"/>
          </w:tcPr>
          <w:p>
            <w:pPr>
              <w:pStyle w:val="13"/>
            </w:pPr>
            <w:r>
              <w:t>文化和旅游</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2070109</w:t>
            </w:r>
          </w:p>
        </w:tc>
        <w:tc>
          <w:tcPr>
            <w:tcW w:w="3307" w:type="dxa"/>
            <w:vAlign w:val="center"/>
          </w:tcPr>
          <w:p>
            <w:pPr>
              <w:pStyle w:val="13"/>
            </w:pPr>
            <w:r>
              <w:t>群众文化</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208</w:t>
            </w:r>
          </w:p>
        </w:tc>
        <w:tc>
          <w:tcPr>
            <w:tcW w:w="3307" w:type="dxa"/>
            <w:vAlign w:val="center"/>
          </w:tcPr>
          <w:p>
            <w:pPr>
              <w:pStyle w:val="13"/>
            </w:pPr>
            <w:r>
              <w:t>社会保障和就业支出</w:t>
            </w:r>
          </w:p>
        </w:tc>
        <w:tc>
          <w:tcPr>
            <w:tcW w:w="1980" w:type="dxa"/>
            <w:vAlign w:val="center"/>
          </w:tcPr>
          <w:p>
            <w:pPr>
              <w:pStyle w:val="12"/>
            </w:pPr>
            <w:r>
              <w:t>1010246.00</w:t>
            </w:r>
          </w:p>
        </w:tc>
        <w:tc>
          <w:tcPr>
            <w:tcW w:w="1796" w:type="dxa"/>
            <w:vAlign w:val="center"/>
          </w:tcPr>
          <w:p>
            <w:pPr>
              <w:pStyle w:val="12"/>
            </w:pPr>
            <w:r>
              <w:t>1008246.00</w:t>
            </w: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20805</w:t>
            </w:r>
          </w:p>
        </w:tc>
        <w:tc>
          <w:tcPr>
            <w:tcW w:w="3307" w:type="dxa"/>
            <w:vAlign w:val="center"/>
          </w:tcPr>
          <w:p>
            <w:pPr>
              <w:pStyle w:val="13"/>
            </w:pPr>
            <w:r>
              <w:t>行政事业单位养老支出</w:t>
            </w:r>
          </w:p>
        </w:tc>
        <w:tc>
          <w:tcPr>
            <w:tcW w:w="1980" w:type="dxa"/>
            <w:vAlign w:val="center"/>
          </w:tcPr>
          <w:p>
            <w:pPr>
              <w:pStyle w:val="12"/>
            </w:pPr>
            <w:r>
              <w:t>985993.00</w:t>
            </w:r>
          </w:p>
        </w:tc>
        <w:tc>
          <w:tcPr>
            <w:tcW w:w="1796" w:type="dxa"/>
            <w:vAlign w:val="center"/>
          </w:tcPr>
          <w:p>
            <w:pPr>
              <w:pStyle w:val="12"/>
            </w:pPr>
            <w:r>
              <w:t>985993.00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2080501</w:t>
            </w:r>
          </w:p>
        </w:tc>
        <w:tc>
          <w:tcPr>
            <w:tcW w:w="3307" w:type="dxa"/>
            <w:vAlign w:val="center"/>
          </w:tcPr>
          <w:p>
            <w:pPr>
              <w:pStyle w:val="13"/>
            </w:pPr>
            <w:r>
              <w:t>行政单位离退休</w:t>
            </w:r>
          </w:p>
        </w:tc>
        <w:tc>
          <w:tcPr>
            <w:tcW w:w="1980" w:type="dxa"/>
            <w:vAlign w:val="center"/>
          </w:tcPr>
          <w:p>
            <w:pPr>
              <w:pStyle w:val="12"/>
            </w:pPr>
            <w:r>
              <w:t>451381.00</w:t>
            </w:r>
          </w:p>
        </w:tc>
        <w:tc>
          <w:tcPr>
            <w:tcW w:w="1796" w:type="dxa"/>
            <w:vAlign w:val="center"/>
          </w:tcPr>
          <w:p>
            <w:pPr>
              <w:pStyle w:val="12"/>
            </w:pPr>
            <w:r>
              <w:t>451381.00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2080505</w:t>
            </w:r>
          </w:p>
        </w:tc>
        <w:tc>
          <w:tcPr>
            <w:tcW w:w="3307" w:type="dxa"/>
            <w:vAlign w:val="center"/>
          </w:tcPr>
          <w:p>
            <w:pPr>
              <w:pStyle w:val="13"/>
            </w:pPr>
            <w:r>
              <w:t>机关事业单位基本养老保险缴费支出</w:t>
            </w:r>
          </w:p>
        </w:tc>
        <w:tc>
          <w:tcPr>
            <w:tcW w:w="1980" w:type="dxa"/>
            <w:vAlign w:val="center"/>
          </w:tcPr>
          <w:p>
            <w:pPr>
              <w:pStyle w:val="12"/>
            </w:pPr>
            <w:r>
              <w:t>534612.00</w:t>
            </w:r>
          </w:p>
        </w:tc>
        <w:tc>
          <w:tcPr>
            <w:tcW w:w="1796"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20820</w:t>
            </w:r>
          </w:p>
        </w:tc>
        <w:tc>
          <w:tcPr>
            <w:tcW w:w="3307" w:type="dxa"/>
            <w:vAlign w:val="center"/>
          </w:tcPr>
          <w:p>
            <w:pPr>
              <w:pStyle w:val="13"/>
            </w:pPr>
            <w:r>
              <w:t>临时救助</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2082001</w:t>
            </w:r>
          </w:p>
        </w:tc>
        <w:tc>
          <w:tcPr>
            <w:tcW w:w="3307" w:type="dxa"/>
            <w:vAlign w:val="center"/>
          </w:tcPr>
          <w:p>
            <w:pPr>
              <w:pStyle w:val="13"/>
            </w:pPr>
            <w:r>
              <w:t>临时救助支出</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20899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2089999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210</w:t>
            </w:r>
          </w:p>
        </w:tc>
        <w:tc>
          <w:tcPr>
            <w:tcW w:w="3307" w:type="dxa"/>
            <w:vAlign w:val="center"/>
          </w:tcPr>
          <w:p>
            <w:pPr>
              <w:pStyle w:val="13"/>
            </w:pPr>
            <w:r>
              <w:t>卫生健康支出</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21011</w:t>
            </w:r>
          </w:p>
        </w:tc>
        <w:tc>
          <w:tcPr>
            <w:tcW w:w="3307" w:type="dxa"/>
            <w:vAlign w:val="center"/>
          </w:tcPr>
          <w:p>
            <w:pPr>
              <w:pStyle w:val="13"/>
            </w:pPr>
            <w:r>
              <w:t>行政事业单位医疗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24</w:t>
            </w:r>
          </w:p>
        </w:tc>
        <w:tc>
          <w:tcPr>
            <w:tcW w:w="915" w:type="dxa"/>
            <w:vAlign w:val="center"/>
          </w:tcPr>
          <w:p>
            <w:pPr>
              <w:pStyle w:val="13"/>
            </w:pPr>
            <w:r>
              <w:t>2101101</w:t>
            </w:r>
          </w:p>
        </w:tc>
        <w:tc>
          <w:tcPr>
            <w:tcW w:w="3307" w:type="dxa"/>
            <w:vAlign w:val="center"/>
          </w:tcPr>
          <w:p>
            <w:pPr>
              <w:pStyle w:val="13"/>
            </w:pPr>
            <w:r>
              <w:t>行政单位医疗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25</w:t>
            </w:r>
          </w:p>
        </w:tc>
        <w:tc>
          <w:tcPr>
            <w:tcW w:w="915" w:type="dxa"/>
            <w:vAlign w:val="center"/>
          </w:tcPr>
          <w:p>
            <w:pPr>
              <w:pStyle w:val="13"/>
            </w:pPr>
            <w:r>
              <w:t>211</w:t>
            </w:r>
          </w:p>
        </w:tc>
        <w:tc>
          <w:tcPr>
            <w:tcW w:w="3307" w:type="dxa"/>
            <w:vAlign w:val="center"/>
          </w:tcPr>
          <w:p>
            <w:pPr>
              <w:pStyle w:val="13"/>
            </w:pPr>
            <w:r>
              <w:t>节能环保支出</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26</w:t>
            </w:r>
          </w:p>
        </w:tc>
        <w:tc>
          <w:tcPr>
            <w:tcW w:w="915" w:type="dxa"/>
            <w:vAlign w:val="center"/>
          </w:tcPr>
          <w:p>
            <w:pPr>
              <w:pStyle w:val="13"/>
            </w:pPr>
            <w:r>
              <w:t>21104</w:t>
            </w:r>
          </w:p>
        </w:tc>
        <w:tc>
          <w:tcPr>
            <w:tcW w:w="3307" w:type="dxa"/>
            <w:vAlign w:val="center"/>
          </w:tcPr>
          <w:p>
            <w:pPr>
              <w:pStyle w:val="13"/>
            </w:pPr>
            <w:r>
              <w:t>自然生态保护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27</w:t>
            </w:r>
          </w:p>
        </w:tc>
        <w:tc>
          <w:tcPr>
            <w:tcW w:w="915" w:type="dxa"/>
            <w:vAlign w:val="center"/>
          </w:tcPr>
          <w:p>
            <w:pPr>
              <w:pStyle w:val="13"/>
            </w:pPr>
            <w:r>
              <w:t>2110402</w:t>
            </w:r>
          </w:p>
        </w:tc>
        <w:tc>
          <w:tcPr>
            <w:tcW w:w="3307" w:type="dxa"/>
            <w:vAlign w:val="center"/>
          </w:tcPr>
          <w:p>
            <w:pPr>
              <w:pStyle w:val="13"/>
            </w:pPr>
            <w:r>
              <w:t>农村环境保护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28</w:t>
            </w:r>
          </w:p>
        </w:tc>
        <w:tc>
          <w:tcPr>
            <w:tcW w:w="915" w:type="dxa"/>
            <w:vAlign w:val="center"/>
          </w:tcPr>
          <w:p>
            <w:pPr>
              <w:pStyle w:val="13"/>
            </w:pPr>
            <w:r>
              <w:t>213</w:t>
            </w:r>
          </w:p>
        </w:tc>
        <w:tc>
          <w:tcPr>
            <w:tcW w:w="3307" w:type="dxa"/>
            <w:vAlign w:val="center"/>
          </w:tcPr>
          <w:p>
            <w:pPr>
              <w:pStyle w:val="13"/>
            </w:pPr>
            <w:r>
              <w:t>农林水支出</w:t>
            </w:r>
          </w:p>
        </w:tc>
        <w:tc>
          <w:tcPr>
            <w:tcW w:w="1980" w:type="dxa"/>
            <w:vAlign w:val="center"/>
          </w:tcPr>
          <w:p>
            <w:pPr>
              <w:pStyle w:val="12"/>
            </w:pPr>
            <w:r>
              <w:t>52657.83</w:t>
            </w:r>
          </w:p>
        </w:tc>
        <w:tc>
          <w:tcPr>
            <w:tcW w:w="1796" w:type="dxa"/>
            <w:vAlign w:val="center"/>
          </w:tcPr>
          <w:p>
            <w:pPr>
              <w:pStyle w:val="12"/>
            </w:pPr>
          </w:p>
        </w:tc>
        <w:tc>
          <w:tcPr>
            <w:tcW w:w="1888"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29</w:t>
            </w:r>
          </w:p>
        </w:tc>
        <w:tc>
          <w:tcPr>
            <w:tcW w:w="915" w:type="dxa"/>
            <w:vAlign w:val="center"/>
          </w:tcPr>
          <w:p>
            <w:pPr>
              <w:pStyle w:val="13"/>
            </w:pPr>
            <w:r>
              <w:t>21301</w:t>
            </w:r>
          </w:p>
        </w:tc>
        <w:tc>
          <w:tcPr>
            <w:tcW w:w="3307" w:type="dxa"/>
            <w:vAlign w:val="center"/>
          </w:tcPr>
          <w:p>
            <w:pPr>
              <w:pStyle w:val="13"/>
            </w:pPr>
            <w:r>
              <w:t>农业农村</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30</w:t>
            </w:r>
          </w:p>
        </w:tc>
        <w:tc>
          <w:tcPr>
            <w:tcW w:w="915" w:type="dxa"/>
            <w:vAlign w:val="center"/>
          </w:tcPr>
          <w:p>
            <w:pPr>
              <w:pStyle w:val="13"/>
            </w:pPr>
            <w:r>
              <w:t>2130142</w:t>
            </w:r>
          </w:p>
        </w:tc>
        <w:tc>
          <w:tcPr>
            <w:tcW w:w="3307" w:type="dxa"/>
            <w:vAlign w:val="center"/>
          </w:tcPr>
          <w:p>
            <w:pPr>
              <w:pStyle w:val="13"/>
            </w:pPr>
            <w:r>
              <w:t>乡村道路建设</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31</w:t>
            </w:r>
          </w:p>
        </w:tc>
        <w:tc>
          <w:tcPr>
            <w:tcW w:w="915" w:type="dxa"/>
            <w:vAlign w:val="center"/>
          </w:tcPr>
          <w:p>
            <w:pPr>
              <w:pStyle w:val="13"/>
            </w:pPr>
            <w:r>
              <w:t>21302</w:t>
            </w:r>
          </w:p>
        </w:tc>
        <w:tc>
          <w:tcPr>
            <w:tcW w:w="3307" w:type="dxa"/>
            <w:vAlign w:val="center"/>
          </w:tcPr>
          <w:p>
            <w:pPr>
              <w:pStyle w:val="13"/>
            </w:pPr>
            <w:r>
              <w:t>林业和草原</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32</w:t>
            </w:r>
          </w:p>
        </w:tc>
        <w:tc>
          <w:tcPr>
            <w:tcW w:w="915" w:type="dxa"/>
            <w:vAlign w:val="center"/>
          </w:tcPr>
          <w:p>
            <w:pPr>
              <w:pStyle w:val="13"/>
            </w:pPr>
            <w:r>
              <w:t>2130234</w:t>
            </w:r>
          </w:p>
        </w:tc>
        <w:tc>
          <w:tcPr>
            <w:tcW w:w="3307" w:type="dxa"/>
            <w:vAlign w:val="center"/>
          </w:tcPr>
          <w:p>
            <w:pPr>
              <w:pStyle w:val="13"/>
            </w:pPr>
            <w:r>
              <w:t>林业草原防灾减灾</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33</w:t>
            </w:r>
          </w:p>
        </w:tc>
        <w:tc>
          <w:tcPr>
            <w:tcW w:w="915" w:type="dxa"/>
            <w:vAlign w:val="center"/>
          </w:tcPr>
          <w:p>
            <w:pPr>
              <w:pStyle w:val="13"/>
            </w:pPr>
            <w:r>
              <w:t>21307</w:t>
            </w:r>
          </w:p>
        </w:tc>
        <w:tc>
          <w:tcPr>
            <w:tcW w:w="3307" w:type="dxa"/>
            <w:vAlign w:val="center"/>
          </w:tcPr>
          <w:p>
            <w:pPr>
              <w:pStyle w:val="13"/>
            </w:pPr>
            <w:r>
              <w:t>农村综合改革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34</w:t>
            </w:r>
          </w:p>
        </w:tc>
        <w:tc>
          <w:tcPr>
            <w:tcW w:w="915" w:type="dxa"/>
            <w:vAlign w:val="center"/>
          </w:tcPr>
          <w:p>
            <w:pPr>
              <w:pStyle w:val="13"/>
            </w:pPr>
            <w:r>
              <w:t>2130701</w:t>
            </w:r>
          </w:p>
        </w:tc>
        <w:tc>
          <w:tcPr>
            <w:tcW w:w="3307" w:type="dxa"/>
            <w:vAlign w:val="center"/>
          </w:tcPr>
          <w:p>
            <w:pPr>
              <w:pStyle w:val="13"/>
            </w:pPr>
            <w:r>
              <w:t>对村级公益事业建设的补助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35</w:t>
            </w:r>
          </w:p>
        </w:tc>
        <w:tc>
          <w:tcPr>
            <w:tcW w:w="915" w:type="dxa"/>
            <w:vAlign w:val="center"/>
          </w:tcPr>
          <w:p>
            <w:pPr>
              <w:pStyle w:val="13"/>
            </w:pPr>
            <w:r>
              <w:t>221</w:t>
            </w:r>
          </w:p>
        </w:tc>
        <w:tc>
          <w:tcPr>
            <w:tcW w:w="3307" w:type="dxa"/>
            <w:vAlign w:val="center"/>
          </w:tcPr>
          <w:p>
            <w:pPr>
              <w:pStyle w:val="13"/>
            </w:pPr>
            <w:r>
              <w:t>住房保障支出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36</w:t>
            </w:r>
          </w:p>
        </w:tc>
        <w:tc>
          <w:tcPr>
            <w:tcW w:w="915" w:type="dxa"/>
            <w:vAlign w:val="center"/>
          </w:tcPr>
          <w:p>
            <w:pPr>
              <w:pStyle w:val="13"/>
            </w:pPr>
            <w:r>
              <w:t>22102</w:t>
            </w:r>
          </w:p>
        </w:tc>
        <w:tc>
          <w:tcPr>
            <w:tcW w:w="3307" w:type="dxa"/>
            <w:vAlign w:val="center"/>
          </w:tcPr>
          <w:p>
            <w:pPr>
              <w:pStyle w:val="13"/>
            </w:pPr>
            <w:r>
              <w:t>住房改革支出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37</w:t>
            </w:r>
          </w:p>
        </w:tc>
        <w:tc>
          <w:tcPr>
            <w:tcW w:w="915" w:type="dxa"/>
            <w:vAlign w:val="center"/>
          </w:tcPr>
          <w:p>
            <w:pPr>
              <w:pStyle w:val="13"/>
            </w:pPr>
            <w:r>
              <w:t>2210201</w:t>
            </w:r>
          </w:p>
        </w:tc>
        <w:tc>
          <w:tcPr>
            <w:tcW w:w="3307" w:type="dxa"/>
            <w:vAlign w:val="center"/>
          </w:tcPr>
          <w:p>
            <w:pPr>
              <w:pStyle w:val="13"/>
            </w:pPr>
            <w:r>
              <w:t>住房公积金</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支出部门经济分类科目</w:t>
            </w:r>
          </w:p>
        </w:tc>
        <w:tc>
          <w:tcPr>
            <w:tcW w:w="566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Align w:val="center"/>
          </w:tcPr>
          <w:p>
            <w:pPr>
              <w:pStyle w:val="11"/>
            </w:pPr>
            <w:r>
              <w:t>合计</w:t>
            </w:r>
          </w:p>
        </w:tc>
        <w:tc>
          <w:tcPr>
            <w:tcW w:w="1810" w:type="dxa"/>
            <w:vAlign w:val="center"/>
          </w:tcPr>
          <w:p>
            <w:pPr>
              <w:pStyle w:val="11"/>
            </w:pPr>
            <w:r>
              <w:t>人员经费</w:t>
            </w:r>
          </w:p>
        </w:tc>
        <w:tc>
          <w:tcPr>
            <w:tcW w:w="188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66" w:type="dxa"/>
            <w:vAlign w:val="center"/>
          </w:tcPr>
          <w:p>
            <w:pPr>
              <w:pStyle w:val="16"/>
            </w:pPr>
            <w:r>
              <w:t>6248903.00</w:t>
            </w:r>
          </w:p>
        </w:tc>
        <w:tc>
          <w:tcPr>
            <w:tcW w:w="1810" w:type="dxa"/>
            <w:vAlign w:val="center"/>
          </w:tcPr>
          <w:p>
            <w:pPr>
              <w:pStyle w:val="16"/>
            </w:pPr>
            <w:r>
              <w:t>5814873.00</w:t>
            </w:r>
          </w:p>
        </w:tc>
        <w:tc>
          <w:tcPr>
            <w:tcW w:w="1888" w:type="dxa"/>
            <w:vAlign w:val="center"/>
          </w:tcPr>
          <w:p>
            <w:pPr>
              <w:pStyle w:val="16"/>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301</w:t>
            </w:r>
          </w:p>
        </w:tc>
        <w:tc>
          <w:tcPr>
            <w:tcW w:w="3307" w:type="dxa"/>
            <w:vAlign w:val="center"/>
          </w:tcPr>
          <w:p>
            <w:pPr>
              <w:pStyle w:val="13"/>
            </w:pPr>
            <w:r>
              <w:t>工资福利支出</w:t>
            </w:r>
          </w:p>
        </w:tc>
        <w:tc>
          <w:tcPr>
            <w:tcW w:w="1966" w:type="dxa"/>
            <w:vAlign w:val="center"/>
          </w:tcPr>
          <w:p>
            <w:pPr>
              <w:pStyle w:val="12"/>
            </w:pPr>
            <w:r>
              <w:t>5363092.00</w:t>
            </w:r>
          </w:p>
        </w:tc>
        <w:tc>
          <w:tcPr>
            <w:tcW w:w="1810" w:type="dxa"/>
            <w:vAlign w:val="center"/>
          </w:tcPr>
          <w:p>
            <w:pPr>
              <w:pStyle w:val="12"/>
            </w:pPr>
            <w:r>
              <w:t>5363092.00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30101</w:t>
            </w:r>
          </w:p>
        </w:tc>
        <w:tc>
          <w:tcPr>
            <w:tcW w:w="3307" w:type="dxa"/>
            <w:vAlign w:val="center"/>
          </w:tcPr>
          <w:p>
            <w:pPr>
              <w:pStyle w:val="13"/>
            </w:pPr>
            <w:r>
              <w:t>基本工资</w:t>
            </w:r>
          </w:p>
        </w:tc>
        <w:tc>
          <w:tcPr>
            <w:tcW w:w="1966" w:type="dxa"/>
            <w:vAlign w:val="center"/>
          </w:tcPr>
          <w:p>
            <w:pPr>
              <w:pStyle w:val="12"/>
            </w:pPr>
            <w:r>
              <w:t>1761000.00</w:t>
            </w:r>
          </w:p>
        </w:tc>
        <w:tc>
          <w:tcPr>
            <w:tcW w:w="1810" w:type="dxa"/>
            <w:vAlign w:val="center"/>
          </w:tcPr>
          <w:p>
            <w:pPr>
              <w:pStyle w:val="12"/>
            </w:pPr>
            <w:r>
              <w:t>1761000.00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30102</w:t>
            </w:r>
          </w:p>
        </w:tc>
        <w:tc>
          <w:tcPr>
            <w:tcW w:w="3307" w:type="dxa"/>
            <w:vAlign w:val="center"/>
          </w:tcPr>
          <w:p>
            <w:pPr>
              <w:pStyle w:val="13"/>
            </w:pPr>
            <w:r>
              <w:t>津贴补贴</w:t>
            </w:r>
          </w:p>
        </w:tc>
        <w:tc>
          <w:tcPr>
            <w:tcW w:w="1966" w:type="dxa"/>
            <w:vAlign w:val="center"/>
          </w:tcPr>
          <w:p>
            <w:pPr>
              <w:pStyle w:val="12"/>
            </w:pPr>
            <w:r>
              <w:t>991056.00</w:t>
            </w:r>
          </w:p>
        </w:tc>
        <w:tc>
          <w:tcPr>
            <w:tcW w:w="1810" w:type="dxa"/>
            <w:vAlign w:val="center"/>
          </w:tcPr>
          <w:p>
            <w:pPr>
              <w:pStyle w:val="12"/>
            </w:pPr>
            <w:r>
              <w:t>991056.00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30103</w:t>
            </w:r>
          </w:p>
        </w:tc>
        <w:tc>
          <w:tcPr>
            <w:tcW w:w="3307" w:type="dxa"/>
            <w:vAlign w:val="center"/>
          </w:tcPr>
          <w:p>
            <w:pPr>
              <w:pStyle w:val="13"/>
            </w:pPr>
            <w:r>
              <w:t>奖金</w:t>
            </w:r>
          </w:p>
        </w:tc>
        <w:tc>
          <w:tcPr>
            <w:tcW w:w="1966" w:type="dxa"/>
            <w:vAlign w:val="center"/>
          </w:tcPr>
          <w:p>
            <w:pPr>
              <w:pStyle w:val="12"/>
            </w:pPr>
            <w:r>
              <w:t>534467.00</w:t>
            </w:r>
          </w:p>
        </w:tc>
        <w:tc>
          <w:tcPr>
            <w:tcW w:w="1810" w:type="dxa"/>
            <w:vAlign w:val="center"/>
          </w:tcPr>
          <w:p>
            <w:pPr>
              <w:pStyle w:val="12"/>
            </w:pPr>
            <w:r>
              <w:t>534467.00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30107</w:t>
            </w:r>
          </w:p>
        </w:tc>
        <w:tc>
          <w:tcPr>
            <w:tcW w:w="3307" w:type="dxa"/>
            <w:vAlign w:val="center"/>
          </w:tcPr>
          <w:p>
            <w:pPr>
              <w:pStyle w:val="13"/>
            </w:pPr>
            <w:r>
              <w:t>绩效工资</w:t>
            </w:r>
          </w:p>
        </w:tc>
        <w:tc>
          <w:tcPr>
            <w:tcW w:w="1966" w:type="dxa"/>
            <w:vAlign w:val="center"/>
          </w:tcPr>
          <w:p>
            <w:pPr>
              <w:pStyle w:val="12"/>
            </w:pPr>
            <w:r>
              <w:t>834393.00</w:t>
            </w:r>
          </w:p>
        </w:tc>
        <w:tc>
          <w:tcPr>
            <w:tcW w:w="1810" w:type="dxa"/>
            <w:vAlign w:val="center"/>
          </w:tcPr>
          <w:p>
            <w:pPr>
              <w:pStyle w:val="12"/>
            </w:pPr>
            <w:r>
              <w:t>834393.00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30108</w:t>
            </w:r>
          </w:p>
        </w:tc>
        <w:tc>
          <w:tcPr>
            <w:tcW w:w="3307" w:type="dxa"/>
            <w:vAlign w:val="center"/>
          </w:tcPr>
          <w:p>
            <w:pPr>
              <w:pStyle w:val="13"/>
            </w:pPr>
            <w:r>
              <w:t>机关事业单位基本养老保险缴费</w:t>
            </w:r>
          </w:p>
        </w:tc>
        <w:tc>
          <w:tcPr>
            <w:tcW w:w="1966" w:type="dxa"/>
            <w:vAlign w:val="center"/>
          </w:tcPr>
          <w:p>
            <w:pPr>
              <w:pStyle w:val="12"/>
            </w:pPr>
            <w:r>
              <w:t>534612.00</w:t>
            </w:r>
          </w:p>
        </w:tc>
        <w:tc>
          <w:tcPr>
            <w:tcW w:w="1810"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30110</w:t>
            </w:r>
          </w:p>
        </w:tc>
        <w:tc>
          <w:tcPr>
            <w:tcW w:w="3307" w:type="dxa"/>
            <w:vAlign w:val="center"/>
          </w:tcPr>
          <w:p>
            <w:pPr>
              <w:pStyle w:val="13"/>
            </w:pPr>
            <w:r>
              <w:t>职工基本医疗保险缴费</w:t>
            </w:r>
          </w:p>
        </w:tc>
        <w:tc>
          <w:tcPr>
            <w:tcW w:w="1966" w:type="dxa"/>
            <w:vAlign w:val="center"/>
          </w:tcPr>
          <w:p>
            <w:pPr>
              <w:pStyle w:val="12"/>
            </w:pPr>
            <w:r>
              <w:t>251616.00</w:t>
            </w:r>
          </w:p>
        </w:tc>
        <w:tc>
          <w:tcPr>
            <w:tcW w:w="1810"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30112</w:t>
            </w:r>
          </w:p>
        </w:tc>
        <w:tc>
          <w:tcPr>
            <w:tcW w:w="3307" w:type="dxa"/>
            <w:vAlign w:val="center"/>
          </w:tcPr>
          <w:p>
            <w:pPr>
              <w:pStyle w:val="13"/>
            </w:pPr>
            <w:r>
              <w:t>其他社会保障缴费</w:t>
            </w:r>
          </w:p>
        </w:tc>
        <w:tc>
          <w:tcPr>
            <w:tcW w:w="1966" w:type="dxa"/>
            <w:vAlign w:val="center"/>
          </w:tcPr>
          <w:p>
            <w:pPr>
              <w:pStyle w:val="12"/>
            </w:pPr>
            <w:r>
              <w:t>22253.00</w:t>
            </w:r>
          </w:p>
        </w:tc>
        <w:tc>
          <w:tcPr>
            <w:tcW w:w="1810"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30113</w:t>
            </w:r>
          </w:p>
        </w:tc>
        <w:tc>
          <w:tcPr>
            <w:tcW w:w="3307" w:type="dxa"/>
            <w:vAlign w:val="center"/>
          </w:tcPr>
          <w:p>
            <w:pPr>
              <w:pStyle w:val="13"/>
            </w:pPr>
            <w:r>
              <w:t>住房公积金</w:t>
            </w:r>
          </w:p>
        </w:tc>
        <w:tc>
          <w:tcPr>
            <w:tcW w:w="1966" w:type="dxa"/>
            <w:vAlign w:val="center"/>
          </w:tcPr>
          <w:p>
            <w:pPr>
              <w:pStyle w:val="12"/>
            </w:pPr>
            <w:r>
              <w:t>433695.00</w:t>
            </w:r>
          </w:p>
        </w:tc>
        <w:tc>
          <w:tcPr>
            <w:tcW w:w="1810"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302</w:t>
            </w:r>
          </w:p>
        </w:tc>
        <w:tc>
          <w:tcPr>
            <w:tcW w:w="3307" w:type="dxa"/>
            <w:vAlign w:val="center"/>
          </w:tcPr>
          <w:p>
            <w:pPr>
              <w:pStyle w:val="13"/>
            </w:pPr>
            <w:r>
              <w:t>商品和服务支出</w:t>
            </w:r>
          </w:p>
        </w:tc>
        <w:tc>
          <w:tcPr>
            <w:tcW w:w="1966" w:type="dxa"/>
            <w:vAlign w:val="center"/>
          </w:tcPr>
          <w:p>
            <w:pPr>
              <w:pStyle w:val="12"/>
            </w:pPr>
            <w:r>
              <w:t>434030.00</w:t>
            </w:r>
          </w:p>
        </w:tc>
        <w:tc>
          <w:tcPr>
            <w:tcW w:w="1810" w:type="dxa"/>
            <w:vAlign w:val="center"/>
          </w:tcPr>
          <w:p>
            <w:pPr>
              <w:pStyle w:val="12"/>
            </w:pPr>
          </w:p>
        </w:tc>
        <w:tc>
          <w:tcPr>
            <w:tcW w:w="1888" w:type="dxa"/>
            <w:vAlign w:val="center"/>
          </w:tcPr>
          <w:p>
            <w:pPr>
              <w:pStyle w:val="12"/>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30201</w:t>
            </w:r>
          </w:p>
        </w:tc>
        <w:tc>
          <w:tcPr>
            <w:tcW w:w="3307" w:type="dxa"/>
            <w:vAlign w:val="center"/>
          </w:tcPr>
          <w:p>
            <w:pPr>
              <w:pStyle w:val="13"/>
            </w:pPr>
            <w:r>
              <w:t>办公费</w:t>
            </w:r>
          </w:p>
        </w:tc>
        <w:tc>
          <w:tcPr>
            <w:tcW w:w="1966" w:type="dxa"/>
            <w:vAlign w:val="center"/>
          </w:tcPr>
          <w:p>
            <w:pPr>
              <w:pStyle w:val="12"/>
            </w:pPr>
            <w:r>
              <w:t>54739.00</w:t>
            </w:r>
          </w:p>
        </w:tc>
        <w:tc>
          <w:tcPr>
            <w:tcW w:w="1810" w:type="dxa"/>
            <w:vAlign w:val="center"/>
          </w:tcPr>
          <w:p>
            <w:pPr>
              <w:pStyle w:val="12"/>
            </w:pPr>
          </w:p>
        </w:tc>
        <w:tc>
          <w:tcPr>
            <w:tcW w:w="1888" w:type="dxa"/>
            <w:vAlign w:val="center"/>
          </w:tcPr>
          <w:p>
            <w:pPr>
              <w:pStyle w:val="12"/>
            </w:pPr>
            <w:r>
              <w:t>54739.00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30206</w:t>
            </w:r>
          </w:p>
        </w:tc>
        <w:tc>
          <w:tcPr>
            <w:tcW w:w="3307" w:type="dxa"/>
            <w:vAlign w:val="center"/>
          </w:tcPr>
          <w:p>
            <w:pPr>
              <w:pStyle w:val="13"/>
            </w:pPr>
            <w:r>
              <w:t>电费</w:t>
            </w:r>
          </w:p>
        </w:tc>
        <w:tc>
          <w:tcPr>
            <w:tcW w:w="1966" w:type="dxa"/>
            <w:vAlign w:val="center"/>
          </w:tcPr>
          <w:p>
            <w:pPr>
              <w:pStyle w:val="12"/>
            </w:pPr>
            <w:r>
              <w:t>10000.00</w:t>
            </w:r>
          </w:p>
        </w:tc>
        <w:tc>
          <w:tcPr>
            <w:tcW w:w="1810" w:type="dxa"/>
            <w:vAlign w:val="center"/>
          </w:tcPr>
          <w:p>
            <w:pPr>
              <w:pStyle w:val="12"/>
            </w:pPr>
          </w:p>
        </w:tc>
        <w:tc>
          <w:tcPr>
            <w:tcW w:w="1888"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30207</w:t>
            </w:r>
          </w:p>
        </w:tc>
        <w:tc>
          <w:tcPr>
            <w:tcW w:w="3307" w:type="dxa"/>
            <w:vAlign w:val="center"/>
          </w:tcPr>
          <w:p>
            <w:pPr>
              <w:pStyle w:val="13"/>
            </w:pPr>
            <w:r>
              <w:t>邮电费</w:t>
            </w:r>
          </w:p>
        </w:tc>
        <w:tc>
          <w:tcPr>
            <w:tcW w:w="1966" w:type="dxa"/>
            <w:vAlign w:val="center"/>
          </w:tcPr>
          <w:p>
            <w:pPr>
              <w:pStyle w:val="12"/>
            </w:pPr>
            <w:r>
              <w:t>62800.00</w:t>
            </w:r>
          </w:p>
        </w:tc>
        <w:tc>
          <w:tcPr>
            <w:tcW w:w="1810" w:type="dxa"/>
            <w:vAlign w:val="center"/>
          </w:tcPr>
          <w:p>
            <w:pPr>
              <w:pStyle w:val="12"/>
            </w:pPr>
          </w:p>
        </w:tc>
        <w:tc>
          <w:tcPr>
            <w:tcW w:w="1888" w:type="dxa"/>
            <w:vAlign w:val="center"/>
          </w:tcPr>
          <w:p>
            <w:pPr>
              <w:pStyle w:val="12"/>
            </w:pPr>
            <w:r>
              <w:t>62800.00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30211</w:t>
            </w:r>
          </w:p>
        </w:tc>
        <w:tc>
          <w:tcPr>
            <w:tcW w:w="3307" w:type="dxa"/>
            <w:vAlign w:val="center"/>
          </w:tcPr>
          <w:p>
            <w:pPr>
              <w:pStyle w:val="13"/>
            </w:pPr>
            <w:r>
              <w:t>差旅费</w:t>
            </w:r>
          </w:p>
        </w:tc>
        <w:tc>
          <w:tcPr>
            <w:tcW w:w="1966" w:type="dxa"/>
            <w:vAlign w:val="center"/>
          </w:tcPr>
          <w:p>
            <w:pPr>
              <w:pStyle w:val="12"/>
            </w:pPr>
            <w:r>
              <w:t>5000.00</w:t>
            </w:r>
          </w:p>
        </w:tc>
        <w:tc>
          <w:tcPr>
            <w:tcW w:w="1810" w:type="dxa"/>
            <w:vAlign w:val="center"/>
          </w:tcPr>
          <w:p>
            <w:pPr>
              <w:pStyle w:val="12"/>
            </w:pPr>
          </w:p>
        </w:tc>
        <w:tc>
          <w:tcPr>
            <w:tcW w:w="1888"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30228</w:t>
            </w:r>
          </w:p>
        </w:tc>
        <w:tc>
          <w:tcPr>
            <w:tcW w:w="3307" w:type="dxa"/>
            <w:vAlign w:val="center"/>
          </w:tcPr>
          <w:p>
            <w:pPr>
              <w:pStyle w:val="13"/>
            </w:pPr>
            <w:r>
              <w:t>工会经费</w:t>
            </w:r>
          </w:p>
        </w:tc>
        <w:tc>
          <w:tcPr>
            <w:tcW w:w="1966" w:type="dxa"/>
            <w:vAlign w:val="center"/>
          </w:tcPr>
          <w:p>
            <w:pPr>
              <w:pStyle w:val="12"/>
            </w:pPr>
            <w:r>
              <w:t>32761.00</w:t>
            </w:r>
          </w:p>
        </w:tc>
        <w:tc>
          <w:tcPr>
            <w:tcW w:w="1810" w:type="dxa"/>
            <w:vAlign w:val="center"/>
          </w:tcPr>
          <w:p>
            <w:pPr>
              <w:pStyle w:val="12"/>
            </w:pPr>
          </w:p>
        </w:tc>
        <w:tc>
          <w:tcPr>
            <w:tcW w:w="1888" w:type="dxa"/>
            <w:vAlign w:val="center"/>
          </w:tcPr>
          <w:p>
            <w:pPr>
              <w:pStyle w:val="12"/>
            </w:pPr>
            <w:r>
              <w:t>32761.00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30231</w:t>
            </w:r>
          </w:p>
        </w:tc>
        <w:tc>
          <w:tcPr>
            <w:tcW w:w="3307" w:type="dxa"/>
            <w:vAlign w:val="center"/>
          </w:tcPr>
          <w:p>
            <w:pPr>
              <w:pStyle w:val="13"/>
            </w:pPr>
            <w:r>
              <w:t>公务用车运行维护费</w:t>
            </w:r>
          </w:p>
        </w:tc>
        <w:tc>
          <w:tcPr>
            <w:tcW w:w="1966" w:type="dxa"/>
            <w:vAlign w:val="center"/>
          </w:tcPr>
          <w:p>
            <w:pPr>
              <w:pStyle w:val="12"/>
            </w:pPr>
            <w:r>
              <w:t>19430.00</w:t>
            </w:r>
          </w:p>
        </w:tc>
        <w:tc>
          <w:tcPr>
            <w:tcW w:w="1810" w:type="dxa"/>
            <w:vAlign w:val="center"/>
          </w:tcPr>
          <w:p>
            <w:pPr>
              <w:pStyle w:val="12"/>
            </w:pPr>
          </w:p>
        </w:tc>
        <w:tc>
          <w:tcPr>
            <w:tcW w:w="1888"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30239</w:t>
            </w:r>
          </w:p>
        </w:tc>
        <w:tc>
          <w:tcPr>
            <w:tcW w:w="3307" w:type="dxa"/>
            <w:vAlign w:val="center"/>
          </w:tcPr>
          <w:p>
            <w:pPr>
              <w:pStyle w:val="13"/>
            </w:pPr>
            <w:r>
              <w:t>其他交通费用</w:t>
            </w:r>
          </w:p>
        </w:tc>
        <w:tc>
          <w:tcPr>
            <w:tcW w:w="1966" w:type="dxa"/>
            <w:vAlign w:val="center"/>
          </w:tcPr>
          <w:p>
            <w:pPr>
              <w:pStyle w:val="12"/>
            </w:pPr>
            <w:r>
              <w:t>243600.00</w:t>
            </w:r>
          </w:p>
        </w:tc>
        <w:tc>
          <w:tcPr>
            <w:tcW w:w="1810" w:type="dxa"/>
            <w:vAlign w:val="center"/>
          </w:tcPr>
          <w:p>
            <w:pPr>
              <w:pStyle w:val="12"/>
            </w:pPr>
          </w:p>
        </w:tc>
        <w:tc>
          <w:tcPr>
            <w:tcW w:w="1888" w:type="dxa"/>
            <w:vAlign w:val="center"/>
          </w:tcPr>
          <w:p>
            <w:pPr>
              <w:pStyle w:val="12"/>
            </w:pPr>
            <w:r>
              <w:t>243600.00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30299</w:t>
            </w:r>
          </w:p>
        </w:tc>
        <w:tc>
          <w:tcPr>
            <w:tcW w:w="3307" w:type="dxa"/>
            <w:vAlign w:val="center"/>
          </w:tcPr>
          <w:p>
            <w:pPr>
              <w:pStyle w:val="13"/>
            </w:pPr>
            <w:r>
              <w:t>其他商品和服务支出</w:t>
            </w:r>
          </w:p>
        </w:tc>
        <w:tc>
          <w:tcPr>
            <w:tcW w:w="1966" w:type="dxa"/>
            <w:vAlign w:val="center"/>
          </w:tcPr>
          <w:p>
            <w:pPr>
              <w:pStyle w:val="12"/>
            </w:pPr>
            <w:r>
              <w:t>5700.00</w:t>
            </w:r>
          </w:p>
        </w:tc>
        <w:tc>
          <w:tcPr>
            <w:tcW w:w="1810" w:type="dxa"/>
            <w:vAlign w:val="center"/>
          </w:tcPr>
          <w:p>
            <w:pPr>
              <w:pStyle w:val="12"/>
            </w:pPr>
          </w:p>
        </w:tc>
        <w:tc>
          <w:tcPr>
            <w:tcW w:w="1888" w:type="dxa"/>
            <w:vAlign w:val="center"/>
          </w:tcPr>
          <w:p>
            <w:pPr>
              <w:pStyle w:val="12"/>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303</w:t>
            </w:r>
          </w:p>
        </w:tc>
        <w:tc>
          <w:tcPr>
            <w:tcW w:w="3307" w:type="dxa"/>
            <w:vAlign w:val="center"/>
          </w:tcPr>
          <w:p>
            <w:pPr>
              <w:pStyle w:val="13"/>
            </w:pPr>
            <w:r>
              <w:t>对个人和家庭的补助</w:t>
            </w:r>
          </w:p>
        </w:tc>
        <w:tc>
          <w:tcPr>
            <w:tcW w:w="1966" w:type="dxa"/>
            <w:vAlign w:val="center"/>
          </w:tcPr>
          <w:p>
            <w:pPr>
              <w:pStyle w:val="12"/>
            </w:pPr>
            <w:r>
              <w:t>451781.00</w:t>
            </w:r>
          </w:p>
        </w:tc>
        <w:tc>
          <w:tcPr>
            <w:tcW w:w="1810" w:type="dxa"/>
            <w:vAlign w:val="center"/>
          </w:tcPr>
          <w:p>
            <w:pPr>
              <w:pStyle w:val="12"/>
            </w:pPr>
            <w:r>
              <w:t>451781.00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30302</w:t>
            </w:r>
          </w:p>
        </w:tc>
        <w:tc>
          <w:tcPr>
            <w:tcW w:w="3307" w:type="dxa"/>
            <w:vAlign w:val="center"/>
          </w:tcPr>
          <w:p>
            <w:pPr>
              <w:pStyle w:val="13"/>
            </w:pPr>
            <w:r>
              <w:t>退休费</w:t>
            </w:r>
          </w:p>
        </w:tc>
        <w:tc>
          <w:tcPr>
            <w:tcW w:w="1966" w:type="dxa"/>
            <w:vAlign w:val="center"/>
          </w:tcPr>
          <w:p>
            <w:pPr>
              <w:pStyle w:val="12"/>
            </w:pPr>
            <w:r>
              <w:t>420421.00</w:t>
            </w:r>
          </w:p>
        </w:tc>
        <w:tc>
          <w:tcPr>
            <w:tcW w:w="1810" w:type="dxa"/>
            <w:vAlign w:val="center"/>
          </w:tcPr>
          <w:p>
            <w:pPr>
              <w:pStyle w:val="12"/>
            </w:pPr>
            <w:r>
              <w:t>420421.00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30304</w:t>
            </w:r>
          </w:p>
        </w:tc>
        <w:tc>
          <w:tcPr>
            <w:tcW w:w="3307" w:type="dxa"/>
            <w:vAlign w:val="center"/>
          </w:tcPr>
          <w:p>
            <w:pPr>
              <w:pStyle w:val="13"/>
            </w:pPr>
            <w:r>
              <w:t>抚恤金</w:t>
            </w:r>
          </w:p>
        </w:tc>
        <w:tc>
          <w:tcPr>
            <w:tcW w:w="1966" w:type="dxa"/>
            <w:vAlign w:val="center"/>
          </w:tcPr>
          <w:p>
            <w:pPr>
              <w:pStyle w:val="12"/>
            </w:pPr>
            <w:r>
              <w:t>400.00</w:t>
            </w:r>
          </w:p>
        </w:tc>
        <w:tc>
          <w:tcPr>
            <w:tcW w:w="1810" w:type="dxa"/>
            <w:vAlign w:val="center"/>
          </w:tcPr>
          <w:p>
            <w:pPr>
              <w:pStyle w:val="12"/>
            </w:pPr>
            <w:r>
              <w:t>400.00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30305</w:t>
            </w:r>
          </w:p>
        </w:tc>
        <w:tc>
          <w:tcPr>
            <w:tcW w:w="3307" w:type="dxa"/>
            <w:vAlign w:val="center"/>
          </w:tcPr>
          <w:p>
            <w:pPr>
              <w:pStyle w:val="13"/>
            </w:pPr>
            <w:r>
              <w:t>生活补助</w:t>
            </w:r>
          </w:p>
        </w:tc>
        <w:tc>
          <w:tcPr>
            <w:tcW w:w="1966" w:type="dxa"/>
            <w:vAlign w:val="center"/>
          </w:tcPr>
          <w:p>
            <w:pPr>
              <w:pStyle w:val="12"/>
            </w:pPr>
            <w:r>
              <w:t>30960.00</w:t>
            </w:r>
          </w:p>
        </w:tc>
        <w:tc>
          <w:tcPr>
            <w:tcW w:w="1810" w:type="dxa"/>
            <w:vAlign w:val="center"/>
          </w:tcPr>
          <w:p>
            <w:pPr>
              <w:pStyle w:val="12"/>
            </w:pPr>
            <w:r>
              <w:t>30960.00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66" w:type="dxa"/>
            <w:vMerge w:val="restart"/>
            <w:vAlign w:val="center"/>
          </w:tcPr>
          <w:p>
            <w:pPr>
              <w:pStyle w:val="11"/>
            </w:pPr>
            <w:r>
              <w:t>合计</w:t>
            </w:r>
          </w:p>
        </w:tc>
        <w:tc>
          <w:tcPr>
            <w:tcW w:w="1810"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Merge w:val="continue"/>
          </w:tcPr>
          <w:p/>
        </w:tc>
        <w:tc>
          <w:tcPr>
            <w:tcW w:w="1810"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66" w:type="dxa"/>
            <w:vAlign w:val="center"/>
          </w:tcPr>
          <w:p>
            <w:pPr>
              <w:pStyle w:val="12"/>
            </w:pPr>
          </w:p>
        </w:tc>
        <w:tc>
          <w:tcPr>
            <w:tcW w:w="1810"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95"/>
        <w:gridCol w:w="1781"/>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95" w:type="dxa"/>
            <w:tcBorders>
              <w:top w:val="single" w:color="FFFFFF" w:sz="6" w:space="0"/>
              <w:left w:val="single" w:color="FFFFFF" w:sz="6" w:space="0"/>
              <w:right w:val="single" w:color="FFFFFF" w:sz="6" w:space="0"/>
            </w:tcBorders>
            <w:vAlign w:val="center"/>
          </w:tcPr>
          <w:p>
            <w:pPr>
              <w:pStyle w:val="9"/>
            </w:pPr>
            <w:r>
              <w:t>预算年度：2026</w:t>
            </w:r>
          </w:p>
        </w:tc>
        <w:tc>
          <w:tcPr>
            <w:tcW w:w="3669"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95" w:type="dxa"/>
            <w:vMerge w:val="restart"/>
            <w:vAlign w:val="center"/>
          </w:tcPr>
          <w:p>
            <w:pPr>
              <w:pStyle w:val="11"/>
            </w:pPr>
            <w:r>
              <w:t>合计</w:t>
            </w:r>
          </w:p>
        </w:tc>
        <w:tc>
          <w:tcPr>
            <w:tcW w:w="1781"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95" w:type="dxa"/>
            <w:vMerge w:val="continue"/>
          </w:tcPr>
          <w:p/>
        </w:tc>
        <w:tc>
          <w:tcPr>
            <w:tcW w:w="1781"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95" w:type="dxa"/>
            <w:vAlign w:val="center"/>
          </w:tcPr>
          <w:p>
            <w:pPr>
              <w:pStyle w:val="11"/>
            </w:pPr>
            <w:r>
              <w:t>3</w:t>
            </w:r>
          </w:p>
        </w:tc>
        <w:tc>
          <w:tcPr>
            <w:tcW w:w="1781"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95" w:type="dxa"/>
            <w:vAlign w:val="center"/>
          </w:tcPr>
          <w:p>
            <w:pPr>
              <w:pStyle w:val="12"/>
            </w:pPr>
          </w:p>
        </w:tc>
        <w:tc>
          <w:tcPr>
            <w:tcW w:w="1781"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3"/>
        <w:gridCol w:w="2791"/>
        <w:gridCol w:w="1773"/>
        <w:gridCol w:w="1934"/>
        <w:gridCol w:w="1612"/>
        <w:gridCol w:w="1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7"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1934" w:type="dxa"/>
            <w:tcBorders>
              <w:top w:val="single" w:color="FFFFFF" w:sz="6" w:space="0"/>
              <w:left w:val="single" w:color="FFFFFF" w:sz="6" w:space="0"/>
              <w:right w:val="single" w:color="FFFFFF" w:sz="6" w:space="0"/>
            </w:tcBorders>
            <w:vAlign w:val="center"/>
          </w:tcPr>
          <w:p>
            <w:pPr>
              <w:pStyle w:val="9"/>
            </w:pPr>
            <w:r>
              <w:t>预算年度：2026</w:t>
            </w:r>
          </w:p>
        </w:tc>
        <w:tc>
          <w:tcPr>
            <w:tcW w:w="338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restart"/>
            <w:vAlign w:val="center"/>
          </w:tcPr>
          <w:p>
            <w:pPr>
              <w:pStyle w:val="11"/>
            </w:pPr>
            <w:r>
              <w:t>序号</w:t>
            </w:r>
          </w:p>
        </w:tc>
        <w:tc>
          <w:tcPr>
            <w:tcW w:w="2791" w:type="dxa"/>
            <w:vMerge w:val="restart"/>
            <w:vAlign w:val="center"/>
          </w:tcPr>
          <w:p>
            <w:pPr>
              <w:pStyle w:val="11"/>
            </w:pPr>
            <w:r>
              <w:t>项  目</w:t>
            </w:r>
          </w:p>
        </w:tc>
        <w:tc>
          <w:tcPr>
            <w:tcW w:w="709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Merge w:val="continue"/>
          </w:tcPr>
          <w:p/>
        </w:tc>
        <w:tc>
          <w:tcPr>
            <w:tcW w:w="2791" w:type="dxa"/>
            <w:vMerge w:val="continue"/>
          </w:tcPr>
          <w:p/>
        </w:tc>
        <w:tc>
          <w:tcPr>
            <w:tcW w:w="1773" w:type="dxa"/>
            <w:vAlign w:val="center"/>
          </w:tcPr>
          <w:p>
            <w:pPr>
              <w:pStyle w:val="11"/>
            </w:pPr>
            <w:r>
              <w:t>合计</w:t>
            </w:r>
          </w:p>
        </w:tc>
        <w:tc>
          <w:tcPr>
            <w:tcW w:w="1934" w:type="dxa"/>
            <w:vAlign w:val="center"/>
          </w:tcPr>
          <w:p>
            <w:pPr>
              <w:pStyle w:val="11"/>
            </w:pPr>
            <w:r>
              <w:t>一般公共预算              财政拨款</w:t>
            </w:r>
          </w:p>
        </w:tc>
        <w:tc>
          <w:tcPr>
            <w:tcW w:w="1612" w:type="dxa"/>
            <w:vAlign w:val="center"/>
          </w:tcPr>
          <w:p>
            <w:pPr>
              <w:pStyle w:val="11"/>
            </w:pPr>
            <w:r>
              <w:t>政府性基金                  预算拨款</w:t>
            </w:r>
          </w:p>
        </w:tc>
        <w:tc>
          <w:tcPr>
            <w:tcW w:w="177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Align w:val="center"/>
          </w:tcPr>
          <w:p>
            <w:pPr>
              <w:pStyle w:val="11"/>
            </w:pPr>
            <w:r>
              <w:t>栏次</w:t>
            </w:r>
          </w:p>
        </w:tc>
        <w:tc>
          <w:tcPr>
            <w:tcW w:w="2791" w:type="dxa"/>
            <w:vAlign w:val="center"/>
          </w:tcPr>
          <w:p>
            <w:pPr>
              <w:pStyle w:val="11"/>
            </w:pPr>
            <w:r>
              <w:t>1</w:t>
            </w:r>
          </w:p>
        </w:tc>
        <w:tc>
          <w:tcPr>
            <w:tcW w:w="1773" w:type="dxa"/>
            <w:vAlign w:val="center"/>
          </w:tcPr>
          <w:p>
            <w:pPr>
              <w:pStyle w:val="11"/>
            </w:pPr>
            <w:r>
              <w:t>2</w:t>
            </w:r>
          </w:p>
        </w:tc>
        <w:tc>
          <w:tcPr>
            <w:tcW w:w="1934" w:type="dxa"/>
            <w:vAlign w:val="center"/>
          </w:tcPr>
          <w:p>
            <w:pPr>
              <w:pStyle w:val="11"/>
            </w:pPr>
            <w:r>
              <w:t>3</w:t>
            </w:r>
          </w:p>
        </w:tc>
        <w:tc>
          <w:tcPr>
            <w:tcW w:w="1612" w:type="dxa"/>
            <w:vAlign w:val="center"/>
          </w:tcPr>
          <w:p>
            <w:pPr>
              <w:pStyle w:val="11"/>
            </w:pPr>
            <w:r>
              <w:t>4</w:t>
            </w:r>
          </w:p>
        </w:tc>
        <w:tc>
          <w:tcPr>
            <w:tcW w:w="17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1</w:t>
            </w:r>
          </w:p>
        </w:tc>
        <w:tc>
          <w:tcPr>
            <w:tcW w:w="2791" w:type="dxa"/>
            <w:vAlign w:val="center"/>
          </w:tcPr>
          <w:p>
            <w:pPr>
              <w:pStyle w:val="15"/>
            </w:pPr>
            <w:r>
              <w:t>合计</w:t>
            </w:r>
          </w:p>
        </w:tc>
        <w:tc>
          <w:tcPr>
            <w:tcW w:w="1773" w:type="dxa"/>
            <w:vAlign w:val="center"/>
          </w:tcPr>
          <w:p>
            <w:pPr>
              <w:pStyle w:val="16"/>
            </w:pPr>
            <w:r>
              <w:t>19430.00</w:t>
            </w:r>
          </w:p>
        </w:tc>
        <w:tc>
          <w:tcPr>
            <w:tcW w:w="1934" w:type="dxa"/>
            <w:vAlign w:val="center"/>
          </w:tcPr>
          <w:p>
            <w:pPr>
              <w:pStyle w:val="16"/>
            </w:pPr>
            <w:r>
              <w:t>19430.00</w:t>
            </w:r>
          </w:p>
        </w:tc>
        <w:tc>
          <w:tcPr>
            <w:tcW w:w="1612" w:type="dxa"/>
            <w:vAlign w:val="center"/>
          </w:tcPr>
          <w:p>
            <w:pPr>
              <w:pStyle w:val="16"/>
            </w:pPr>
          </w:p>
        </w:tc>
        <w:tc>
          <w:tcPr>
            <w:tcW w:w="17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2</w:t>
            </w:r>
          </w:p>
        </w:tc>
        <w:tc>
          <w:tcPr>
            <w:tcW w:w="2791" w:type="dxa"/>
            <w:vAlign w:val="center"/>
          </w:tcPr>
          <w:p>
            <w:pPr>
              <w:pStyle w:val="13"/>
            </w:pPr>
            <w:r>
              <w:t>“三公”经费小计</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3</w:t>
            </w:r>
          </w:p>
        </w:tc>
        <w:tc>
          <w:tcPr>
            <w:tcW w:w="2791" w:type="dxa"/>
            <w:vAlign w:val="center"/>
          </w:tcPr>
          <w:p>
            <w:pPr>
              <w:pStyle w:val="13"/>
            </w:pPr>
            <w:r>
              <w:t>一、因公出国（境）费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4</w:t>
            </w:r>
          </w:p>
        </w:tc>
        <w:tc>
          <w:tcPr>
            <w:tcW w:w="2791" w:type="dxa"/>
            <w:vAlign w:val="center"/>
          </w:tcPr>
          <w:p>
            <w:pPr>
              <w:pStyle w:val="13"/>
            </w:pPr>
            <w:r>
              <w:t xml:space="preserve">    其中：教学科研人员因公出国（境）费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5</w:t>
            </w:r>
          </w:p>
        </w:tc>
        <w:tc>
          <w:tcPr>
            <w:tcW w:w="2791" w:type="dxa"/>
            <w:vAlign w:val="center"/>
          </w:tcPr>
          <w:p>
            <w:pPr>
              <w:pStyle w:val="13"/>
            </w:pPr>
            <w:r>
              <w:t xml:space="preserve">          其他因公出国（境）费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6</w:t>
            </w:r>
          </w:p>
        </w:tc>
        <w:tc>
          <w:tcPr>
            <w:tcW w:w="2791" w:type="dxa"/>
            <w:vAlign w:val="center"/>
          </w:tcPr>
          <w:p>
            <w:pPr>
              <w:pStyle w:val="13"/>
            </w:pPr>
            <w:r>
              <w:t>二、公务用车购置及运维费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7</w:t>
            </w:r>
          </w:p>
        </w:tc>
        <w:tc>
          <w:tcPr>
            <w:tcW w:w="2791" w:type="dxa"/>
            <w:vAlign w:val="center"/>
          </w:tcPr>
          <w:p>
            <w:pPr>
              <w:pStyle w:val="13"/>
            </w:pPr>
            <w:r>
              <w:t xml:space="preserve">    其中：公务用车购置费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8</w:t>
            </w:r>
          </w:p>
        </w:tc>
        <w:tc>
          <w:tcPr>
            <w:tcW w:w="2791" w:type="dxa"/>
            <w:vAlign w:val="center"/>
          </w:tcPr>
          <w:p>
            <w:pPr>
              <w:pStyle w:val="13"/>
            </w:pPr>
            <w:r>
              <w:t xml:space="preserve">          公务用车运行维护费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9</w:t>
            </w:r>
          </w:p>
        </w:tc>
        <w:tc>
          <w:tcPr>
            <w:tcW w:w="2791" w:type="dxa"/>
            <w:vAlign w:val="center"/>
          </w:tcPr>
          <w:p>
            <w:pPr>
              <w:pStyle w:val="13"/>
            </w:pPr>
            <w:r>
              <w:t>三、公务接待费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井陉县南王庄乡人民政府2026年部门预算信息公开情况说明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井陉县南王庄乡人民政府</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按照《中华人民共和国预算法》、《地方预决算公开操作规程》和《关于进一步推进预算公开工作的实施意见》规定，现将井陉县南王庄乡人民政府</w:t>
      </w:r>
      <w:r>
        <w:rPr>
          <w:rFonts w:hint="eastAsia" w:eastAsia="方正仿宋_GBK" w:cs="Times New Roman"/>
          <w:color w:val="000000"/>
          <w:sz w:val="28"/>
          <w:lang w:val="en-US" w:eastAsia="zh-CN"/>
        </w:rPr>
        <w:t>本级</w:t>
      </w:r>
      <w:r>
        <w:rPr>
          <w:rFonts w:ascii="Times New Roman" w:hAnsi="Times New Roman" w:eastAsia="方正仿宋_GBK" w:cs="Times New Roman"/>
          <w:color w:val="000000"/>
          <w:sz w:val="28"/>
        </w:rPr>
        <w:t>2026年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pPr>
      <w:r>
        <w:t>(二)讨论和决定本乡经济建设、政治建设、文化建设、社会建设、生态文明建设和党的建设以及乡村振兴中的重大问题。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(七)按照干部管理权限，负责对干部的教育、培训、选拔、考核和监督工作。协助管理上级有关部门驻乡单位的干部。做好人才服务工作。</w:t>
      </w:r>
    </w:p>
    <w:p>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pStyle w:val="19"/>
      </w:pPr>
      <w:r>
        <w:t>按照预算管理有关规定，目前</w:t>
      </w:r>
      <w:r>
        <w:rPr>
          <w:rFonts w:hint="eastAsia"/>
          <w:lang w:eastAsia="zh-CN"/>
        </w:rPr>
        <w:t>单位</w:t>
      </w:r>
      <w:r>
        <w:t>预算的编制实行综合预算管理，即全部收入和支出都反映在预算中。</w:t>
      </w:r>
    </w:p>
    <w:p>
      <w:pPr>
        <w:pStyle w:val="19"/>
      </w:pPr>
      <w:r>
        <w:t>1、收入说明</w:t>
      </w:r>
    </w:p>
    <w:p>
      <w:pPr>
        <w:pStyle w:val="19"/>
      </w:pPr>
      <w:r>
        <w:t>反映本</w:t>
      </w:r>
      <w:r>
        <w:rPr>
          <w:rFonts w:hint="eastAsia"/>
          <w:lang w:eastAsia="zh-CN"/>
        </w:rPr>
        <w:t>单位</w:t>
      </w:r>
      <w:r>
        <w:t>当年全部收入。2026年预算收入6786030.83元，其中：一般公共预算收入6785292.60元，基金预算收入0.00元，国有资本经营预算收入0.00元，财政专户核拨收入0.00元，单位资金收入0.00元，上年结转结余738.23元。</w:t>
      </w:r>
    </w:p>
    <w:p>
      <w:pPr>
        <w:pStyle w:val="19"/>
      </w:pPr>
      <w:r>
        <w:t>2、支出说明</w:t>
      </w:r>
    </w:p>
    <w:p>
      <w:pPr>
        <w:pStyle w:val="19"/>
      </w:pPr>
      <w:r>
        <w:t>收支预算总表支出栏、基本支出表、项目支出表按经济分类和支出功能分类科目编制，反映井陉县南王庄乡人民政府本级年度单位预算中支出预算的总体情况。2026年支出预算6786030.83元，其中基本支出6248903.00元，包括人员经费5814873.00元和日常公用经费434030.00元；项目支出537127.83元，主要为维持机关基本运转经费88406元，办公楼取暖费50000元，团委工作经费20000元，环境整治经费80000元，信访稳定经费40000元，办公楼修缮经费20000元，护林防火经费40000元，基层武装经费20000元，南王庄乡弃渣清运监管资金55800元，南王庄乡2026年劳务派遣人员支出50232元，南王庄乡2026年三支一扶人员支出8032元，乡镇文化站免费开放运转经费15000元，2026年交通道路占地补偿款11919.6元，117号临时救助备用金2000元，131号省级三馆一站补助5000元，115号中央三馆一站补助30000元，109号2025年省级农村综合改革转移支付结转资金738.23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2026年预算收支安排6786030.83元，较2025年预算增加378111.18元，其中：基本支出增加344928.95元，主要为新录用公务员及事业编</w:t>
      </w:r>
      <w:r>
        <w:rPr>
          <w:rFonts w:hint="eastAsia"/>
          <w:lang w:eastAsia="zh-CN"/>
        </w:rPr>
        <w:t>；</w:t>
      </w:r>
      <w:r>
        <w:t>项目支出增加33182.23元，主要为增加了弃渣清运监管资金项目。预计下年使用的单位资金结余增加0.00元。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w:t>
      </w:r>
      <w:r>
        <w:rPr>
          <w:rFonts w:hint="eastAsia"/>
          <w:lang w:eastAsia="zh-CN"/>
        </w:rPr>
        <w:t>单位</w:t>
      </w:r>
      <w:r>
        <w:t>机关运行经费共计安排434030.00元，主要用于日常维修、办公用房水电费、办公用房取暖费、办公用房物业管理费等日常运行支出。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w:t>
      </w:r>
      <w:r>
        <w:rPr>
          <w:rFonts w:hint="eastAsia"/>
          <w:lang w:eastAsia="zh-CN"/>
        </w:rPr>
        <w:t>单位</w:t>
      </w:r>
      <w:r>
        <w:t>财政拨款“三公”经费预算安排19430.00元，其中因公出国（境）费0.00元；公务用车购置及运维费19430.00元（其中：公务用车购置费为0.00元，公务用车运维费19430.00元)；公务接待费0.00元。与2025年相比减少20570.00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2"/>
      </w:pPr>
      <w:r>
        <w:t>负责配合农口部门（农、林、牧、水）做好农业技术服务和技术推广工作，动物防疫工作；加强农田水利基本建设，增强农业抗御自然灾害的能力，做好农村一事一议项目管理。</w:t>
      </w:r>
    </w:p>
    <w:p>
      <w:pPr>
        <w:pStyle w:val="22"/>
      </w:pPr>
      <w:r>
        <w:t>配合食品药品监督管理的协调、督导，做好新型农村合作医疗等卫生方面工作。负责</w:t>
      </w:r>
      <w:r>
        <w:rPr>
          <w:rFonts w:hint="eastAsia"/>
          <w:lang w:eastAsia="zh-CN"/>
        </w:rPr>
        <w:t>优化生育</w:t>
      </w:r>
      <w:r>
        <w:t>技术服务及人口生育管理，负责育龄妇女普查、妇女病防治等工作。完成群众文化娱乐、体育活动、广播电视村村通等工作。配合劳动保障部门做好劳动法的宣传贯彻、劳动就业、社会保障等工作。配合安全生产监督管理部门做好安全生产监督管理等工作。</w:t>
      </w:r>
    </w:p>
    <w:p>
      <w:pPr>
        <w:pStyle w:val="22"/>
      </w:pPr>
      <w:r>
        <w:t>做好信访接待、资料建档归类工作，健全各项制度机制，全面精准摸底完善建档立卡，建立镇村信息平台；落实安置和帮扶措施，做好困难军人的救助、社保、和就业创业工作；建立常态走访慰问机制。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1、综合业务管理工作</w:t>
      </w:r>
    </w:p>
    <w:p>
      <w:pPr>
        <w:pStyle w:val="23"/>
      </w:pPr>
      <w:r>
        <w:t>绩效目标：负责人大代表议政、人代会，做好各项工作的迎查、考核完成乡镇财政计划和经济发展规划，做好统计、审计工作；做好与各职责部门的社会事务工作。</w:t>
      </w:r>
    </w:p>
    <w:p>
      <w:pPr>
        <w:pStyle w:val="23"/>
      </w:pPr>
      <w:r>
        <w:t>绩效指标：年度工作完成率、任务实现率、年度工作考核排名</w:t>
      </w:r>
    </w:p>
    <w:p>
      <w:pPr>
        <w:pStyle w:val="23"/>
      </w:pPr>
      <w:r>
        <w:t>2、综合事务管理工作</w:t>
      </w:r>
    </w:p>
    <w:p>
      <w:pPr>
        <w:pStyle w:val="23"/>
      </w:pPr>
      <w:r>
        <w:t>绩效目标：完成机关日常事务，搞好文秘、档案管理、政务公开和机关后勤保障工作。</w:t>
      </w:r>
    </w:p>
    <w:p>
      <w:pPr>
        <w:pStyle w:val="23"/>
      </w:pPr>
      <w:r>
        <w:t>绩效指标：年度工作完成率、任务实现率</w:t>
      </w:r>
    </w:p>
    <w:p>
      <w:pPr>
        <w:pStyle w:val="23"/>
      </w:pPr>
      <w:r>
        <w:t>3、信访专项工作</w:t>
      </w:r>
    </w:p>
    <w:p>
      <w:pPr>
        <w:pStyle w:val="23"/>
      </w:pPr>
      <w:r>
        <w:t>绩效目标：做好信访工作，维护社会稳定。</w:t>
      </w:r>
    </w:p>
    <w:p>
      <w:pPr>
        <w:pStyle w:val="23"/>
      </w:pPr>
      <w:r>
        <w:t>绩效指标：年度信访工作完成率、任务实现率</w:t>
      </w:r>
    </w:p>
    <w:p>
      <w:pPr>
        <w:pStyle w:val="23"/>
      </w:pPr>
      <w:r>
        <w:t>4、农业专项工作</w:t>
      </w:r>
    </w:p>
    <w:p>
      <w:pPr>
        <w:pStyle w:val="23"/>
      </w:pPr>
      <w:r>
        <w:t>绩效目标：配合农业部门做好农业技术服务和技术推广及动物防疫，加强农业基本建设，增强农业抗御自然灾害的能力。</w:t>
      </w:r>
    </w:p>
    <w:p>
      <w:pPr>
        <w:pStyle w:val="23"/>
      </w:pPr>
      <w:r>
        <w:t>绩效指标：年度农业工作完成率、任务实现率</w:t>
      </w:r>
    </w:p>
    <w:p>
      <w:pPr>
        <w:pStyle w:val="23"/>
      </w:pPr>
      <w:r>
        <w:t>5、林业专项工作</w:t>
      </w:r>
    </w:p>
    <w:p>
      <w:pPr>
        <w:pStyle w:val="23"/>
      </w:pPr>
      <w:r>
        <w:t>绩效目标：配合林业部门做好林业技术服务和技术推广，做好森林培育和护林防火工作，年度内不发生一起火灾事故。</w:t>
      </w:r>
    </w:p>
    <w:p>
      <w:pPr>
        <w:pStyle w:val="23"/>
      </w:pPr>
      <w:r>
        <w:t>绩效指标：年度林业工作完成率、任务实现率</w:t>
      </w:r>
    </w:p>
    <w:p>
      <w:pPr>
        <w:pStyle w:val="23"/>
      </w:pPr>
      <w:r>
        <w:t>6、水利专项工作</w:t>
      </w:r>
    </w:p>
    <w:p>
      <w:pPr>
        <w:pStyle w:val="23"/>
      </w:pPr>
      <w:r>
        <w:t>绩效目标：配合水利部门做好农田水机基础设施建设、开展群众安全饮水项目。</w:t>
      </w:r>
    </w:p>
    <w:p>
      <w:pPr>
        <w:pStyle w:val="23"/>
      </w:pPr>
      <w:r>
        <w:t>绩效指标：年度水利工作完成率、任务实现率</w:t>
      </w:r>
    </w:p>
    <w:p>
      <w:pPr>
        <w:pStyle w:val="23"/>
      </w:pPr>
      <w:r>
        <w:t>7、农村公益事业专项工作</w:t>
      </w:r>
    </w:p>
    <w:p>
      <w:pPr>
        <w:pStyle w:val="23"/>
      </w:pPr>
      <w:r>
        <w:t>绩效目标：做好农村公益事业档案的统一管理、监督项目的运行情况、督促项目的及时完成及确保完成质量</w:t>
      </w:r>
    </w:p>
    <w:p>
      <w:pPr>
        <w:pStyle w:val="23"/>
      </w:pPr>
      <w:r>
        <w:t>绩效指标：年度农村公益事业工作完成率、任务实现率</w:t>
      </w:r>
    </w:p>
    <w:p>
      <w:pPr>
        <w:pStyle w:val="23"/>
      </w:pPr>
      <w:r>
        <w:t>8、卫生专项工作</w:t>
      </w:r>
    </w:p>
    <w:p>
      <w:pPr>
        <w:pStyle w:val="23"/>
      </w:pPr>
      <w:r>
        <w:t>绩效目标：配合食品药品监督管理的协调、督导，做好新型农村合作医疗等卫生方面工作。</w:t>
      </w:r>
    </w:p>
    <w:p>
      <w:pPr>
        <w:pStyle w:val="23"/>
      </w:pPr>
      <w:r>
        <w:t>绩效指标：年度卫生工作完成率、任务实现率</w:t>
      </w:r>
    </w:p>
    <w:p>
      <w:pPr>
        <w:pStyle w:val="23"/>
      </w:pPr>
      <w:r>
        <w:t>9、</w:t>
      </w:r>
      <w:r>
        <w:rPr>
          <w:rFonts w:hint="eastAsia"/>
          <w:lang w:eastAsia="zh-CN"/>
        </w:rPr>
        <w:t>优生</w:t>
      </w:r>
      <w:r>
        <w:t>专项工作</w:t>
      </w:r>
    </w:p>
    <w:p>
      <w:pPr>
        <w:pStyle w:val="23"/>
      </w:pPr>
      <w:r>
        <w:t>绩效目标：完成</w:t>
      </w:r>
      <w:r>
        <w:rPr>
          <w:rFonts w:hint="eastAsia"/>
          <w:lang w:eastAsia="zh-CN"/>
        </w:rPr>
        <w:t>优化生育</w:t>
      </w:r>
      <w:r>
        <w:t>技术服务及人口生育管理，负责育龄妇女普查、妇女病防治等工作。</w:t>
      </w:r>
    </w:p>
    <w:p>
      <w:pPr>
        <w:pStyle w:val="23"/>
      </w:pPr>
      <w:r>
        <w:t>绩效指标：年度</w:t>
      </w:r>
      <w:r>
        <w:rPr>
          <w:rFonts w:hint="eastAsia"/>
          <w:lang w:eastAsia="zh-CN"/>
        </w:rPr>
        <w:t>优生</w:t>
      </w:r>
      <w:r>
        <w:t>工作完成率、任务实现率</w:t>
      </w:r>
    </w:p>
    <w:p>
      <w:pPr>
        <w:pStyle w:val="23"/>
      </w:pPr>
      <w:r>
        <w:t>10、文化综合服务工作</w:t>
      </w:r>
    </w:p>
    <w:p>
      <w:pPr>
        <w:pStyle w:val="23"/>
      </w:pPr>
      <w:r>
        <w:t>绩效目标：完成群众文化娱乐、体育活动、广播电视村村通等工作。</w:t>
      </w:r>
    </w:p>
    <w:p>
      <w:pPr>
        <w:pStyle w:val="23"/>
      </w:pPr>
      <w:r>
        <w:t>绩效指标：年度文化工作完成率、任务实现率</w:t>
      </w:r>
    </w:p>
    <w:p>
      <w:pPr>
        <w:pStyle w:val="23"/>
      </w:pPr>
      <w:r>
        <w:t>11、社会保障服务工作</w:t>
      </w:r>
    </w:p>
    <w:p>
      <w:pPr>
        <w:pStyle w:val="23"/>
      </w:pPr>
      <w:r>
        <w:t>绩效目标：配合劳动保障部门做好劳动法的宣传贯彻、劳动就业、社会保障等工作。配合安全生产监督管理部门，做好安全生产监督管理等工作。做好行政服务审批和行政执法工作。</w:t>
      </w:r>
    </w:p>
    <w:p>
      <w:pPr>
        <w:pStyle w:val="23"/>
      </w:pPr>
      <w:r>
        <w:t>绩效指标：年度社会保障工作完成率、任务实现率</w:t>
      </w:r>
    </w:p>
    <w:p>
      <w:pPr>
        <w:pStyle w:val="23"/>
      </w:pPr>
      <w:r>
        <w:t>12、退役军人服务工作</w:t>
      </w:r>
    </w:p>
    <w:p>
      <w:pPr>
        <w:pStyle w:val="23"/>
      </w:pPr>
      <w:r>
        <w:t>绩效目标：落实安置和帮扶措施，做好困难军人的救助、社保、和就业创业工作，保障退伍军人合法权益的落实。</w:t>
      </w:r>
    </w:p>
    <w:p>
      <w:pPr>
        <w:pStyle w:val="23"/>
      </w:pPr>
      <w:r>
        <w:t>绩效指标：年度退役军人工作完成率、任务实现率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pPr>
    </w:p>
    <w:p>
      <w:pPr>
        <w:pStyle w:val="24"/>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rPr>
          <w:b/>
          <w:bCs/>
        </w:rPr>
      </w:pPr>
      <w:r>
        <w:rPr>
          <w:rFonts w:ascii="方正仿宋_GBK" w:hAnsi="方正仿宋_GBK" w:eastAsia="方正仿宋_GBK" w:cs="方正仿宋_GBK"/>
          <w:b/>
          <w:bCs/>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13012126P00049810023J</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11919.60</w:t>
            </w:r>
          </w:p>
        </w:tc>
        <w:tc>
          <w:tcPr>
            <w:tcW w:w="2835" w:type="dxa"/>
            <w:vAlign w:val="center"/>
          </w:tcPr>
          <w:p>
            <w:pPr>
              <w:pStyle w:val="11"/>
            </w:pPr>
            <w:r>
              <w:t>其中：财政    资金</w:t>
            </w:r>
          </w:p>
        </w:tc>
        <w:tc>
          <w:tcPr>
            <w:tcW w:w="2551" w:type="dxa"/>
            <w:vAlign w:val="center"/>
          </w:tcPr>
          <w:p>
            <w:pPr>
              <w:pStyle w:val="13"/>
            </w:pPr>
            <w:r>
              <w:t>11919.60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资金专项用于太行天路东线占地补偿。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1.资金专项用于太行天路东线占地补偿。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占地村个数</w:t>
            </w:r>
          </w:p>
        </w:tc>
        <w:tc>
          <w:tcPr>
            <w:tcW w:w="5386" w:type="dxa"/>
            <w:vAlign w:val="center"/>
          </w:tcPr>
          <w:p>
            <w:pPr>
              <w:pStyle w:val="13"/>
            </w:pPr>
            <w:r>
              <w:t>道路建设占地涉及行政村个数</w:t>
            </w:r>
          </w:p>
        </w:tc>
        <w:tc>
          <w:tcPr>
            <w:tcW w:w="2268" w:type="dxa"/>
            <w:vAlign w:val="center"/>
          </w:tcPr>
          <w:p>
            <w:pPr>
              <w:pStyle w:val="13"/>
            </w:pPr>
            <w:r>
              <w:t>3个村</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占地补偿发放的及时性</w:t>
            </w:r>
          </w:p>
        </w:tc>
        <w:tc>
          <w:tcPr>
            <w:tcW w:w="2268" w:type="dxa"/>
            <w:vAlign w:val="center"/>
          </w:tcPr>
          <w:p>
            <w:pPr>
              <w:pStyle w:val="13"/>
            </w:pPr>
            <w:r>
              <w:t>2026年12月30 前发放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1400元/亩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通过土地占用补助，保障村民生活水平</w:t>
            </w:r>
          </w:p>
        </w:tc>
        <w:tc>
          <w:tcPr>
            <w:tcW w:w="2268" w:type="dxa"/>
            <w:vAlign w:val="center"/>
          </w:tcPr>
          <w:p>
            <w:pPr>
              <w:pStyle w:val="13"/>
            </w:pPr>
            <w:r>
              <w:t>村民生活水平进一步得到保障</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占地补偿发放群众满意度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13012126P00098610020U</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通过设备检修和电费缴纳，确保取暖工作顺利开展，维持本单位冬天日常工作运转。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≥2次</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乡政府办公楼供暖面积</w:t>
            </w:r>
          </w:p>
        </w:tc>
        <w:tc>
          <w:tcPr>
            <w:tcW w:w="2268" w:type="dxa"/>
            <w:vAlign w:val="center"/>
          </w:tcPr>
          <w:p>
            <w:pPr>
              <w:pStyle w:val="13"/>
            </w:pPr>
            <w:r>
              <w:t>≥1200平方米</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暖气覆盖率</w:t>
            </w:r>
          </w:p>
        </w:tc>
        <w:tc>
          <w:tcPr>
            <w:tcW w:w="5386" w:type="dxa"/>
            <w:vAlign w:val="center"/>
          </w:tcPr>
          <w:p>
            <w:pPr>
              <w:pStyle w:val="13"/>
            </w:pPr>
            <w:r>
              <w:t>确保办公楼暖气覆盖率</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供暖周期</w:t>
            </w:r>
          </w:p>
        </w:tc>
        <w:tc>
          <w:tcPr>
            <w:tcW w:w="5386" w:type="dxa"/>
            <w:vAlign w:val="center"/>
          </w:tcPr>
          <w:p>
            <w:pPr>
              <w:pStyle w:val="13"/>
            </w:pPr>
            <w:r>
              <w:t>单位空气能投入使用供暖周期</w:t>
            </w:r>
          </w:p>
        </w:tc>
        <w:tc>
          <w:tcPr>
            <w:tcW w:w="2268" w:type="dxa"/>
            <w:vAlign w:val="center"/>
          </w:tcPr>
          <w:p>
            <w:pPr>
              <w:pStyle w:val="13"/>
            </w:pPr>
            <w:r>
              <w:t>≥4个月</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供暖成本</w:t>
            </w:r>
          </w:p>
        </w:tc>
        <w:tc>
          <w:tcPr>
            <w:tcW w:w="5386" w:type="dxa"/>
            <w:vAlign w:val="center"/>
          </w:tcPr>
          <w:p>
            <w:pPr>
              <w:pStyle w:val="13"/>
            </w:pPr>
            <w:r>
              <w:t>平均每平方米供暖成本</w:t>
            </w:r>
          </w:p>
        </w:tc>
        <w:tc>
          <w:tcPr>
            <w:tcW w:w="2268" w:type="dxa"/>
            <w:vAlign w:val="center"/>
          </w:tcPr>
          <w:p>
            <w:pPr>
              <w:pStyle w:val="13"/>
            </w:pPr>
            <w:r>
              <w:t>≤50元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正常供暖率</w:t>
            </w:r>
          </w:p>
        </w:tc>
        <w:tc>
          <w:tcPr>
            <w:tcW w:w="5386" w:type="dxa"/>
            <w:vAlign w:val="center"/>
          </w:tcPr>
          <w:p>
            <w:pPr>
              <w:pStyle w:val="13"/>
            </w:pPr>
            <w:r>
              <w:t>保障单位正常供暖</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13012126P000993100087</w:t>
            </w:r>
          </w:p>
        </w:tc>
        <w:tc>
          <w:tcPr>
            <w:tcW w:w="2835" w:type="dxa"/>
            <w:vAlign w:val="center"/>
          </w:tcPr>
          <w:p>
            <w:pPr>
              <w:pStyle w:val="11"/>
            </w:pPr>
            <w:r>
              <w:t>项目名称</w:t>
            </w:r>
          </w:p>
        </w:tc>
        <w:tc>
          <w:tcPr>
            <w:tcW w:w="6095" w:type="dxa"/>
            <w:gridSpan w:val="3"/>
            <w:vAlign w:val="center"/>
          </w:tcPr>
          <w:p>
            <w:pPr>
              <w:pStyle w:val="13"/>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通过对办公楼内外墙及房顶的修缮，改善办公条件，提高为民服务水平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1.通过对办公楼内外墙及房顶的修缮，改善办公条件，提高为民服务水平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办公楼修缮及设施维护次数</w:t>
            </w:r>
          </w:p>
        </w:tc>
        <w:tc>
          <w:tcPr>
            <w:tcW w:w="5386" w:type="dxa"/>
            <w:vAlign w:val="center"/>
          </w:tcPr>
          <w:p>
            <w:pPr>
              <w:pStyle w:val="13"/>
            </w:pPr>
            <w:r>
              <w:t>办公楼修缮及设施维护次数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维护维修验收合格率</w:t>
            </w:r>
          </w:p>
        </w:tc>
        <w:tc>
          <w:tcPr>
            <w:tcW w:w="5386" w:type="dxa"/>
            <w:vAlign w:val="center"/>
          </w:tcPr>
          <w:p>
            <w:pPr>
              <w:pStyle w:val="13"/>
            </w:pPr>
            <w:r>
              <w:t>维修维护项目验收合格的比率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办公楼修缮工作时间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修缮成本</w:t>
            </w:r>
          </w:p>
        </w:tc>
        <w:tc>
          <w:tcPr>
            <w:tcW w:w="5386" w:type="dxa"/>
            <w:vAlign w:val="center"/>
          </w:tcPr>
          <w:p>
            <w:pPr>
              <w:pStyle w:val="13"/>
            </w:pPr>
            <w:r>
              <w:t>平均每次修缮成本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故障重复发生次数</w:t>
            </w:r>
          </w:p>
        </w:tc>
        <w:tc>
          <w:tcPr>
            <w:tcW w:w="5386" w:type="dxa"/>
            <w:vAlign w:val="center"/>
          </w:tcPr>
          <w:p>
            <w:pPr>
              <w:pStyle w:val="13"/>
            </w:pPr>
            <w:r>
              <w:t>修缮后故障重复发生次数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13012126P00100010021G</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完成护林防火工作，有效预防和扑救森林火灾，保护我乡森林资源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1.通过一年不少于2次的防火演练，提高村民防火意识，完成护林防火工作，有效预防和扑救森林火灾，保护我乡森林资源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演练次数</w:t>
            </w:r>
          </w:p>
        </w:tc>
        <w:tc>
          <w:tcPr>
            <w:tcW w:w="5386" w:type="dxa"/>
            <w:vAlign w:val="center"/>
          </w:tcPr>
          <w:p>
            <w:pPr>
              <w:pStyle w:val="13"/>
            </w:pPr>
            <w:r>
              <w:t>森林防火演练次数</w:t>
            </w:r>
          </w:p>
        </w:tc>
        <w:tc>
          <w:tcPr>
            <w:tcW w:w="2268" w:type="dxa"/>
            <w:vAlign w:val="center"/>
          </w:tcPr>
          <w:p>
            <w:pPr>
              <w:pStyle w:val="13"/>
            </w:pPr>
            <w:r>
              <w:t>≥2次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森林防火督导任务完成率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演练期限</w:t>
            </w:r>
          </w:p>
        </w:tc>
        <w:tc>
          <w:tcPr>
            <w:tcW w:w="5386" w:type="dxa"/>
            <w:vAlign w:val="center"/>
          </w:tcPr>
          <w:p>
            <w:pPr>
              <w:pStyle w:val="13"/>
            </w:pPr>
            <w:r>
              <w:t>防火演练活动期限</w:t>
            </w:r>
          </w:p>
        </w:tc>
        <w:tc>
          <w:tcPr>
            <w:tcW w:w="2268" w:type="dxa"/>
            <w:vAlign w:val="center"/>
          </w:tcPr>
          <w:p>
            <w:pPr>
              <w:pStyle w:val="13"/>
            </w:pPr>
            <w:r>
              <w:t>2026年12月31日前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平均每季度防火工作成本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演练参与率</w:t>
            </w:r>
          </w:p>
        </w:tc>
        <w:tc>
          <w:tcPr>
            <w:tcW w:w="5386" w:type="dxa"/>
            <w:vAlign w:val="center"/>
          </w:tcPr>
          <w:p>
            <w:pPr>
              <w:pStyle w:val="13"/>
            </w:pPr>
            <w:r>
              <w:t>演练参与率=实际参加人数/计划参与总人数*100%</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13012126P00099410021B</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通过开展农村环境整治工作，及时处理农村污水、垃圾，改善农村居住环境。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清理达标率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环境整治工作开展期限</w:t>
            </w:r>
          </w:p>
        </w:tc>
        <w:tc>
          <w:tcPr>
            <w:tcW w:w="2268" w:type="dxa"/>
            <w:vAlign w:val="center"/>
          </w:tcPr>
          <w:p>
            <w:pPr>
              <w:pStyle w:val="13"/>
            </w:pPr>
            <w:r>
              <w:t>2026年12月31日前</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环境整治工作成本</w:t>
            </w:r>
          </w:p>
        </w:tc>
        <w:tc>
          <w:tcPr>
            <w:tcW w:w="5386" w:type="dxa"/>
            <w:vAlign w:val="center"/>
          </w:tcPr>
          <w:p>
            <w:pPr>
              <w:pStyle w:val="13"/>
            </w:pPr>
            <w:r>
              <w:t>平均每村环境整治工作成本</w:t>
            </w:r>
          </w:p>
        </w:tc>
        <w:tc>
          <w:tcPr>
            <w:tcW w:w="2268" w:type="dxa"/>
            <w:vAlign w:val="center"/>
          </w:tcPr>
          <w:p>
            <w:pPr>
              <w:pStyle w:val="13"/>
            </w:pPr>
            <w:r>
              <w:t>≤6250元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环境整理覆盖率</w:t>
            </w:r>
          </w:p>
        </w:tc>
        <w:tc>
          <w:tcPr>
            <w:tcW w:w="5386" w:type="dxa"/>
            <w:vAlign w:val="center"/>
          </w:tcPr>
          <w:p>
            <w:pPr>
              <w:pStyle w:val="13"/>
            </w:pPr>
            <w:r>
              <w:t>通过及时处理污水垃圾等工作，改善农村生态环境质量</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13012126P00099110021A</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通过购买所需物资，保障民兵训练工作，增强民兵责任意识和身体素质，提高基层武装力量。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购买基层武装物资次数</w:t>
            </w:r>
          </w:p>
        </w:tc>
        <w:tc>
          <w:tcPr>
            <w:tcW w:w="5386" w:type="dxa"/>
            <w:vAlign w:val="center"/>
          </w:tcPr>
          <w:p>
            <w:pPr>
              <w:pStyle w:val="13"/>
            </w:pPr>
            <w:r>
              <w:t>购买基层武装物资次数</w:t>
            </w:r>
          </w:p>
        </w:tc>
        <w:tc>
          <w:tcPr>
            <w:tcW w:w="2268" w:type="dxa"/>
            <w:vAlign w:val="center"/>
          </w:tcPr>
          <w:p>
            <w:pPr>
              <w:pStyle w:val="13"/>
            </w:pPr>
            <w:r>
              <w:t>≥1次</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基层武装物资合格率</w:t>
            </w:r>
          </w:p>
        </w:tc>
        <w:tc>
          <w:tcPr>
            <w:tcW w:w="5386" w:type="dxa"/>
            <w:vAlign w:val="center"/>
          </w:tcPr>
          <w:p>
            <w:pPr>
              <w:pStyle w:val="13"/>
            </w:pPr>
            <w:r>
              <w:t>物资质量合格率</w:t>
            </w:r>
          </w:p>
        </w:tc>
        <w:tc>
          <w:tcPr>
            <w:tcW w:w="2268" w:type="dxa"/>
            <w:vAlign w:val="center"/>
          </w:tcPr>
          <w:p>
            <w:pPr>
              <w:pStyle w:val="13"/>
            </w:pPr>
            <w:r>
              <w:t>≥90%</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物资采购完成时间</w:t>
            </w:r>
          </w:p>
        </w:tc>
        <w:tc>
          <w:tcPr>
            <w:tcW w:w="2268" w:type="dxa"/>
            <w:vAlign w:val="center"/>
          </w:tcPr>
          <w:p>
            <w:pPr>
              <w:pStyle w:val="13"/>
            </w:pPr>
            <w:r>
              <w:t>2026年12月31日</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物资采购成本</w:t>
            </w:r>
          </w:p>
        </w:tc>
        <w:tc>
          <w:tcPr>
            <w:tcW w:w="5386" w:type="dxa"/>
            <w:vAlign w:val="center"/>
          </w:tcPr>
          <w:p>
            <w:pPr>
              <w:pStyle w:val="13"/>
            </w:pPr>
            <w:r>
              <w:t>平均每次物资采购成本</w:t>
            </w:r>
          </w:p>
        </w:tc>
        <w:tc>
          <w:tcPr>
            <w:tcW w:w="2268" w:type="dxa"/>
            <w:vAlign w:val="center"/>
          </w:tcPr>
          <w:p>
            <w:pPr>
              <w:pStyle w:val="13"/>
            </w:pPr>
            <w:r>
              <w:t>≤20000元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训练培训人数</w:t>
            </w:r>
          </w:p>
        </w:tc>
        <w:tc>
          <w:tcPr>
            <w:tcW w:w="5386" w:type="dxa"/>
            <w:vAlign w:val="center"/>
          </w:tcPr>
          <w:p>
            <w:pPr>
              <w:pStyle w:val="13"/>
            </w:pPr>
            <w:r>
              <w:t>训练培训人数</w:t>
            </w:r>
          </w:p>
        </w:tc>
        <w:tc>
          <w:tcPr>
            <w:tcW w:w="2268" w:type="dxa"/>
            <w:vAlign w:val="center"/>
          </w:tcPr>
          <w:p>
            <w:pPr>
              <w:pStyle w:val="13"/>
            </w:pPr>
            <w:r>
              <w:t>≥10人</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参训民兵满意度</w:t>
            </w:r>
          </w:p>
        </w:tc>
        <w:tc>
          <w:tcPr>
            <w:tcW w:w="5386" w:type="dxa"/>
            <w:vAlign w:val="center"/>
          </w:tcPr>
          <w:p>
            <w:pPr>
              <w:pStyle w:val="13"/>
            </w:pPr>
            <w:r>
              <w:t>参训民兵满意度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13012126P00876410100Q</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为我乡文化站开展各项工作提供财政保障，促进我乡辖区内文化事业发展，提高乡村精神面貌。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≤7500元/季度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13012126P00876410095C</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通过组织重要节假日歌舞演出、体育活动等公益性活动和文化活动风采进行展示，丰富村民的文化娱乐生活。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≤1250元/季度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13012125P00002710016U</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738.23</w:t>
            </w:r>
          </w:p>
        </w:tc>
        <w:tc>
          <w:tcPr>
            <w:tcW w:w="2835" w:type="dxa"/>
            <w:vAlign w:val="center"/>
          </w:tcPr>
          <w:p>
            <w:pPr>
              <w:pStyle w:val="11"/>
            </w:pPr>
            <w:r>
              <w:t>其中：财政    资金</w:t>
            </w:r>
          </w:p>
        </w:tc>
        <w:tc>
          <w:tcPr>
            <w:tcW w:w="2551" w:type="dxa"/>
            <w:vAlign w:val="center"/>
          </w:tcPr>
          <w:p>
            <w:pPr>
              <w:pStyle w:val="13"/>
            </w:pPr>
            <w:r>
              <w:t>738.23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用于农村公益事业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1.提升村民生活质量，发展村级公益事业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项目村</w:t>
            </w:r>
          </w:p>
        </w:tc>
        <w:tc>
          <w:tcPr>
            <w:tcW w:w="5386" w:type="dxa"/>
            <w:vAlign w:val="center"/>
          </w:tcPr>
          <w:p>
            <w:pPr>
              <w:pStyle w:val="13"/>
            </w:pPr>
            <w:r>
              <w:t>项目村的数量</w:t>
            </w:r>
          </w:p>
        </w:tc>
        <w:tc>
          <w:tcPr>
            <w:tcW w:w="2268" w:type="dxa"/>
            <w:vAlign w:val="center"/>
          </w:tcPr>
          <w:p>
            <w:pPr>
              <w:pStyle w:val="13"/>
            </w:pPr>
            <w:r>
              <w:t>3个村</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提高农村设施建设水平</w:t>
            </w:r>
          </w:p>
        </w:tc>
        <w:tc>
          <w:tcPr>
            <w:tcW w:w="5386" w:type="dxa"/>
            <w:vAlign w:val="center"/>
          </w:tcPr>
          <w:p>
            <w:pPr>
              <w:pStyle w:val="13"/>
            </w:pPr>
            <w:r>
              <w:t>提高农村设施建设水平</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使用绿色环保材料</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带动经济发展，提高村集体收入和村民收入</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≥90百分比</w:t>
            </w:r>
          </w:p>
        </w:tc>
        <w:tc>
          <w:tcPr>
            <w:tcW w:w="1276" w:type="dxa"/>
            <w:vAlign w:val="center"/>
          </w:tcPr>
          <w:p>
            <w:pPr>
              <w:pStyle w:val="13"/>
            </w:pPr>
            <w:r>
              <w:t>农村公益事业相关规定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10、冀财社[2025]117号关于提前下达2026年中央财政困难群众救助补助资金预算的通知（临时救助）绩效目标表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13012126P00001410024N</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≤800元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≥90%</w:t>
            </w:r>
          </w:p>
        </w:tc>
        <w:tc>
          <w:tcPr>
            <w:tcW w:w="1276" w:type="dxa"/>
            <w:vAlign w:val="center"/>
          </w:tcPr>
          <w:p>
            <w:pPr>
              <w:pStyle w:val="13"/>
            </w:pPr>
            <w:r>
              <w:t>电话回访、调查问卷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11、南王庄乡2026年劳务派遣人员经费绩效目标表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13012126P00007310208M</w:t>
            </w:r>
          </w:p>
        </w:tc>
        <w:tc>
          <w:tcPr>
            <w:tcW w:w="2835" w:type="dxa"/>
            <w:vAlign w:val="center"/>
          </w:tcPr>
          <w:p>
            <w:pPr>
              <w:pStyle w:val="11"/>
            </w:pPr>
            <w:r>
              <w:t>项目名称</w:t>
            </w:r>
          </w:p>
        </w:tc>
        <w:tc>
          <w:tcPr>
            <w:tcW w:w="6095" w:type="dxa"/>
            <w:gridSpan w:val="3"/>
            <w:vAlign w:val="center"/>
          </w:tcPr>
          <w:p>
            <w:pPr>
              <w:pStyle w:val="13"/>
            </w:pPr>
            <w:r>
              <w:t>南王庄乡2026年劳务派遣人员经费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50232.00</w:t>
            </w:r>
          </w:p>
        </w:tc>
        <w:tc>
          <w:tcPr>
            <w:tcW w:w="2835" w:type="dxa"/>
            <w:vAlign w:val="center"/>
          </w:tcPr>
          <w:p>
            <w:pPr>
              <w:pStyle w:val="11"/>
            </w:pPr>
            <w:r>
              <w:t>其中：财政    资金</w:t>
            </w:r>
          </w:p>
        </w:tc>
        <w:tc>
          <w:tcPr>
            <w:tcW w:w="2551" w:type="dxa"/>
            <w:vAlign w:val="center"/>
          </w:tcPr>
          <w:p>
            <w:pPr>
              <w:pStyle w:val="13"/>
            </w:pPr>
            <w:r>
              <w:t>50232.00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保障聘用劳务派遣人数</w:t>
            </w:r>
          </w:p>
        </w:tc>
        <w:tc>
          <w:tcPr>
            <w:tcW w:w="5386" w:type="dxa"/>
            <w:vAlign w:val="center"/>
          </w:tcPr>
          <w:p>
            <w:pPr>
              <w:pStyle w:val="13"/>
            </w:pPr>
            <w:r>
              <w:t>保障聘用劳务派遣人数</w:t>
            </w:r>
          </w:p>
        </w:tc>
        <w:tc>
          <w:tcPr>
            <w:tcW w:w="2268" w:type="dxa"/>
            <w:vAlign w:val="center"/>
          </w:tcPr>
          <w:p>
            <w:pPr>
              <w:pStyle w:val="13"/>
            </w:pPr>
            <w:r>
              <w:t>1人</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聘用劳务派遣人员出勤率</w:t>
            </w:r>
          </w:p>
        </w:tc>
        <w:tc>
          <w:tcPr>
            <w:tcW w:w="2268" w:type="dxa"/>
            <w:vAlign w:val="center"/>
          </w:tcPr>
          <w:p>
            <w:pPr>
              <w:pStyle w:val="13"/>
            </w:pPr>
            <w:r>
              <w:t>≥90%</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平均每月劳务派遣工资发放成本</w:t>
            </w:r>
          </w:p>
        </w:tc>
        <w:tc>
          <w:tcPr>
            <w:tcW w:w="5386" w:type="dxa"/>
            <w:vAlign w:val="center"/>
          </w:tcPr>
          <w:p>
            <w:pPr>
              <w:pStyle w:val="13"/>
            </w:pPr>
            <w:r>
              <w:t>平均每月劳务派遣工资发放成本</w:t>
            </w:r>
          </w:p>
        </w:tc>
        <w:tc>
          <w:tcPr>
            <w:tcW w:w="2268" w:type="dxa"/>
            <w:vAlign w:val="center"/>
          </w:tcPr>
          <w:p>
            <w:pPr>
              <w:pStyle w:val="13"/>
            </w:pPr>
            <w:r>
              <w:t>≤4186元/月</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劳务派遣人员年度考核通过率</w:t>
            </w:r>
          </w:p>
        </w:tc>
        <w:tc>
          <w:tcPr>
            <w:tcW w:w="5386" w:type="dxa"/>
            <w:vAlign w:val="center"/>
          </w:tcPr>
          <w:p>
            <w:pPr>
              <w:pStyle w:val="13"/>
            </w:pPr>
            <w:r>
              <w:t>劳务派遣人员年度考核通过率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12、南王庄乡2026年三支一扶志愿者生活补贴绩效目标表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13012126P000073102072</w:t>
            </w:r>
          </w:p>
        </w:tc>
        <w:tc>
          <w:tcPr>
            <w:tcW w:w="2835" w:type="dxa"/>
            <w:vAlign w:val="center"/>
          </w:tcPr>
          <w:p>
            <w:pPr>
              <w:pStyle w:val="11"/>
            </w:pPr>
            <w:r>
              <w:t>项目名称</w:t>
            </w:r>
          </w:p>
        </w:tc>
        <w:tc>
          <w:tcPr>
            <w:tcW w:w="6095" w:type="dxa"/>
            <w:gridSpan w:val="3"/>
            <w:vAlign w:val="center"/>
          </w:tcPr>
          <w:p>
            <w:pPr>
              <w:pStyle w:val="13"/>
            </w:pPr>
            <w:r>
              <w:t>南王庄乡2026年三支一扶志愿者生活补贴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8032.00</w:t>
            </w:r>
          </w:p>
        </w:tc>
        <w:tc>
          <w:tcPr>
            <w:tcW w:w="2835" w:type="dxa"/>
            <w:vAlign w:val="center"/>
          </w:tcPr>
          <w:p>
            <w:pPr>
              <w:pStyle w:val="11"/>
            </w:pPr>
            <w:r>
              <w:t>其中：财政    资金</w:t>
            </w:r>
          </w:p>
        </w:tc>
        <w:tc>
          <w:tcPr>
            <w:tcW w:w="2551" w:type="dxa"/>
            <w:vAlign w:val="center"/>
          </w:tcPr>
          <w:p>
            <w:pPr>
              <w:pStyle w:val="13"/>
            </w:pPr>
            <w:r>
              <w:t>8032.00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通过对1人三支一扶志愿者发放工资，维持单位工作正常进行，保障职工权益。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1.通过对1人三支一扶志愿者发放工资，维持单位工作正常进行，保障职工权益。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保障三支一扶志愿者人数</w:t>
            </w:r>
          </w:p>
        </w:tc>
        <w:tc>
          <w:tcPr>
            <w:tcW w:w="5386" w:type="dxa"/>
            <w:vAlign w:val="center"/>
          </w:tcPr>
          <w:p>
            <w:pPr>
              <w:pStyle w:val="13"/>
            </w:pPr>
            <w:r>
              <w:t>保障三支一扶志愿者人数</w:t>
            </w:r>
          </w:p>
        </w:tc>
        <w:tc>
          <w:tcPr>
            <w:tcW w:w="2268" w:type="dxa"/>
            <w:vAlign w:val="center"/>
          </w:tcPr>
          <w:p>
            <w:pPr>
              <w:pStyle w:val="13"/>
            </w:pPr>
            <w:r>
              <w:t>1人</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三支一扶志愿者人员出勤率</w:t>
            </w:r>
          </w:p>
        </w:tc>
        <w:tc>
          <w:tcPr>
            <w:tcW w:w="5386" w:type="dxa"/>
            <w:vAlign w:val="center"/>
          </w:tcPr>
          <w:p>
            <w:pPr>
              <w:pStyle w:val="13"/>
            </w:pPr>
            <w:r>
              <w:t>三支一扶志愿者人员出勤率</w:t>
            </w:r>
          </w:p>
        </w:tc>
        <w:tc>
          <w:tcPr>
            <w:tcW w:w="2268" w:type="dxa"/>
            <w:vAlign w:val="center"/>
          </w:tcPr>
          <w:p>
            <w:pPr>
              <w:pStyle w:val="13"/>
            </w:pPr>
            <w:r>
              <w:t>≥90%</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三支一扶志愿者工资发放频次</w:t>
            </w:r>
          </w:p>
        </w:tc>
        <w:tc>
          <w:tcPr>
            <w:tcW w:w="5386" w:type="dxa"/>
            <w:vAlign w:val="center"/>
          </w:tcPr>
          <w:p>
            <w:pPr>
              <w:pStyle w:val="13"/>
            </w:pPr>
            <w:r>
              <w:t>三支一扶志愿者工资发放频次</w:t>
            </w:r>
          </w:p>
        </w:tc>
        <w:tc>
          <w:tcPr>
            <w:tcW w:w="2268" w:type="dxa"/>
            <w:vAlign w:val="center"/>
          </w:tcPr>
          <w:p>
            <w:pPr>
              <w:pStyle w:val="13"/>
            </w:pPr>
            <w:r>
              <w:t>按月发放</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平均每月三支一扶志愿者工资发放成本</w:t>
            </w:r>
          </w:p>
        </w:tc>
        <w:tc>
          <w:tcPr>
            <w:tcW w:w="5386" w:type="dxa"/>
            <w:vAlign w:val="center"/>
          </w:tcPr>
          <w:p>
            <w:pPr>
              <w:pStyle w:val="13"/>
            </w:pPr>
            <w:r>
              <w:t>平均每月三支一扶志愿者工资发放成本</w:t>
            </w:r>
          </w:p>
        </w:tc>
        <w:tc>
          <w:tcPr>
            <w:tcW w:w="2268" w:type="dxa"/>
            <w:vAlign w:val="center"/>
          </w:tcPr>
          <w:p>
            <w:pPr>
              <w:pStyle w:val="13"/>
            </w:pPr>
            <w:r>
              <w:t>1004元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三支一扶志愿者工作正常开展率</w:t>
            </w:r>
          </w:p>
        </w:tc>
        <w:tc>
          <w:tcPr>
            <w:tcW w:w="5386" w:type="dxa"/>
            <w:vAlign w:val="center"/>
          </w:tcPr>
          <w:p>
            <w:pPr>
              <w:pStyle w:val="13"/>
            </w:pPr>
            <w:r>
              <w:t>三支一扶志愿者工作正常开展率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三支一扶志愿者满意度</w:t>
            </w:r>
          </w:p>
        </w:tc>
        <w:tc>
          <w:tcPr>
            <w:tcW w:w="5386" w:type="dxa"/>
            <w:vAlign w:val="center"/>
          </w:tcPr>
          <w:p>
            <w:pPr>
              <w:pStyle w:val="13"/>
            </w:pPr>
            <w:r>
              <w:t>三支一扶志愿者满意度</w:t>
            </w:r>
          </w:p>
        </w:tc>
        <w:tc>
          <w:tcPr>
            <w:tcW w:w="2268" w:type="dxa"/>
            <w:vAlign w:val="center"/>
          </w:tcPr>
          <w:p>
            <w:pPr>
              <w:pStyle w:val="13"/>
            </w:pPr>
            <w:r>
              <w:t>≥90%</w:t>
            </w:r>
          </w:p>
        </w:tc>
        <w:tc>
          <w:tcPr>
            <w:tcW w:w="1276" w:type="dxa"/>
            <w:vAlign w:val="center"/>
          </w:tcPr>
          <w:p>
            <w:pPr>
              <w:pStyle w:val="13"/>
            </w:pPr>
            <w:r>
              <w:t>满意度调查问卷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13、南王庄乡弃渣清运监管资金绩效目标表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13012126P00125810001R</w:t>
            </w:r>
          </w:p>
        </w:tc>
        <w:tc>
          <w:tcPr>
            <w:tcW w:w="2835" w:type="dxa"/>
            <w:vAlign w:val="center"/>
          </w:tcPr>
          <w:p>
            <w:pPr>
              <w:pStyle w:val="11"/>
            </w:pPr>
            <w:r>
              <w:t>项目名称</w:t>
            </w:r>
          </w:p>
        </w:tc>
        <w:tc>
          <w:tcPr>
            <w:tcW w:w="6095" w:type="dxa"/>
            <w:gridSpan w:val="3"/>
            <w:vAlign w:val="center"/>
          </w:tcPr>
          <w:p>
            <w:pPr>
              <w:pStyle w:val="13"/>
            </w:pPr>
            <w:r>
              <w:t>南王庄乡弃渣清运监管资金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55800.00</w:t>
            </w:r>
          </w:p>
        </w:tc>
        <w:tc>
          <w:tcPr>
            <w:tcW w:w="2835" w:type="dxa"/>
            <w:vAlign w:val="center"/>
          </w:tcPr>
          <w:p>
            <w:pPr>
              <w:pStyle w:val="11"/>
            </w:pPr>
            <w:r>
              <w:t>其中：财政    资金</w:t>
            </w:r>
          </w:p>
        </w:tc>
        <w:tc>
          <w:tcPr>
            <w:tcW w:w="2551" w:type="dxa"/>
            <w:vAlign w:val="center"/>
          </w:tcPr>
          <w:p>
            <w:pPr>
              <w:pStyle w:val="13"/>
            </w:pPr>
            <w:r>
              <w:t>55800.00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≤100天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≤5.58万元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14、团委工作经费绩效目标表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13012126P00098910021G</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通过开展青少年教育活动和志愿者帮扶活动，来保证我乡团委的正常工作，提升团组织在青少年中的影响力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1.通过开展青少年教育活动和志愿者帮扶活动，来保证我乡团委的正常工作，提升团组织在青少年中的影响力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青年志愿者帮扶活动次数</w:t>
            </w:r>
          </w:p>
        </w:tc>
        <w:tc>
          <w:tcPr>
            <w:tcW w:w="5386" w:type="dxa"/>
            <w:vAlign w:val="center"/>
          </w:tcPr>
          <w:p>
            <w:pPr>
              <w:pStyle w:val="13"/>
            </w:pPr>
            <w:r>
              <w:t>年度内辖区内青年志愿者利用重大节日开展助老助残,保护环境等志愿者活动次数.</w:t>
            </w:r>
          </w:p>
        </w:tc>
        <w:tc>
          <w:tcPr>
            <w:tcW w:w="2268" w:type="dxa"/>
            <w:vAlign w:val="center"/>
          </w:tcPr>
          <w:p>
            <w:pPr>
              <w:pStyle w:val="13"/>
            </w:pPr>
            <w:r>
              <w:t>≥8次</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团员青年参与率</w:t>
            </w:r>
          </w:p>
        </w:tc>
        <w:tc>
          <w:tcPr>
            <w:tcW w:w="5386" w:type="dxa"/>
            <w:vAlign w:val="center"/>
          </w:tcPr>
          <w:p>
            <w:pPr>
              <w:pStyle w:val="13"/>
            </w:pPr>
            <w:r>
              <w:t>本辖区团员青年的教育活动参与率</w:t>
            </w:r>
          </w:p>
        </w:tc>
        <w:tc>
          <w:tcPr>
            <w:tcW w:w="2268" w:type="dxa"/>
            <w:vAlign w:val="center"/>
          </w:tcPr>
          <w:p>
            <w:pPr>
              <w:pStyle w:val="13"/>
            </w:pPr>
            <w:r>
              <w:t>≥90%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活动开展时间</w:t>
            </w:r>
          </w:p>
        </w:tc>
        <w:tc>
          <w:tcPr>
            <w:tcW w:w="5386" w:type="dxa"/>
            <w:vAlign w:val="center"/>
          </w:tcPr>
          <w:p>
            <w:pPr>
              <w:pStyle w:val="13"/>
            </w:pPr>
            <w:r>
              <w:t>志愿者帮扶活动开展时间</w:t>
            </w:r>
          </w:p>
        </w:tc>
        <w:tc>
          <w:tcPr>
            <w:tcW w:w="2268" w:type="dxa"/>
            <w:vAlign w:val="center"/>
          </w:tcPr>
          <w:p>
            <w:pPr>
              <w:pStyle w:val="13"/>
            </w:pPr>
            <w:r>
              <w:t>2026年12月31日前</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平均每次开展活动成本</w:t>
            </w:r>
          </w:p>
        </w:tc>
        <w:tc>
          <w:tcPr>
            <w:tcW w:w="2268" w:type="dxa"/>
            <w:vAlign w:val="center"/>
          </w:tcPr>
          <w:p>
            <w:pPr>
              <w:pStyle w:val="13"/>
            </w:pPr>
            <w:r>
              <w:t>≤2500元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青年志愿者参与人数</w:t>
            </w:r>
          </w:p>
        </w:tc>
        <w:tc>
          <w:tcPr>
            <w:tcW w:w="5386" w:type="dxa"/>
            <w:vAlign w:val="center"/>
          </w:tcPr>
          <w:p>
            <w:pPr>
              <w:pStyle w:val="13"/>
            </w:pPr>
            <w:r>
              <w:t>提升志愿者文化志愿服务水平</w:t>
            </w:r>
          </w:p>
        </w:tc>
        <w:tc>
          <w:tcPr>
            <w:tcW w:w="2268" w:type="dxa"/>
            <w:vAlign w:val="center"/>
          </w:tcPr>
          <w:p>
            <w:pPr>
              <w:pStyle w:val="13"/>
            </w:pPr>
            <w:r>
              <w:t>≥15人</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团员青年满意度</w:t>
            </w:r>
          </w:p>
        </w:tc>
        <w:tc>
          <w:tcPr>
            <w:tcW w:w="5386" w:type="dxa"/>
            <w:vAlign w:val="center"/>
          </w:tcPr>
          <w:p>
            <w:pPr>
              <w:pStyle w:val="13"/>
            </w:pPr>
            <w:r>
              <w:t>团员青年满意度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15、维持机关基本运转经费绩效目标表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13012126P00098810010B</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88406.00</w:t>
            </w:r>
          </w:p>
        </w:tc>
        <w:tc>
          <w:tcPr>
            <w:tcW w:w="2835" w:type="dxa"/>
            <w:vAlign w:val="center"/>
          </w:tcPr>
          <w:p>
            <w:pPr>
              <w:pStyle w:val="11"/>
            </w:pPr>
            <w:r>
              <w:t>其中：财政    资金</w:t>
            </w:r>
          </w:p>
        </w:tc>
        <w:tc>
          <w:tcPr>
            <w:tcW w:w="2551" w:type="dxa"/>
            <w:vAlign w:val="center"/>
          </w:tcPr>
          <w:p>
            <w:pPr>
              <w:pStyle w:val="13"/>
            </w:pPr>
            <w:r>
              <w:t>88406.00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通过购买办公用品，维持乡政府基本运转，提高为民服务水平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1.通过购买办公用品，维持乡政府基本运转，提高为民服务水平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使用办公用品人数</w:t>
            </w:r>
          </w:p>
        </w:tc>
        <w:tc>
          <w:tcPr>
            <w:tcW w:w="5386" w:type="dxa"/>
            <w:vAlign w:val="center"/>
          </w:tcPr>
          <w:p>
            <w:pPr>
              <w:pStyle w:val="13"/>
            </w:pPr>
            <w:r>
              <w:t>使用办公用品工作人员数量</w:t>
            </w:r>
          </w:p>
        </w:tc>
        <w:tc>
          <w:tcPr>
            <w:tcW w:w="2268" w:type="dxa"/>
            <w:vAlign w:val="center"/>
          </w:tcPr>
          <w:p>
            <w:pPr>
              <w:pStyle w:val="13"/>
            </w:pPr>
            <w:r>
              <w:t>≥50人</w:t>
            </w:r>
          </w:p>
        </w:tc>
        <w:tc>
          <w:tcPr>
            <w:tcW w:w="1276" w:type="dxa"/>
            <w:vAlign w:val="center"/>
          </w:tcPr>
          <w:p>
            <w:pPr>
              <w:pStyle w:val="13"/>
            </w:pPr>
            <w:r>
              <w:t>2026年度人员预算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办公用品合格率</w:t>
            </w:r>
          </w:p>
        </w:tc>
        <w:tc>
          <w:tcPr>
            <w:tcW w:w="5386" w:type="dxa"/>
            <w:vAlign w:val="center"/>
          </w:tcPr>
          <w:p>
            <w:pPr>
              <w:pStyle w:val="13"/>
            </w:pPr>
            <w:r>
              <w:t>办公用品合格率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办公用品采购完成时间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办公用品采购成本</w:t>
            </w:r>
          </w:p>
        </w:tc>
        <w:tc>
          <w:tcPr>
            <w:tcW w:w="5386" w:type="dxa"/>
            <w:vAlign w:val="center"/>
          </w:tcPr>
          <w:p>
            <w:pPr>
              <w:pStyle w:val="13"/>
            </w:pPr>
            <w:r>
              <w:t>办公用品平均每季度采购成本</w:t>
            </w:r>
          </w:p>
        </w:tc>
        <w:tc>
          <w:tcPr>
            <w:tcW w:w="2268" w:type="dxa"/>
            <w:vAlign w:val="center"/>
          </w:tcPr>
          <w:p>
            <w:pPr>
              <w:pStyle w:val="13"/>
            </w:pPr>
            <w:r>
              <w:t>≤22101.5元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机关正常运转率</w:t>
            </w:r>
          </w:p>
        </w:tc>
        <w:tc>
          <w:tcPr>
            <w:tcW w:w="5386" w:type="dxa"/>
            <w:vAlign w:val="center"/>
          </w:tcPr>
          <w:p>
            <w:pPr>
              <w:pStyle w:val="13"/>
            </w:pPr>
            <w:r>
              <w:t>保障机关正常运转</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工作人员对办公用品的满意度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16、乡镇文化站免费开放运转经费绩效目标表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13012126P008764100645</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通过购买文化用品维持文化站基本运转，举办文化活动丰富村民文化生活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1.通过开展不少于2次文化演出活动，丰富村民的精神文化生活，营造良好的社会文化环境。</w:t>
            </w:r>
          </w:p>
          <w:p>
            <w:pPr>
              <w:pStyle w:val="13"/>
            </w:pPr>
            <w:r>
              <w:t>2.通过保障文化站不少于248天免费开放，维持文化站正常运转。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开展文化演出宣传活动场次</w:t>
            </w:r>
          </w:p>
        </w:tc>
        <w:tc>
          <w:tcPr>
            <w:tcW w:w="5386" w:type="dxa"/>
            <w:vAlign w:val="center"/>
          </w:tcPr>
          <w:p>
            <w:pPr>
              <w:pStyle w:val="13"/>
            </w:pPr>
            <w:r>
              <w:t>反映开展文化演出宣传活动场次</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保障文化站正常开放天数</w:t>
            </w:r>
          </w:p>
        </w:tc>
        <w:tc>
          <w:tcPr>
            <w:tcW w:w="5386" w:type="dxa"/>
            <w:vAlign w:val="center"/>
          </w:tcPr>
          <w:p>
            <w:pPr>
              <w:pStyle w:val="13"/>
            </w:pPr>
            <w:r>
              <w:t>反映保障文化站年度正常开放天数</w:t>
            </w:r>
          </w:p>
        </w:tc>
        <w:tc>
          <w:tcPr>
            <w:tcW w:w="2268" w:type="dxa"/>
            <w:vAlign w:val="center"/>
          </w:tcPr>
          <w:p>
            <w:pPr>
              <w:pStyle w:val="13"/>
            </w:pPr>
            <w:r>
              <w:t>≥248天</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开展文化演出宣传活动参与率</w:t>
            </w:r>
          </w:p>
        </w:tc>
        <w:tc>
          <w:tcPr>
            <w:tcW w:w="5386" w:type="dxa"/>
            <w:vAlign w:val="center"/>
          </w:tcPr>
          <w:p>
            <w:pPr>
              <w:pStyle w:val="13"/>
            </w:pPr>
            <w:r>
              <w:t>反映实际参与人数与计划参与人数的比例</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反映文化站正常运转率</w:t>
            </w:r>
          </w:p>
        </w:tc>
        <w:tc>
          <w:tcPr>
            <w:tcW w:w="2268" w:type="dxa"/>
            <w:vAlign w:val="center"/>
          </w:tcPr>
          <w:p>
            <w:pPr>
              <w:pStyle w:val="13"/>
            </w:pPr>
            <w:r>
              <w:t>≥95%</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文化站各项工作完成及时率</w:t>
            </w:r>
          </w:p>
        </w:tc>
        <w:tc>
          <w:tcPr>
            <w:tcW w:w="5386" w:type="dxa"/>
            <w:vAlign w:val="center"/>
          </w:tcPr>
          <w:p>
            <w:pPr>
              <w:pStyle w:val="13"/>
            </w:pPr>
            <w:r>
              <w:t>文化站各项工作完成及时率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平均每月文化站运行费用</w:t>
            </w:r>
          </w:p>
        </w:tc>
        <w:tc>
          <w:tcPr>
            <w:tcW w:w="2268" w:type="dxa"/>
            <w:vAlign w:val="center"/>
          </w:tcPr>
          <w:p>
            <w:pPr>
              <w:pStyle w:val="13"/>
            </w:pPr>
            <w:r>
              <w:t>≤1250元/月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文化站活动举办覆盖率</w:t>
            </w:r>
          </w:p>
        </w:tc>
        <w:tc>
          <w:tcPr>
            <w:tcW w:w="5386" w:type="dxa"/>
            <w:vAlign w:val="center"/>
          </w:tcPr>
          <w:p>
            <w:pPr>
              <w:pStyle w:val="13"/>
            </w:pPr>
            <w:r>
              <w:t>文化站活动举办覆盖率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参与文化活动村民满意度</w:t>
            </w:r>
          </w:p>
        </w:tc>
        <w:tc>
          <w:tcPr>
            <w:tcW w:w="5386" w:type="dxa"/>
            <w:vAlign w:val="center"/>
          </w:tcPr>
          <w:p>
            <w:pPr>
              <w:pStyle w:val="13"/>
            </w:pPr>
            <w:r>
              <w:t>参与文化活动村民对文化站的满意度</w:t>
            </w:r>
          </w:p>
        </w:tc>
        <w:tc>
          <w:tcPr>
            <w:tcW w:w="2268" w:type="dxa"/>
            <w:vAlign w:val="center"/>
          </w:tcPr>
          <w:p>
            <w:pPr>
              <w:pStyle w:val="13"/>
            </w:pPr>
            <w:r>
              <w:t>≥90%</w:t>
            </w:r>
          </w:p>
        </w:tc>
        <w:tc>
          <w:tcPr>
            <w:tcW w:w="1276" w:type="dxa"/>
            <w:vAlign w:val="center"/>
          </w:tcPr>
          <w:p>
            <w:pPr>
              <w:pStyle w:val="13"/>
            </w:pPr>
            <w:r>
              <w:t>满意调查度问卷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13012126P009KJN10004A</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通过支付信访值班人员交通费、住宿费和工作补贴，保证信访值班工作按时完成，维护我辖区信访稳定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1.通过支付信访值班人员交通费、住宿费和工作补贴，保证信访值班工作按时完成，维护我辖区信访稳定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进行信访稳定工作宣传的行政村数量</w:t>
            </w:r>
          </w:p>
        </w:tc>
        <w:tc>
          <w:tcPr>
            <w:tcW w:w="2268" w:type="dxa"/>
            <w:vAlign w:val="center"/>
          </w:tcPr>
          <w:p>
            <w:pPr>
              <w:pStyle w:val="13"/>
            </w:pPr>
            <w:r>
              <w:t>12个</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信访工作完成率</w:t>
            </w:r>
          </w:p>
        </w:tc>
        <w:tc>
          <w:tcPr>
            <w:tcW w:w="5386" w:type="dxa"/>
            <w:vAlign w:val="center"/>
          </w:tcPr>
          <w:p>
            <w:pPr>
              <w:pStyle w:val="13"/>
            </w:pPr>
            <w:r>
              <w:t>信访工作完成率</w:t>
            </w:r>
          </w:p>
        </w:tc>
        <w:tc>
          <w:tcPr>
            <w:tcW w:w="2268" w:type="dxa"/>
            <w:vAlign w:val="center"/>
          </w:tcPr>
          <w:p>
            <w:pPr>
              <w:pStyle w:val="13"/>
            </w:pPr>
            <w:r>
              <w:t>≥90%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处理时限</w:t>
            </w:r>
          </w:p>
        </w:tc>
        <w:tc>
          <w:tcPr>
            <w:tcW w:w="5386" w:type="dxa"/>
            <w:vAlign w:val="center"/>
          </w:tcPr>
          <w:p>
            <w:pPr>
              <w:pStyle w:val="13"/>
            </w:pPr>
            <w:r>
              <w:t>信访事项处理时限</w:t>
            </w:r>
          </w:p>
        </w:tc>
        <w:tc>
          <w:tcPr>
            <w:tcW w:w="2268" w:type="dxa"/>
            <w:vAlign w:val="center"/>
          </w:tcPr>
          <w:p>
            <w:pPr>
              <w:pStyle w:val="13"/>
            </w:pPr>
            <w:r>
              <w:t>≤60天</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信访值班工作成本</w:t>
            </w:r>
          </w:p>
        </w:tc>
        <w:tc>
          <w:tcPr>
            <w:tcW w:w="5386" w:type="dxa"/>
            <w:vAlign w:val="center"/>
          </w:tcPr>
          <w:p>
            <w:pPr>
              <w:pStyle w:val="13"/>
            </w:pPr>
            <w:r>
              <w:t>平均每次信访值班工作费用</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100%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井陉县南王庄乡人民政府本级小计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180.00</w:t>
            </w:r>
          </w:p>
        </w:tc>
        <w:tc>
          <w:tcPr>
            <w:tcW w:w="964" w:type="dxa"/>
            <w:vAlign w:val="center"/>
          </w:tcPr>
          <w:p>
            <w:pPr>
              <w:pStyle w:val="12"/>
            </w:pPr>
            <w:r>
              <w:t>10800.00</w:t>
            </w:r>
          </w:p>
        </w:tc>
        <w:tc>
          <w:tcPr>
            <w:tcW w:w="964" w:type="dxa"/>
            <w:vAlign w:val="center"/>
          </w:tcPr>
          <w:p>
            <w:pPr>
              <w:pStyle w:val="12"/>
            </w:pPr>
            <w:r>
              <w:t>10800.00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3000.00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井陉县南王庄乡人民政府</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1220743.64</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14000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815</w:t>
            </w:r>
            <w:r>
              <w:rPr>
                <w:rFonts w:hint="eastAsia"/>
                <w:lang w:val="en-US" w:eastAsia="zh-CN"/>
              </w:rPr>
              <w:t>001</w:t>
            </w:r>
            <w:r>
              <w:t>井陉县南王庄乡人民政府</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1220743.64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2</w:t>
            </w:r>
          </w:p>
        </w:tc>
        <w:tc>
          <w:tcPr>
            <w:tcW w:w="2835" w:type="dxa"/>
            <w:vAlign w:val="center"/>
          </w:tcPr>
          <w:p>
            <w:pPr>
              <w:pStyle w:val="12"/>
              <w:ind w:firstLine="0" w:firstLineChars="0"/>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257</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702343.64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bookmarkStart w:id="20" w:name="_GoBack"/>
      <w:bookmarkEnd w:id="20"/>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C4E9A7"/>
    <w:multiLevelType w:val="singleLevel"/>
    <w:tmpl w:val="52C4E9A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C94AE8"/>
    <w:rsid w:val="064A1761"/>
    <w:rsid w:val="06AC5F82"/>
    <w:rsid w:val="0789466C"/>
    <w:rsid w:val="08444D9F"/>
    <w:rsid w:val="0904195A"/>
    <w:rsid w:val="0DC857B1"/>
    <w:rsid w:val="0DE00553"/>
    <w:rsid w:val="116B779F"/>
    <w:rsid w:val="142B2BA6"/>
    <w:rsid w:val="16A05B2E"/>
    <w:rsid w:val="18DB5458"/>
    <w:rsid w:val="1B397CEE"/>
    <w:rsid w:val="1CE913FB"/>
    <w:rsid w:val="1D8D1F09"/>
    <w:rsid w:val="25177218"/>
    <w:rsid w:val="28E70C84"/>
    <w:rsid w:val="29CA0273"/>
    <w:rsid w:val="315D0B0B"/>
    <w:rsid w:val="324F79A0"/>
    <w:rsid w:val="3662273C"/>
    <w:rsid w:val="391C2CC0"/>
    <w:rsid w:val="3B174DB2"/>
    <w:rsid w:val="3EA62CD7"/>
    <w:rsid w:val="452B1FE4"/>
    <w:rsid w:val="494D0152"/>
    <w:rsid w:val="4D486759"/>
    <w:rsid w:val="4DE578DC"/>
    <w:rsid w:val="4EB923B7"/>
    <w:rsid w:val="508F3C37"/>
    <w:rsid w:val="535F1857"/>
    <w:rsid w:val="541C548D"/>
    <w:rsid w:val="547E73A6"/>
    <w:rsid w:val="55A57512"/>
    <w:rsid w:val="5B692B86"/>
    <w:rsid w:val="5FAD0307"/>
    <w:rsid w:val="61FF1DD5"/>
    <w:rsid w:val="639B507A"/>
    <w:rsid w:val="65763686"/>
    <w:rsid w:val="67C26CC2"/>
    <w:rsid w:val="69205385"/>
    <w:rsid w:val="6ACB0C44"/>
    <w:rsid w:val="6BF97D99"/>
    <w:rsid w:val="6E9A5523"/>
    <w:rsid w:val="6F2262E0"/>
    <w:rsid w:val="795B69AA"/>
    <w:rsid w:val="7B8627B7"/>
    <w:rsid w:val="7C5921EC"/>
    <w:rsid w:val="7DBE58DA"/>
    <w:rsid w:val="7EB006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6</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2026-02-05T10:46:00Z</dcterms:created>
  <dc:creator>lenovo</dc:creator>
  <cp:lastModifiedBy>阿坤</cp:lastModifiedBy>
  <dcterms:modified xsi:type="dcterms:W3CDTF">2026-02-06T01:40:20Z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7D7E14EE730A405797177CAE86D65199</vt:lpwstr>
  </property>
</Properties>
</file>