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widowControl/>
        <w:spacing w:before="0" w:beforeAutospacing="0" w:after="0" w:afterAutospacing="0" w:line="704" w:lineRule="atLeast"/>
        <w:jc w:val="center"/>
        <w:rPr>
          <w:rFonts w:hint="eastAsia" w:ascii="宋体" w:hAnsi="宋体" w:cs="宋体"/>
          <w:b/>
          <w:color w:val="000000"/>
          <w:spacing w:val="17"/>
          <w:sz w:val="44"/>
          <w:szCs w:val="44"/>
          <w:lang w:val="en-US" w:eastAsia="zh-CN"/>
        </w:rPr>
      </w:pPr>
      <w:bookmarkStart w:id="0" w:name="_GoBack"/>
      <w:r>
        <w:rPr>
          <w:rFonts w:hint="eastAsia" w:ascii="宋体" w:hAnsi="宋体" w:cs="宋体"/>
          <w:b/>
          <w:color w:val="000000"/>
          <w:spacing w:val="17"/>
          <w:sz w:val="44"/>
          <w:szCs w:val="44"/>
          <w:lang w:val="en-US" w:eastAsia="zh-CN"/>
        </w:rPr>
        <w:t>井陉县中心城区01单元部分地块</w:t>
      </w:r>
    </w:p>
    <w:p>
      <w:pPr>
        <w:pStyle w:val="7"/>
        <w:widowControl/>
        <w:spacing w:before="0" w:beforeAutospacing="0" w:after="0" w:afterAutospacing="0" w:line="704" w:lineRule="atLeast"/>
        <w:jc w:val="center"/>
        <w:rPr>
          <w:rFonts w:hint="eastAsia" w:ascii="宋体" w:hAnsi="宋体" w:cs="宋体"/>
          <w:b/>
          <w:color w:val="000000"/>
          <w:spacing w:val="17"/>
          <w:sz w:val="44"/>
          <w:szCs w:val="44"/>
        </w:rPr>
      </w:pPr>
      <w:r>
        <w:rPr>
          <w:rFonts w:hint="eastAsia" w:ascii="宋体" w:hAnsi="宋体" w:cs="宋体"/>
          <w:b/>
          <w:color w:val="000000"/>
          <w:spacing w:val="17"/>
          <w:sz w:val="44"/>
          <w:szCs w:val="44"/>
          <w:lang w:val="en-US" w:eastAsia="zh-CN"/>
        </w:rPr>
        <w:t>详细规划</w:t>
      </w:r>
    </w:p>
    <w:p>
      <w:pPr>
        <w:pStyle w:val="7"/>
        <w:widowControl/>
        <w:spacing w:before="0" w:beforeAutospacing="0" w:after="0" w:afterAutospacing="0" w:line="704" w:lineRule="atLeast"/>
        <w:jc w:val="center"/>
        <w:rPr>
          <w:rFonts w:hint="eastAsia" w:ascii="微软雅黑" w:hAnsi="微软雅黑" w:eastAsia="微软雅黑" w:cs="微软雅黑"/>
          <w:sz w:val="44"/>
          <w:szCs w:val="44"/>
        </w:rPr>
      </w:pPr>
      <w:r>
        <w:rPr>
          <w:rFonts w:hint="eastAsia" w:ascii="宋体" w:hAnsi="宋体" w:cs="宋体"/>
          <w:b/>
          <w:color w:val="000000"/>
          <w:spacing w:val="17"/>
          <w:sz w:val="44"/>
          <w:szCs w:val="44"/>
        </w:rPr>
        <w:t>（公示稿）</w:t>
      </w:r>
    </w:p>
    <w:bookmarkEnd w:id="0"/>
    <w:p>
      <w:pPr>
        <w:pStyle w:val="7"/>
        <w:widowControl/>
        <w:spacing w:before="0" w:beforeAutospacing="0" w:after="0" w:afterAutospacing="0" w:line="640" w:lineRule="atLeast"/>
        <w:rPr>
          <w:rFonts w:hint="eastAsia"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b/>
          <w:color w:val="000000"/>
          <w:spacing w:val="17"/>
          <w:sz w:val="32"/>
          <w:szCs w:val="32"/>
        </w:rPr>
        <w:t>一、规划范围、规模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宋体" w:hAnsi="宋体" w:eastAsia="宋体" w:cs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 w:cs="仿宋_GB2312"/>
          <w:color w:val="000000"/>
          <w:sz w:val="32"/>
          <w:szCs w:val="32"/>
          <w:shd w:val="clear" w:color="auto" w:fill="FFFFFF"/>
          <w:lang w:val="en-US" w:eastAsia="zh-CN"/>
        </w:rPr>
        <w:t>规划共包含三个地块，其中地块一位于建设南路以南，三五零二服装厂东侧，规划面积2.03公顷；地块二位于金良东路-规划一路-地块边界围合区域，规划面积2.44公顷；地块三位于微新路-规划二路-地块边界围合区域，规划面积 1.89 公顷。</w:t>
      </w:r>
    </w:p>
    <w:p>
      <w:pPr>
        <w:pStyle w:val="7"/>
        <w:widowControl/>
        <w:spacing w:before="0" w:beforeAutospacing="0" w:after="0" w:afterAutospacing="0" w:line="640" w:lineRule="atLeast"/>
        <w:rPr>
          <w:rFonts w:hint="eastAsia" w:ascii="微软雅黑" w:hAnsi="微软雅黑" w:eastAsia="微软雅黑" w:cs="微软雅黑"/>
          <w:b/>
          <w:color w:val="000000"/>
          <w:spacing w:val="17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color w:val="000000"/>
          <w:spacing w:val="17"/>
          <w:sz w:val="32"/>
          <w:szCs w:val="32"/>
          <w:lang w:val="en-US" w:eastAsia="zh-CN"/>
        </w:rPr>
        <w:t>二、规划方案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宋体" w:hAnsi="宋体" w:cs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 w:cs="仿宋_GB2312"/>
          <w:color w:val="000000"/>
          <w:sz w:val="32"/>
          <w:szCs w:val="32"/>
          <w:shd w:val="clear" w:color="auto" w:fill="FFFFFF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-34290</wp:posOffset>
            </wp:positionH>
            <wp:positionV relativeFrom="paragraph">
              <wp:posOffset>838835</wp:posOffset>
            </wp:positionV>
            <wp:extent cx="5684520" cy="4016375"/>
            <wp:effectExtent l="0" t="0" r="11430" b="3175"/>
            <wp:wrapTopAndBottom/>
            <wp:docPr id="4" name="图片 4" descr="01区位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1区位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84520" cy="4016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334010</wp:posOffset>
                </wp:positionH>
                <wp:positionV relativeFrom="paragraph">
                  <wp:posOffset>2644140</wp:posOffset>
                </wp:positionV>
                <wp:extent cx="4911090" cy="1009650"/>
                <wp:effectExtent l="0" t="0" r="0" b="0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680000">
                          <a:off x="1000760" y="6880860"/>
                          <a:ext cx="4911090" cy="10096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color w:val="7F7F7F" w:themeColor="background1" w:themeShade="80"/>
                                <w:sz w:val="40"/>
                                <w:szCs w:val="4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color w:val="7F7F7F" w:themeColor="background1" w:themeShade="80"/>
                                <w:sz w:val="40"/>
                                <w:szCs w:val="48"/>
                                <w:lang w:val="en-US" w:eastAsia="zh-CN"/>
                              </w:rPr>
                              <w:t>仅供井陉县自然资源和规划局公示使用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.3pt;margin-top:208.2pt;height:79.5pt;width:386.7pt;rotation:-2097152f;z-index:251660288;mso-width-relative:page;mso-height-relative:page;" filled="f" stroked="f" coordsize="21600,21600" o:gfxdata="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A+qX872AAAAAoBAAAPAAAAAAAA&#10;AAEAIAAAACIAAABkcnMvZG93bnJldi54bWxQSwECFAAUAAAACACHTuJA4pxqeEsCAACCBAAADgAA&#10;AAAAAAABACAAAAAnAQAAZHJzL2Uyb0RvYy54bWxQSwUGAAAAAAYABgBZAQAA5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Theme="minorEastAsia" w:hAnsiTheme="minorEastAsia" w:eastAsiaTheme="minorEastAsia" w:cstheme="minorEastAsia"/>
                          <w:color w:val="7F7F7F" w:themeColor="background1" w:themeShade="80"/>
                          <w:sz w:val="40"/>
                          <w:szCs w:val="48"/>
                          <w:lang w:val="en-US" w:eastAsia="zh-CN"/>
                        </w:rPr>
                      </w:pPr>
                      <w:r>
                        <w:rPr>
                          <w:rFonts w:hint="eastAsia" w:asciiTheme="minorEastAsia" w:hAnsiTheme="minorEastAsia" w:eastAsiaTheme="minorEastAsia" w:cstheme="minorEastAsia"/>
                          <w:color w:val="7F7F7F" w:themeColor="background1" w:themeShade="80"/>
                          <w:sz w:val="40"/>
                          <w:szCs w:val="48"/>
                          <w:lang w:val="en-US" w:eastAsia="zh-CN"/>
                        </w:rPr>
                        <w:t>仅供井陉县自然资源和规划局公示使用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 w:cs="仿宋_GB2312"/>
          <w:color w:val="000000"/>
          <w:sz w:val="32"/>
          <w:szCs w:val="32"/>
          <w:shd w:val="clear" w:color="auto" w:fill="FFFFFF"/>
          <w:lang w:val="en-US" w:eastAsia="zh-CN"/>
        </w:rPr>
        <w:t>规划地块一、地块二为二类城镇住宅用地，规划地块三为社会福利用地。</w:t>
      </w:r>
    </w:p>
    <w:p>
      <w:pPr>
        <w:pStyle w:val="7"/>
        <w:widowControl/>
        <w:shd w:val="clear" w:color="auto" w:fill="FFFFFF"/>
        <w:spacing w:before="0" w:beforeAutospacing="0" w:after="0" w:afterAutospacing="0" w:line="432" w:lineRule="atLeast"/>
        <w:rPr>
          <w:rFonts w:hint="eastAsia" w:ascii="宋体" w:hAnsi="宋体" w:eastAsia="宋体" w:cs="仿宋_GB2312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 w:eastAsia="宋体" w:cs="仿宋_GB2312"/>
          <w:color w:val="000000"/>
          <w:sz w:val="32"/>
          <w:szCs w:val="32"/>
          <w:shd w:val="clear" w:color="auto" w:fill="FFFFFF"/>
          <w:lang w:eastAsia="zh-CN"/>
        </w:rPr>
        <w:drawing>
          <wp:inline distT="0" distB="0" distL="114300" distR="114300">
            <wp:extent cx="5683885" cy="4020185"/>
            <wp:effectExtent l="0" t="0" r="12065" b="18415"/>
            <wp:docPr id="5" name="图片 5" descr="04土地利用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4土地利用规划图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83885" cy="4020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438785</wp:posOffset>
                </wp:positionH>
                <wp:positionV relativeFrom="paragraph">
                  <wp:posOffset>1854200</wp:posOffset>
                </wp:positionV>
                <wp:extent cx="4911090" cy="1009650"/>
                <wp:effectExtent l="0" t="0" r="0" b="0"/>
                <wp:wrapNone/>
                <wp:docPr id="8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680000">
                          <a:off x="0" y="0"/>
                          <a:ext cx="4911090" cy="10096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color w:val="7F7F7F" w:themeColor="background1" w:themeShade="80"/>
                                <w:sz w:val="40"/>
                                <w:szCs w:val="4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color w:val="7F7F7F" w:themeColor="background1" w:themeShade="80"/>
                                <w:sz w:val="40"/>
                                <w:szCs w:val="48"/>
                                <w:lang w:val="en-US" w:eastAsia="zh-CN"/>
                              </w:rPr>
                              <w:t>仅供井陉县自然资源和规划局公示使用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4.55pt;margin-top:146pt;height:79.5pt;width:386.7pt;rotation:-2097152f;z-index:251661312;mso-width-relative:page;mso-height-relative:page;" filled="f" stroked="f" coordsize="21600,21600" o:gfxdata="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Bi1na9oAAAAKAQAADwAAAAAAAAABACAA&#10;AAAiAAAAZHJzL2Rvd25yZXYueG1sUEsBAhQAFAAAAAgAh07iQIuNcENEAgAAdgQAAA4AAAAAAAAA&#10;AQAgAAAAKQEAAGRycy9lMm9Eb2MueG1sUEsFBgAAAAAGAAYAWQEAAN8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Theme="minorEastAsia" w:hAnsiTheme="minorEastAsia" w:eastAsiaTheme="minorEastAsia" w:cstheme="minorEastAsia"/>
                          <w:color w:val="7F7F7F" w:themeColor="background1" w:themeShade="80"/>
                          <w:sz w:val="40"/>
                          <w:szCs w:val="48"/>
                          <w:lang w:val="en-US" w:eastAsia="zh-CN"/>
                        </w:rPr>
                      </w:pPr>
                      <w:r>
                        <w:rPr>
                          <w:rFonts w:hint="eastAsia" w:asciiTheme="minorEastAsia" w:hAnsiTheme="minorEastAsia" w:eastAsiaTheme="minorEastAsia" w:cstheme="minorEastAsia"/>
                          <w:color w:val="7F7F7F" w:themeColor="background1" w:themeShade="80"/>
                          <w:sz w:val="40"/>
                          <w:szCs w:val="48"/>
                          <w:lang w:val="en-US" w:eastAsia="zh-CN"/>
                        </w:rPr>
                        <w:t>仅供井陉县自然资源和规划局公示使用</w:t>
                      </w:r>
                    </w:p>
                  </w:txbxContent>
                </v:textbox>
              </v:shape>
            </w:pict>
          </mc:Fallback>
        </mc:AlternateConten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EyZDMxNWRkYmY5MjE3NjUxYTk3ZDA1NDUyNmVkYWEifQ=="/>
  </w:docVars>
  <w:rsids>
    <w:rsidRoot w:val="00000000"/>
    <w:rsid w:val="08D24C7F"/>
    <w:rsid w:val="0A7809B7"/>
    <w:rsid w:val="0AF670F2"/>
    <w:rsid w:val="23D5599E"/>
    <w:rsid w:val="2628410A"/>
    <w:rsid w:val="2FAB3251"/>
    <w:rsid w:val="3DBA6615"/>
    <w:rsid w:val="44BF09B5"/>
    <w:rsid w:val="44E07101"/>
    <w:rsid w:val="4BCD676D"/>
    <w:rsid w:val="4ED87C86"/>
    <w:rsid w:val="4F050721"/>
    <w:rsid w:val="50FB11AB"/>
    <w:rsid w:val="510E0CFA"/>
    <w:rsid w:val="570A5ABF"/>
    <w:rsid w:val="631D4DCC"/>
    <w:rsid w:val="640B10C9"/>
    <w:rsid w:val="67D15482"/>
    <w:rsid w:val="6E4C0C0E"/>
    <w:rsid w:val="7D600FC9"/>
    <w:rsid w:val="7EC60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5"/>
    <w:unhideWhenUsed/>
    <w:qFormat/>
    <w:uiPriority w:val="99"/>
    <w:pPr>
      <w:spacing w:after="120"/>
      <w:ind w:left="420" w:leftChars="200"/>
    </w:pPr>
    <w:rPr>
      <w:rFonts w:ascii="Calibri" w:hAnsi="Calibri"/>
      <w:szCs w:val="21"/>
    </w:rPr>
  </w:style>
  <w:style w:type="paragraph" w:styleId="3">
    <w:name w:val="Body Text Indent"/>
    <w:basedOn w:val="1"/>
    <w:next w:val="4"/>
    <w:unhideWhenUsed/>
    <w:qFormat/>
    <w:uiPriority w:val="99"/>
    <w:pPr>
      <w:spacing w:beforeLines="50" w:after="120" w:line="300" w:lineRule="auto"/>
      <w:ind w:left="420" w:leftChars="200" w:firstLine="200" w:firstLineChars="200"/>
    </w:pPr>
    <w:rPr>
      <w:rFonts w:ascii="Arial" w:hAnsi="Arial"/>
      <w:sz w:val="20"/>
      <w:szCs w:val="20"/>
      <w:lang w:bidi="ar-SA"/>
    </w:rPr>
  </w:style>
  <w:style w:type="paragraph" w:styleId="4">
    <w:name w:val="envelope return"/>
    <w:basedOn w:val="1"/>
    <w:qFormat/>
    <w:uiPriority w:val="0"/>
    <w:rPr>
      <w:rFonts w:ascii="Arial" w:hAnsi="Arial"/>
    </w:rPr>
  </w:style>
  <w:style w:type="paragraph" w:styleId="5">
    <w:name w:val="Body Text First Indent"/>
    <w:basedOn w:val="6"/>
    <w:next w:val="2"/>
    <w:unhideWhenUsed/>
    <w:qFormat/>
    <w:uiPriority w:val="99"/>
    <w:pPr>
      <w:ind w:firstLine="420" w:firstLineChars="100"/>
    </w:pPr>
  </w:style>
  <w:style w:type="paragraph" w:styleId="6">
    <w:name w:val="Body Text"/>
    <w:basedOn w:val="1"/>
    <w:next w:val="5"/>
    <w:qFormat/>
    <w:uiPriority w:val="0"/>
    <w:pPr>
      <w:spacing w:after="120" w:line="440" w:lineRule="exact"/>
      <w:ind w:firstLine="200" w:firstLineChars="200"/>
    </w:pPr>
    <w:rPr>
      <w:sz w:val="24"/>
      <w:szCs w:val="24"/>
      <w:lang w:bidi="ar-SA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286</Words>
  <Characters>315</Characters>
  <Lines>0</Lines>
  <Paragraphs>0</Paragraphs>
  <TotalTime>17</TotalTime>
  <ScaleCrop>false</ScaleCrop>
  <LinksUpToDate>false</LinksUpToDate>
  <CharactersWithSpaces>315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2024-04-01T01:51:00Z</dcterms:created>
  <dc:creator>Grace</dc:creator>
  <cp:lastModifiedBy>You raise  me  up</cp:lastModifiedBy>
  <dcterms:modified xsi:type="dcterms:W3CDTF">2026-01-20T10:20:53Z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BBA2081BC4F54643A5D768E91E1B07F3</vt:lpwstr>
  </property>
</Properties>
</file>