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shd w:val="clear" w:fill="FFFFFF"/>
        <w:ind w:left="0" w:firstLine="0"/>
        <w:jc w:val="center"/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1.井陉县水利局检查主体</w:t>
      </w:r>
    </w:p>
    <w:tbl>
      <w:tblPr>
        <w:tblStyle w:val="3"/>
        <w:tblW w:w="1541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561"/>
        <w:gridCol w:w="4974"/>
        <w:gridCol w:w="2809"/>
        <w:gridCol w:w="2284"/>
        <w:gridCol w:w="379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6" w:hRule="atLeast"/>
        </w:trPr>
        <w:tc>
          <w:tcPr>
            <w:tcW w:w="15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8"/>
                <w:szCs w:val="28"/>
              </w:rPr>
            </w:pPr>
            <w:r>
              <w:rPr>
                <w:rFonts w:ascii="黑体" w:hAnsi="宋体" w:eastAsia="黑体" w:cs="黑体"/>
                <w:i w:val="0"/>
                <w:iCs w:val="0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4974" w:type="dxa"/>
            <w:vMerge w:val="restar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</w:rPr>
              <w:t>事项名称</w:t>
            </w:r>
          </w:p>
        </w:tc>
        <w:tc>
          <w:tcPr>
            <w:tcW w:w="8883" w:type="dxa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</w:rPr>
              <w:t>实施主体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9" w:hRule="atLeast"/>
        </w:trPr>
        <w:tc>
          <w:tcPr>
            <w:tcW w:w="15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74" w:type="dxa"/>
            <w:vMerge w:val="continue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</w:rPr>
              <w:t>法定实施主体</w:t>
            </w:r>
          </w:p>
        </w:tc>
        <w:tc>
          <w:tcPr>
            <w:tcW w:w="2284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</w:rPr>
              <w:t>行使层级</w:t>
            </w:r>
          </w:p>
        </w:tc>
        <w:tc>
          <w:tcPr>
            <w:tcW w:w="379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</w:rPr>
              <w:t>第一责任层级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3" w:hRule="atLeast"/>
        </w:trPr>
        <w:tc>
          <w:tcPr>
            <w:tcW w:w="156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1</w:t>
            </w:r>
          </w:p>
        </w:tc>
        <w:tc>
          <w:tcPr>
            <w:tcW w:w="497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ind w:left="0" w:firstLine="42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对取用水行为的行政检查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水行政主管部门</w:t>
            </w:r>
          </w:p>
        </w:tc>
        <w:tc>
          <w:tcPr>
            <w:tcW w:w="228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市级、县级</w:t>
            </w:r>
          </w:p>
        </w:tc>
        <w:tc>
          <w:tcPr>
            <w:tcW w:w="37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市级或县级，具体由管理权限确定第一责任层级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8" w:hRule="atLeast"/>
        </w:trPr>
        <w:tc>
          <w:tcPr>
            <w:tcW w:w="156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2</w:t>
            </w:r>
          </w:p>
        </w:tc>
        <w:tc>
          <w:tcPr>
            <w:tcW w:w="497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ind w:left="0" w:firstLine="42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对水利工程质量检测单位资质（乙级）的行政检查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水行政主管部门</w:t>
            </w:r>
          </w:p>
        </w:tc>
        <w:tc>
          <w:tcPr>
            <w:tcW w:w="228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市级、县级</w:t>
            </w:r>
          </w:p>
        </w:tc>
        <w:tc>
          <w:tcPr>
            <w:tcW w:w="37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ind w:left="0" w:firstLine="42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省级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8" w:hRule="atLeast"/>
        </w:trPr>
        <w:tc>
          <w:tcPr>
            <w:tcW w:w="156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3</w:t>
            </w:r>
          </w:p>
        </w:tc>
        <w:tc>
          <w:tcPr>
            <w:tcW w:w="497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ind w:left="0" w:firstLine="42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对河道管理范围内有关活动（不含河道采砂）的行政检查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水行政主管部门</w:t>
            </w:r>
          </w:p>
        </w:tc>
        <w:tc>
          <w:tcPr>
            <w:tcW w:w="228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市级、县级</w:t>
            </w:r>
          </w:p>
        </w:tc>
        <w:tc>
          <w:tcPr>
            <w:tcW w:w="37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市级或县级，具体由管理权限确定第一责任层级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8" w:hRule="atLeast"/>
        </w:trPr>
        <w:tc>
          <w:tcPr>
            <w:tcW w:w="156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4</w:t>
            </w:r>
          </w:p>
        </w:tc>
        <w:tc>
          <w:tcPr>
            <w:tcW w:w="497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ind w:left="0" w:firstLine="42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对河道管理范围内建设项目的行政检查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水行政主管部门</w:t>
            </w:r>
          </w:p>
        </w:tc>
        <w:tc>
          <w:tcPr>
            <w:tcW w:w="228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市级、县级</w:t>
            </w:r>
          </w:p>
        </w:tc>
        <w:tc>
          <w:tcPr>
            <w:tcW w:w="37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市级或县级，具体由管理权限确定第一责任层级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1" w:hRule="atLeast"/>
        </w:trPr>
        <w:tc>
          <w:tcPr>
            <w:tcW w:w="156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5</w:t>
            </w:r>
          </w:p>
        </w:tc>
        <w:tc>
          <w:tcPr>
            <w:tcW w:w="497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ind w:left="0" w:firstLine="42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对河道采砂的行政检查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水行政主管部门</w:t>
            </w:r>
          </w:p>
        </w:tc>
        <w:tc>
          <w:tcPr>
            <w:tcW w:w="228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市级、县级</w:t>
            </w:r>
          </w:p>
        </w:tc>
        <w:tc>
          <w:tcPr>
            <w:tcW w:w="37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ind w:left="0" w:firstLine="42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省级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6" w:hRule="atLeast"/>
        </w:trPr>
        <w:tc>
          <w:tcPr>
            <w:tcW w:w="156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6</w:t>
            </w:r>
          </w:p>
        </w:tc>
        <w:tc>
          <w:tcPr>
            <w:tcW w:w="497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ind w:left="0" w:firstLine="42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对围垦河道的行政检查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水行政主管部门</w:t>
            </w:r>
          </w:p>
        </w:tc>
        <w:tc>
          <w:tcPr>
            <w:tcW w:w="228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市级、县级</w:t>
            </w:r>
          </w:p>
        </w:tc>
        <w:tc>
          <w:tcPr>
            <w:tcW w:w="37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ind w:left="0" w:firstLine="42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省级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8" w:hRule="atLeast"/>
        </w:trPr>
        <w:tc>
          <w:tcPr>
            <w:tcW w:w="156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7</w:t>
            </w:r>
          </w:p>
        </w:tc>
        <w:tc>
          <w:tcPr>
            <w:tcW w:w="497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ind w:left="0" w:firstLine="42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对生产建设项目水土保持的行政检查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水行政主管部门</w:t>
            </w:r>
          </w:p>
        </w:tc>
        <w:tc>
          <w:tcPr>
            <w:tcW w:w="228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市级、县级</w:t>
            </w:r>
          </w:p>
        </w:tc>
        <w:tc>
          <w:tcPr>
            <w:tcW w:w="37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市级或县级，具体由项目立项层级确定第一责任层级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8" w:hRule="atLeast"/>
        </w:trPr>
        <w:tc>
          <w:tcPr>
            <w:tcW w:w="156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8</w:t>
            </w:r>
          </w:p>
        </w:tc>
        <w:tc>
          <w:tcPr>
            <w:tcW w:w="497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ind w:left="0" w:firstLine="42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对小水电站安全生产的行政检查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水行政主管部门</w:t>
            </w:r>
          </w:p>
        </w:tc>
        <w:tc>
          <w:tcPr>
            <w:tcW w:w="228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市级、县级</w:t>
            </w:r>
          </w:p>
        </w:tc>
        <w:tc>
          <w:tcPr>
            <w:tcW w:w="37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市级或县级，具体由管理权限确定第一责任层级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8" w:hRule="atLeast"/>
        </w:trPr>
        <w:tc>
          <w:tcPr>
            <w:tcW w:w="156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9</w:t>
            </w:r>
          </w:p>
        </w:tc>
        <w:tc>
          <w:tcPr>
            <w:tcW w:w="497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ind w:left="0" w:firstLine="42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对节约用水的行政检查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水行政主管部门</w:t>
            </w:r>
          </w:p>
        </w:tc>
        <w:tc>
          <w:tcPr>
            <w:tcW w:w="228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市级、县级</w:t>
            </w:r>
          </w:p>
        </w:tc>
        <w:tc>
          <w:tcPr>
            <w:tcW w:w="37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市级或县级，具体由管理权限确定第一责任层级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9" w:hRule="atLeast"/>
        </w:trPr>
        <w:tc>
          <w:tcPr>
            <w:tcW w:w="156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497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ind w:left="0" w:firstLine="42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水利工程质量监督检查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水行政主管部门</w:t>
            </w:r>
          </w:p>
        </w:tc>
        <w:tc>
          <w:tcPr>
            <w:tcW w:w="228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ind w:firstLine="630" w:firstLineChars="300"/>
              <w:jc w:val="both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市级、县级</w:t>
            </w:r>
          </w:p>
        </w:tc>
        <w:tc>
          <w:tcPr>
            <w:tcW w:w="37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ind w:left="0" w:firstLine="42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市级或县级，具体由管理权限确定第一责任层级</w:t>
            </w:r>
            <w:bookmarkStart w:id="0" w:name="_GoBack"/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8" w:hRule="atLeast"/>
        </w:trPr>
        <w:tc>
          <w:tcPr>
            <w:tcW w:w="156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497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ind w:left="0" w:firstLine="42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小水电生态流量监督检查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水行政主管部门</w:t>
            </w:r>
          </w:p>
        </w:tc>
        <w:tc>
          <w:tcPr>
            <w:tcW w:w="228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市级、县级</w:t>
            </w:r>
          </w:p>
        </w:tc>
        <w:tc>
          <w:tcPr>
            <w:tcW w:w="37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市级或县级，具体由管理权限确定第一责任层级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3" w:hRule="atLeast"/>
        </w:trPr>
        <w:tc>
          <w:tcPr>
            <w:tcW w:w="156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497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ind w:left="0" w:firstLine="42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对水利生产经营单位安全生产的监督检查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水行政主管部门</w:t>
            </w:r>
          </w:p>
        </w:tc>
        <w:tc>
          <w:tcPr>
            <w:tcW w:w="228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市级、县级</w:t>
            </w:r>
          </w:p>
        </w:tc>
        <w:tc>
          <w:tcPr>
            <w:tcW w:w="37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</w:rPr>
              <w:t>市级或县级，具体由管理权限确定第一责任层级</w:t>
            </w:r>
          </w:p>
        </w:tc>
      </w:tr>
    </w:tbl>
    <w:p/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F111A7"/>
    <w:rsid w:val="156324D7"/>
    <w:rsid w:val="1B21500F"/>
    <w:rsid w:val="27573035"/>
    <w:rsid w:val="5DF111A7"/>
    <w:rsid w:val="723E6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2025-11-05T01:21:00Z</dcterms:created>
  <dc:creator>Administrator</dc:creator>
  <cp:lastModifiedBy>Administrator</cp:lastModifiedBy>
  <cp:lastPrinted>2025-11-06T09:03:00Z</cp:lastPrinted>
  <dcterms:modified xsi:type="dcterms:W3CDTF">2025-11-07T02:07:40Z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CF89A6648CCD422082F91EF182088B80</vt:lpwstr>
  </property>
</Properties>
</file>