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720"/>
        <w:jc w:val="center"/>
      </w:pPr>
      <w:r>
        <w:rPr>
          <w:rFonts w:ascii="宋体" w:hAnsi="宋体" w:eastAsia="宋体" w:cs="宋体"/>
          <w:b w:val="0"/>
          <w:kern w:val="0"/>
          <w:sz w:val="36"/>
          <w:szCs w:val="36"/>
          <w:lang w:val="en-US" w:eastAsia="zh-CN" w:bidi="ar"/>
        </w:rPr>
        <w:t>南峪镇政府信息公开指南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为了更好的提供政府信息服务，进一步规范政府信息公开工作，方便公民、法人或其他组织依法获取政府信息，根据《中华人民共和国政府信息公开条例》（以下简称《条例》）、特编制本指南。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一、公开范围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信息公开范围请参见本机关编制的政府信息公开目录的具体内容。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二、公开方式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3"/>
        <w:jc w:val="left"/>
      </w:pPr>
      <w:r>
        <w:rPr>
          <w:rFonts w:ascii="宋体" w:hAnsi="宋体" w:eastAsia="宋体" w:cs="宋体"/>
          <w:b/>
          <w:kern w:val="0"/>
          <w:sz w:val="32"/>
          <w:szCs w:val="32"/>
          <w:lang w:val="en-US" w:eastAsia="zh-CN" w:bidi="ar"/>
        </w:rPr>
        <w:t>（一）主动公开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1.主动公开程序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⑴信息形成或变更时确认公开属性；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⑵属主动公开范围按要求整理信息内容；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⑶经保密审查和文字审核后公开。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2.主动公开时限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各类应公开的政府信息形成或者变更之日起20个工作日内公开，法律、法规另有规定的从其规定。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3.主动公开方式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门户网站、新闻发布会、新闻媒体、便民资料、公开栏、会议。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4.主动公开查询地址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井陉县南峪镇南峪村峪东区1号。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5.主动公开查询网址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井陉县政府网（http://www.sjzjx.gov.cn）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3"/>
        <w:jc w:val="left"/>
      </w:pPr>
      <w:r>
        <w:rPr>
          <w:rFonts w:ascii="宋体" w:hAnsi="宋体" w:eastAsia="宋体" w:cs="宋体"/>
          <w:b/>
          <w:kern w:val="0"/>
          <w:sz w:val="32"/>
          <w:szCs w:val="32"/>
          <w:lang w:val="en-US" w:eastAsia="zh-CN" w:bidi="ar"/>
        </w:rPr>
        <w:t>（二）依申请公开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1.依申请公开受理范围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公民、法人和其他组织根据自身生产、生活、科研等特殊需要提出的信息公开申请。下列信息不予公开：确定为国家秘密和涉及国家安全的信息；依法受保护的商业秘密；依法受保护的个人隐私；法律、法规禁止公开的其他事项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2.依申请公开受理程序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自收到申请之日起15个工作日内按以下情况予以答复：属于公开范围的，明确公开时间、公开场所、公开方式，或直接向申请人提供。需延长公开期限的，应说明延长的理由；属于不公开范围的，说明理由；属于公开范围且已经主动向社会公开的，指引告知申请人；申请的信息不属于受理单位掌握的，协助将申请转递相关受理机关，同时告知申请人转递情况和联系方式；申请公开的信息不存在的，告知申请人；申请公开内容不明确的，告知申请人作出更改、补充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3.依申请公开申请方式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申请人可以采用信函、现场询问等方式提出公开申请，因客观原因不能自行申请时，可委托他人申请。通过信函方式提出申请的，应在信封左下角注明“政府信息公开申请”字样。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三、投诉方式及程序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公民、法人或其他组织认为本机关未依法履行政府信息公开义务的，可向本机关进行投诉，也可向本级政府监察部门举报，或依法申请行政复议或行政诉讼。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四、政府信息公开工作机构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机构名称：井陉县南峪镇党政综合办公室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办公地址：井陉县南峪镇南峪村峪东区1号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办公时间：法定工作日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联系电话：0311—82363001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</w:pPr>
      <w:r>
        <w:rPr>
          <w:rFonts w:ascii="宋体" w:hAnsi="宋体" w:eastAsia="宋体" w:cs="宋体"/>
          <w:b w:val="0"/>
          <w:kern w:val="0"/>
          <w:sz w:val="32"/>
          <w:szCs w:val="32"/>
          <w:lang w:val="en-US" w:eastAsia="zh-CN" w:bidi="ar"/>
        </w:rPr>
        <w:t>传真号码：0311—82363001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/>
        <w:jc w:val="left"/>
        <w:rPr>
          <w:rFonts w:hint="default"/>
          <w:lang w:val="en-US"/>
        </w:rPr>
      </w:pPr>
      <w:r>
        <w:rPr>
          <w:rFonts w:ascii="宋体" w:hAnsi="宋体" w:eastAsia="宋体" w:cs="宋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BFAFC"/>
          <w:lang w:val="en-US" w:eastAsia="zh-CN" w:bidi="ar"/>
        </w:rPr>
        <w:t>邮政编码：05030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fill="FBFAFC"/>
          <w:lang w:val="en-US" w:eastAsia="zh-CN" w:bidi="ar"/>
        </w:rPr>
        <w:t>2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FA75DF"/>
    <w:rsid w:val="5AFA75DF"/>
    <w:rsid w:val="71843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2021-12-09T01:46:00Z</dcterms:created>
  <dc:creator>dell</dc:creator>
  <cp:lastModifiedBy>dell</cp:lastModifiedBy>
  <dcterms:modified xsi:type="dcterms:W3CDTF">2021-12-09T01:50:32Z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